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2.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3.xml" ContentType="application/vnd.openxmlformats-officedocument.wordprocessingml.header+xml"/>
  <Override PartName="/word/activeX/activeX46.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605A03BD" w14:textId="147C138D" w:rsidR="002B07D1" w:rsidRDefault="001C44C0" w:rsidP="00105A62">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84E539B" w14:textId="77777777"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12"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14:paraId="6FEA5B5D" w14:textId="77777777" w:rsidR="00E25AA9" w:rsidRPr="001C44C0" w:rsidRDefault="00E25AA9" w:rsidP="00E25AA9">
      <w:pPr>
        <w:spacing w:after="0" w:line="240" w:lineRule="auto"/>
        <w:jc w:val="both"/>
        <w:rPr>
          <w:rFonts w:ascii="Arial" w:hAnsi="Arial"/>
          <w:b/>
          <w:i/>
          <w:iCs/>
          <w:sz w:val="20"/>
          <w:lang w:val="en-US"/>
        </w:rPr>
      </w:pPr>
    </w:p>
    <w:p w14:paraId="0CBFFAF2" w14:textId="77777777"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14:paraId="3C0AC8A4" w14:textId="77777777" w:rsidR="00594E5C" w:rsidRDefault="00594E5C" w:rsidP="00E879A7">
      <w:pPr>
        <w:spacing w:after="0" w:line="240" w:lineRule="auto"/>
        <w:jc w:val="both"/>
        <w:rPr>
          <w:rFonts w:ascii="Arial" w:hAnsi="Arial"/>
          <w:b/>
          <w:i/>
          <w:sz w:val="20"/>
        </w:rPr>
      </w:pPr>
    </w:p>
    <w:p w14:paraId="04C0144C" w14:textId="77777777"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57D75D7B" w14:textId="77777777" w:rsidR="00AB4D99" w:rsidRDefault="00AB4D99" w:rsidP="00E879A7">
      <w:pPr>
        <w:spacing w:after="0" w:line="240" w:lineRule="auto"/>
        <w:jc w:val="both"/>
        <w:rPr>
          <w:rFonts w:ascii="Arial" w:hAnsi="Arial"/>
          <w:bCs/>
          <w:i/>
          <w:sz w:val="20"/>
        </w:rPr>
      </w:pP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00993553" w14:textId="77777777" w:rsidR="00742128" w:rsidRDefault="00742128" w:rsidP="00E879A7">
      <w:pPr>
        <w:spacing w:after="0" w:line="240" w:lineRule="auto"/>
        <w:jc w:val="both"/>
        <w:rPr>
          <w:rFonts w:ascii="Arial" w:hAnsi="Arial"/>
          <w:bCs/>
          <w:i/>
          <w:sz w:val="20"/>
        </w:rPr>
      </w:pPr>
    </w:p>
    <w:p w14:paraId="109F7112" w14:textId="16C22767"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FC170B1" w14:textId="77777777" w:rsidR="00742128" w:rsidRDefault="00742128" w:rsidP="00E879A7">
      <w:pPr>
        <w:spacing w:after="0" w:line="240" w:lineRule="auto"/>
        <w:jc w:val="both"/>
        <w:rPr>
          <w:rFonts w:ascii="Arial" w:hAnsi="Arial"/>
          <w:bCs/>
          <w:i/>
          <w:sz w:val="20"/>
        </w:rPr>
      </w:pPr>
    </w:p>
    <w:p w14:paraId="46FABEFC" w14:textId="506B19D3" w:rsidR="00E84F82" w:rsidRPr="00E84F82" w:rsidRDefault="00E84F82" w:rsidP="00CE3F04">
      <w:pPr>
        <w:spacing w:after="0" w:line="240" w:lineRule="auto"/>
        <w:jc w:val="both"/>
        <w:rPr>
          <w:rFonts w:ascii="Arial" w:hAnsi="Arial" w:cs="Arial"/>
          <w:i/>
          <w:sz w:val="20"/>
          <w:u w:val="single"/>
        </w:rPr>
      </w:pPr>
      <w:r>
        <w:rPr>
          <w:rFonts w:ascii="Arial" w:hAnsi="Arial" w:cs="Arial"/>
          <w:b/>
          <w:i/>
          <w:sz w:val="20"/>
        </w:rPr>
        <w:t xml:space="preserve">Scalability: </w:t>
      </w:r>
      <w:r>
        <w:rPr>
          <w:rFonts w:ascii="Arial" w:hAnsi="Arial" w:cs="Arial"/>
          <w:i/>
          <w:sz w:val="20"/>
        </w:rPr>
        <w:t>Scalability refers to creating the conditions for scale-up</w:t>
      </w:r>
      <w:r w:rsidR="00067A43">
        <w:rPr>
          <w:rFonts w:ascii="Arial" w:hAnsi="Arial" w:cs="Arial"/>
          <w:i/>
          <w:sz w:val="20"/>
        </w:rPr>
        <w:t>,</w:t>
      </w:r>
      <w:r>
        <w:rPr>
          <w:rFonts w:ascii="Arial" w:hAnsi="Arial" w:cs="Arial"/>
          <w:i/>
          <w:sz w:val="20"/>
        </w:rPr>
        <w:t xml:space="preserve"> so better health products reach all people who need them.</w:t>
      </w:r>
      <w:r w:rsidR="00067A43">
        <w:rPr>
          <w:rFonts w:ascii="Arial" w:hAnsi="Arial" w:cs="Arial"/>
          <w:i/>
          <w:sz w:val="20"/>
        </w:rPr>
        <w:t xml:space="preserve"> </w:t>
      </w:r>
      <w:r>
        <w:rPr>
          <w:rFonts w:ascii="Arial" w:hAnsi="Arial" w:cs="Arial"/>
          <w:i/>
          <w:sz w:val="20"/>
        </w:rPr>
        <w:t>Unitaid, along with grantees and partners, works on ensuring the right conditions are in place for an innovation to be taken to scale.</w:t>
      </w:r>
      <w:r w:rsidR="00067A43">
        <w:rPr>
          <w:rFonts w:ascii="Arial" w:hAnsi="Arial" w:cs="Arial"/>
          <w:i/>
          <w:sz w:val="20"/>
        </w:rPr>
        <w:t xml:space="preserve"> Planning for scalability is an integral part of Unitaid projects from conception, and scalability is a key dimension along which projects are </w:t>
      </w:r>
      <w:r w:rsidR="00F75C91">
        <w:rPr>
          <w:rFonts w:ascii="Arial" w:hAnsi="Arial" w:cs="Arial"/>
          <w:i/>
          <w:sz w:val="20"/>
        </w:rPr>
        <w:t>assessed</w:t>
      </w:r>
      <w:r w:rsidR="00067A43">
        <w:rPr>
          <w:rFonts w:ascii="Arial" w:hAnsi="Arial" w:cs="Arial"/>
          <w:i/>
          <w:sz w:val="20"/>
        </w:rPr>
        <w:t xml:space="preserve"> throughout implementation. Please refer to Unitaid’s Scalability Framework for more detail.</w:t>
      </w:r>
    </w:p>
    <w:p w14:paraId="0C86C912" w14:textId="77777777" w:rsidR="00E84F82" w:rsidRDefault="00E84F82" w:rsidP="00CE3F04">
      <w:pPr>
        <w:spacing w:after="0" w:line="240" w:lineRule="auto"/>
        <w:jc w:val="both"/>
        <w:rPr>
          <w:rFonts w:ascii="Arial" w:hAnsi="Arial" w:cs="Arial"/>
          <w:b/>
          <w:i/>
          <w:sz w:val="20"/>
        </w:rPr>
      </w:pPr>
    </w:p>
    <w:p w14:paraId="4B0D21A3" w14:textId="46B6BE32"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w:t>
      </w:r>
      <w:r w:rsidR="00E84F82">
        <w:rPr>
          <w:rFonts w:ascii="Arial" w:hAnsi="Arial" w:cs="Arial"/>
          <w:b/>
          <w:i/>
          <w:sz w:val="20"/>
        </w:rPr>
        <w:t>-</w:t>
      </w:r>
      <w:r w:rsidRPr="00D06C08">
        <w:rPr>
          <w:rFonts w:ascii="Arial" w:hAnsi="Arial" w:cs="Arial"/>
          <w:b/>
          <w:i/>
          <w:sz w:val="20"/>
        </w:rPr>
        <w:t>up</w:t>
      </w:r>
      <w:r>
        <w:rPr>
          <w:rFonts w:ascii="Arial" w:hAnsi="Arial" w:cs="Arial"/>
          <w:b/>
          <w:i/>
          <w:sz w:val="20"/>
        </w:rPr>
        <w:t xml:space="preserve">: </w:t>
      </w:r>
      <w:r w:rsidR="00F75C91">
        <w:rPr>
          <w:rFonts w:ascii="Arial" w:hAnsi="Arial" w:cs="Arial"/>
          <w:i/>
          <w:sz w:val="20"/>
        </w:rPr>
        <w:t xml:space="preserve">Scale-up is the wide adoption and use of a product by the people who need it.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w:t>
      </w:r>
      <w:r w:rsidR="00067A43">
        <w:rPr>
          <w:rFonts w:ascii="Arial" w:hAnsi="Arial"/>
          <w:i/>
          <w:color w:val="000000" w:themeColor="text1"/>
          <w:sz w:val="20"/>
          <w:szCs w:val="20"/>
        </w:rPr>
        <w:t>While Unitaid and grantees are key contributors to creating the conditions for scale-up, s</w:t>
      </w:r>
      <w:r>
        <w:rPr>
          <w:rFonts w:ascii="Arial" w:hAnsi="Arial"/>
          <w:i/>
          <w:color w:val="000000" w:themeColor="text1"/>
          <w:sz w:val="20"/>
          <w:szCs w:val="20"/>
        </w:rPr>
        <w:t>cale</w:t>
      </w:r>
      <w:r w:rsidR="00067A43">
        <w:rPr>
          <w:rFonts w:ascii="Arial" w:hAnsi="Arial"/>
          <w:i/>
          <w:color w:val="000000" w:themeColor="text1"/>
          <w:sz w:val="20"/>
          <w:szCs w:val="20"/>
        </w:rPr>
        <w:t>-</w:t>
      </w:r>
      <w:r>
        <w:rPr>
          <w:rFonts w:ascii="Arial" w:hAnsi="Arial"/>
          <w:i/>
          <w:color w:val="000000" w:themeColor="text1"/>
          <w:sz w:val="20"/>
          <w:szCs w:val="20"/>
        </w:rPr>
        <w:t xml:space="preserve">up </w:t>
      </w:r>
      <w:r w:rsidR="00067A43">
        <w:rPr>
          <w:rFonts w:ascii="Arial" w:hAnsi="Arial"/>
          <w:i/>
          <w:color w:val="000000" w:themeColor="text1"/>
          <w:sz w:val="20"/>
          <w:szCs w:val="20"/>
        </w:rPr>
        <w:t xml:space="preserve">itself </w:t>
      </w:r>
      <w:r>
        <w:rPr>
          <w:rFonts w:ascii="Arial" w:hAnsi="Arial"/>
          <w:i/>
          <w:color w:val="000000" w:themeColor="text1"/>
          <w:sz w:val="20"/>
          <w:szCs w:val="20"/>
        </w:rPr>
        <w:t xml:space="preserve">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1FA9DB94"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F75C91">
        <w:rPr>
          <w:rFonts w:ascii="Arial" w:hAnsi="Arial" w:cs="Arial"/>
          <w:bCs/>
          <w:i/>
          <w:sz w:val="20"/>
        </w:rPr>
        <w:t>T</w:t>
      </w:r>
      <w:r w:rsidRPr="00E07A32">
        <w:rPr>
          <w:rFonts w:ascii="Arial" w:hAnsi="Arial"/>
          <w:i/>
          <w:color w:val="000000" w:themeColor="text1"/>
          <w:sz w:val="20"/>
          <w:szCs w:val="20"/>
        </w:rPr>
        <w:t xml:space="preserve">ransition </w:t>
      </w:r>
      <w:r w:rsidR="00F75C91">
        <w:rPr>
          <w:rFonts w:ascii="Arial" w:hAnsi="Arial"/>
          <w:i/>
          <w:color w:val="000000" w:themeColor="text1"/>
          <w:sz w:val="20"/>
          <w:szCs w:val="20"/>
        </w:rPr>
        <w:t>refers to</w:t>
      </w:r>
      <w:r w:rsidR="00F75C91" w:rsidRPr="00E07A32">
        <w:rPr>
          <w:rFonts w:ascii="Arial" w:hAnsi="Arial"/>
          <w:i/>
          <w:color w:val="000000" w:themeColor="text1"/>
          <w:sz w:val="20"/>
          <w:szCs w:val="20"/>
        </w:rPr>
        <w:t xml:space="preserve"> </w:t>
      </w:r>
      <w:r w:rsidRPr="00E07A32">
        <w:rPr>
          <w:rFonts w:ascii="Arial" w:hAnsi="Arial"/>
          <w:i/>
          <w:color w:val="000000" w:themeColor="text1"/>
          <w:sz w:val="20"/>
          <w:szCs w:val="20"/>
        </w:rPr>
        <w:t>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00F75C91">
        <w:rPr>
          <w:rFonts w:ascii="Arial" w:hAnsi="Arial"/>
          <w:i/>
          <w:color w:val="000000" w:themeColor="text1"/>
          <w:sz w:val="20"/>
          <w:szCs w:val="20"/>
        </w:rPr>
        <w:t>-</w:t>
      </w:r>
      <w:r w:rsidRPr="00E07A32">
        <w:rPr>
          <w:rFonts w:ascii="Arial" w:hAnsi="Arial"/>
          <w:i/>
          <w:color w:val="000000" w:themeColor="text1"/>
          <w:sz w:val="20"/>
          <w:szCs w:val="20"/>
        </w:rPr>
        <w:t xml:space="preserve">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or continue essential services,</w:t>
      </w:r>
      <w:r w:rsidR="00F75C91">
        <w:rPr>
          <w:rFonts w:ascii="Arial" w:hAnsi="Arial"/>
          <w:i/>
          <w:color w:val="000000" w:themeColor="text1"/>
          <w:sz w:val="20"/>
          <w:szCs w:val="20"/>
        </w:rPr>
        <w:t xml:space="preserve"> </w:t>
      </w:r>
      <w:r w:rsidR="00F75C91">
        <w:rPr>
          <w:rFonts w:ascii="Arial" w:hAnsi="Arial"/>
          <w:i/>
          <w:color w:val="000000" w:themeColor="text1"/>
          <w:sz w:val="20"/>
          <w:szCs w:val="20"/>
        </w:rPr>
        <w:lastRenderedPageBreak/>
        <w:t>etc.</w:t>
      </w:r>
      <w:r w:rsidR="00C602D1" w:rsidRPr="00E07A32">
        <w:rPr>
          <w:rFonts w:ascii="Arial" w:hAnsi="Arial"/>
          <w:i/>
          <w:color w:val="000000" w:themeColor="text1"/>
          <w:sz w:val="20"/>
          <w:szCs w:val="20"/>
        </w:rPr>
        <w:t>)</w:t>
      </w:r>
      <w:r w:rsidRPr="00E07A32">
        <w:rPr>
          <w:rFonts w:ascii="Arial" w:hAnsi="Arial"/>
          <w:i/>
          <w:color w:val="000000" w:themeColor="text1"/>
          <w:sz w:val="20"/>
          <w:szCs w:val="20"/>
        </w:rPr>
        <w:t xml:space="preserve">. </w:t>
      </w:r>
      <w:r w:rsidR="00F75C91">
        <w:rPr>
          <w:rFonts w:ascii="Arial" w:hAnsi="Arial"/>
          <w:i/>
          <w:color w:val="000000" w:themeColor="text1"/>
          <w:sz w:val="20"/>
          <w:szCs w:val="20"/>
        </w:rPr>
        <w:t xml:space="preserve">While it is important that Unitaid-funded work be transitioned (to country programs, other donors), Unitaid views this as a stepping stone on the way to scale-up, not an end goal in and of itself. </w:t>
      </w:r>
    </w:p>
    <w:p w14:paraId="78F50897" w14:textId="77777777" w:rsidR="00C85C64" w:rsidRDefault="00C85C64" w:rsidP="00E25AA9">
      <w:pPr>
        <w:spacing w:after="0" w:line="240" w:lineRule="auto"/>
        <w:jc w:val="both"/>
        <w:rPr>
          <w:rFonts w:ascii="Arial" w:hAnsi="Arial" w:cs="Arial"/>
          <w:b/>
          <w:i/>
          <w:sz w:val="20"/>
        </w:rPr>
      </w:pPr>
    </w:p>
    <w:p w14:paraId="6B5790D9" w14:textId="77777777"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195CC8C0" w14:textId="77777777" w:rsidR="00742128" w:rsidRDefault="00742128" w:rsidP="00742128">
      <w:pPr>
        <w:spacing w:after="0" w:line="240" w:lineRule="auto"/>
        <w:jc w:val="both"/>
        <w:rPr>
          <w:rFonts w:ascii="Arial" w:hAnsi="Arial"/>
          <w:i/>
          <w:sz w:val="20"/>
          <w:lang w:val="en-US"/>
        </w:rPr>
      </w:pPr>
    </w:p>
    <w:p w14:paraId="178E213B" w14:textId="77777777"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29D7FBE" w14:textId="77777777" w:rsidR="00742128" w:rsidRDefault="00742128" w:rsidP="00742128">
      <w:pPr>
        <w:spacing w:after="0" w:line="240" w:lineRule="auto"/>
        <w:jc w:val="both"/>
        <w:rPr>
          <w:rFonts w:ascii="Arial" w:hAnsi="Arial" w:cs="Arial"/>
          <w:i/>
          <w:color w:val="000000"/>
          <w:sz w:val="20"/>
        </w:rPr>
      </w:pPr>
    </w:p>
    <w:p w14:paraId="2F3A756A" w14:textId="77777777"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70B731BB" w14:textId="77777777" w:rsidR="00742128" w:rsidRDefault="00742128" w:rsidP="00E25AA9">
      <w:pPr>
        <w:spacing w:after="0" w:line="240" w:lineRule="auto"/>
        <w:jc w:val="both"/>
        <w:rPr>
          <w:rFonts w:ascii="Arial" w:hAnsi="Arial" w:cs="Arial"/>
          <w:b/>
          <w:i/>
          <w:sz w:val="20"/>
        </w:rPr>
      </w:pPr>
    </w:p>
    <w:p w14:paraId="45ACD9A0" w14:textId="55380E31" w:rsidR="0063449E" w:rsidRDefault="0063449E" w:rsidP="0063449E">
      <w:pPr>
        <w:spacing w:after="120"/>
        <w:jc w:val="both"/>
        <w:textAlignment w:val="baseline"/>
        <w:rPr>
          <w:rFonts w:ascii="Arial" w:hAnsi="Arial"/>
          <w:sz w:val="10"/>
          <w:lang w:val="en-US"/>
        </w:rPr>
      </w:pPr>
    </w:p>
    <w:p w14:paraId="6285604A" w14:textId="31CBE5B4" w:rsidR="0063449E" w:rsidRDefault="0063449E" w:rsidP="0063449E">
      <w:pPr>
        <w:spacing w:after="120"/>
        <w:jc w:val="both"/>
        <w:textAlignment w:val="baseline"/>
        <w:rPr>
          <w:rFonts w:ascii="Arial" w:hAnsi="Arial"/>
          <w:sz w:val="10"/>
          <w:lang w:val="en-US"/>
        </w:rPr>
      </w:pPr>
    </w:p>
    <w:p w14:paraId="7637F6AA" w14:textId="5BFED483" w:rsidR="0063449E" w:rsidRDefault="0063449E" w:rsidP="0063449E">
      <w:pPr>
        <w:spacing w:after="120"/>
        <w:jc w:val="both"/>
        <w:textAlignment w:val="baseline"/>
        <w:rPr>
          <w:rFonts w:ascii="Arial" w:hAnsi="Arial"/>
          <w:sz w:val="10"/>
          <w:lang w:val="en-US"/>
        </w:rPr>
      </w:pP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6CD43782" w14:textId="47AEEAF6" w:rsidR="00031097"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w:t>
      </w:r>
      <w:r w:rsidR="0063449E" w:rsidRPr="00A618A9">
        <w:rPr>
          <w:rFonts w:ascii="Arial" w:hAnsi="Arial"/>
          <w:b/>
          <w:i/>
          <w:color w:val="C00000"/>
          <w:sz w:val="20"/>
          <w:szCs w:val="20"/>
          <w:lang w:val="en-US"/>
        </w:rPr>
        <w:t xml:space="preserve">he </w:t>
      </w:r>
      <w:r w:rsidR="003952AD">
        <w:rPr>
          <w:rFonts w:ascii="Arial" w:hAnsi="Arial"/>
          <w:b/>
          <w:i/>
          <w:color w:val="C00000"/>
          <w:sz w:val="20"/>
          <w:szCs w:val="20"/>
          <w:lang w:val="en-US"/>
        </w:rPr>
        <w:t xml:space="preserve">number of characters in each text box </w:t>
      </w:r>
      <w:r w:rsidR="00896D0E">
        <w:rPr>
          <w:rFonts w:ascii="Arial" w:hAnsi="Arial"/>
          <w:b/>
          <w:i/>
          <w:color w:val="C00000"/>
          <w:sz w:val="20"/>
          <w:szCs w:val="20"/>
          <w:lang w:val="en-US"/>
        </w:rPr>
        <w:t>is</w:t>
      </w:r>
      <w:r>
        <w:rPr>
          <w:rFonts w:ascii="Arial" w:hAnsi="Arial"/>
          <w:b/>
          <w:i/>
          <w:color w:val="C00000"/>
          <w:sz w:val="20"/>
          <w:szCs w:val="20"/>
          <w:lang w:val="en-US"/>
        </w:rPr>
        <w:t xml:space="preserve"> limited to </w:t>
      </w:r>
      <w:r w:rsidR="003952AD">
        <w:rPr>
          <w:rFonts w:ascii="Arial" w:hAnsi="Arial"/>
          <w:b/>
          <w:i/>
          <w:color w:val="C00000"/>
          <w:sz w:val="20"/>
          <w:szCs w:val="20"/>
          <w:lang w:val="en-US"/>
        </w:rPr>
        <w:t xml:space="preserve">match </w:t>
      </w:r>
      <w:r>
        <w:rPr>
          <w:rFonts w:ascii="Arial" w:hAnsi="Arial"/>
          <w:b/>
          <w:i/>
          <w:color w:val="C00000"/>
          <w:sz w:val="20"/>
          <w:szCs w:val="20"/>
          <w:lang w:val="en-US"/>
        </w:rPr>
        <w:t>the physical size of each text box</w:t>
      </w:r>
      <w:r w:rsidR="00361805" w:rsidRPr="00361805">
        <w:t xml:space="preserve"> </w:t>
      </w:r>
      <w:r w:rsidR="003952AD">
        <w:rPr>
          <w:rFonts w:ascii="Arial" w:hAnsi="Arial"/>
          <w:b/>
          <w:i/>
          <w:color w:val="C00000"/>
          <w:sz w:val="20"/>
          <w:szCs w:val="20"/>
          <w:lang w:val="en-US"/>
        </w:rPr>
        <w:t xml:space="preserve">that </w:t>
      </w:r>
      <w:r w:rsidR="00361805" w:rsidRPr="00361805">
        <w:rPr>
          <w:rFonts w:ascii="Arial" w:hAnsi="Arial"/>
          <w:b/>
          <w:i/>
          <w:color w:val="C00000"/>
          <w:sz w:val="20"/>
          <w:szCs w:val="20"/>
          <w:lang w:val="en-US"/>
        </w:rPr>
        <w:t>cannot be expanded</w:t>
      </w:r>
      <w:r w:rsidR="0063449E" w:rsidRPr="00A618A9">
        <w:rPr>
          <w:rFonts w:ascii="Arial" w:hAnsi="Arial"/>
          <w:b/>
          <w:i/>
          <w:color w:val="C00000"/>
          <w:sz w:val="20"/>
          <w:szCs w:val="20"/>
          <w:lang w:val="en-US"/>
        </w:rPr>
        <w:t xml:space="preserve">. </w:t>
      </w:r>
      <w:r w:rsidR="00031097" w:rsidRPr="00031097">
        <w:rPr>
          <w:rFonts w:ascii="Arial" w:hAnsi="Arial"/>
          <w:b/>
          <w:i/>
          <w:color w:val="C00000"/>
          <w:sz w:val="20"/>
          <w:szCs w:val="20"/>
          <w:lang w:val="en-US"/>
        </w:rPr>
        <w:t>To create a new</w:t>
      </w:r>
      <w:r w:rsidR="00031097">
        <w:rPr>
          <w:rFonts w:ascii="Arial" w:hAnsi="Arial"/>
          <w:b/>
          <w:i/>
          <w:color w:val="C00000"/>
          <w:sz w:val="20"/>
          <w:szCs w:val="20"/>
          <w:lang w:val="en-US"/>
        </w:rPr>
        <w:t xml:space="preserve"> line in the text box, please press CTRL+ENTER. Please ensure that your inp</w:t>
      </w:r>
      <w:r w:rsidR="00CE479F">
        <w:rPr>
          <w:rFonts w:ascii="Arial" w:hAnsi="Arial"/>
          <w:b/>
          <w:i/>
          <w:color w:val="C00000"/>
          <w:sz w:val="20"/>
          <w:szCs w:val="20"/>
          <w:lang w:val="en-US"/>
        </w:rPr>
        <w:t>ut is fully visible in the designated</w:t>
      </w:r>
      <w:r w:rsidR="00031097">
        <w:rPr>
          <w:rFonts w:ascii="Arial" w:hAnsi="Arial"/>
          <w:b/>
          <w:i/>
          <w:color w:val="C00000"/>
          <w:sz w:val="20"/>
          <w:szCs w:val="20"/>
          <w:lang w:val="en-US"/>
        </w:rPr>
        <w:t xml:space="preserve"> space.</w:t>
      </w:r>
    </w:p>
    <w:p w14:paraId="271297A5" w14:textId="56013F84" w:rsidR="00896D0E"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Please note that the Sections 2.2 a) and d); 2.3 c) and the Section 4 allow you to adjust and expan</w:t>
      </w:r>
      <w:r w:rsidR="00031097">
        <w:rPr>
          <w:rFonts w:ascii="Arial" w:hAnsi="Arial"/>
          <w:b/>
          <w:i/>
          <w:color w:val="C00000"/>
          <w:sz w:val="20"/>
          <w:szCs w:val="20"/>
          <w:lang w:val="en-US"/>
        </w:rPr>
        <w:t>d the tables (T</w:t>
      </w:r>
      <w:r>
        <w:rPr>
          <w:rFonts w:ascii="Arial" w:hAnsi="Arial"/>
          <w:b/>
          <w:i/>
          <w:color w:val="C00000"/>
          <w:sz w:val="20"/>
          <w:szCs w:val="20"/>
          <w:lang w:val="en-US"/>
        </w:rPr>
        <w:t>he f</w:t>
      </w:r>
      <w:r w:rsidRPr="00D86EE7">
        <w:rPr>
          <w:rFonts w:ascii="Arial" w:hAnsi="Arial"/>
          <w:b/>
          <w:i/>
          <w:color w:val="C00000"/>
          <w:sz w:val="20"/>
          <w:szCs w:val="20"/>
          <w:lang w:val="en-US"/>
        </w:rPr>
        <w:t>ont type</w:t>
      </w:r>
      <w:r>
        <w:rPr>
          <w:rFonts w:ascii="Arial" w:hAnsi="Arial"/>
          <w:b/>
          <w:i/>
          <w:color w:val="C00000"/>
          <w:sz w:val="20"/>
          <w:szCs w:val="20"/>
          <w:lang w:val="en-US"/>
        </w:rPr>
        <w:t xml:space="preserve"> in those sections</w:t>
      </w:r>
      <w:r w:rsidRPr="00D86EE7">
        <w:rPr>
          <w:rFonts w:ascii="Arial" w:hAnsi="Arial"/>
          <w:b/>
          <w:i/>
          <w:color w:val="C00000"/>
          <w:sz w:val="20"/>
          <w:szCs w:val="20"/>
          <w:lang w:val="en-US"/>
        </w:rPr>
        <w:t xml:space="preserve"> should be Arial and minimum font is size 10</w:t>
      </w:r>
      <w:r>
        <w:rPr>
          <w:rFonts w:ascii="Arial" w:hAnsi="Arial"/>
          <w:b/>
          <w:i/>
          <w:color w:val="C00000"/>
          <w:sz w:val="20"/>
          <w:szCs w:val="20"/>
          <w:lang w:val="en-US"/>
        </w:rPr>
        <w:t xml:space="preserve">). </w:t>
      </w:r>
    </w:p>
    <w:p w14:paraId="52670502" w14:textId="6DA9BBCD" w:rsidR="0063449E"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 xml:space="preserve">No additional sheets or annexes should be submitted </w:t>
      </w:r>
      <w:r w:rsidR="00AE32C0">
        <w:rPr>
          <w:rFonts w:ascii="Arial" w:hAnsi="Arial"/>
          <w:b/>
          <w:i/>
          <w:color w:val="C00000"/>
          <w:sz w:val="20"/>
          <w:szCs w:val="20"/>
          <w:lang w:val="en-US"/>
        </w:rPr>
        <w:t xml:space="preserve">beyond </w:t>
      </w:r>
      <w:r w:rsidR="00B418FE">
        <w:rPr>
          <w:rFonts w:ascii="Arial" w:hAnsi="Arial"/>
          <w:b/>
          <w:i/>
          <w:color w:val="C00000"/>
          <w:sz w:val="20"/>
          <w:szCs w:val="20"/>
          <w:lang w:val="en-US"/>
        </w:rPr>
        <w:t xml:space="preserve">the application form and </w:t>
      </w:r>
      <w:r w:rsidR="00AE32C0">
        <w:rPr>
          <w:rFonts w:ascii="Arial" w:hAnsi="Arial"/>
          <w:b/>
          <w:i/>
          <w:color w:val="C00000"/>
          <w:sz w:val="20"/>
          <w:szCs w:val="20"/>
          <w:lang w:val="en-US"/>
        </w:rPr>
        <w:t>the annexes listed in the application package.</w:t>
      </w:r>
      <w:r w:rsidR="00896D0E">
        <w:rPr>
          <w:rFonts w:ascii="Arial" w:hAnsi="Arial"/>
          <w:b/>
          <w:i/>
          <w:color w:val="C00000"/>
          <w:sz w:val="20"/>
          <w:szCs w:val="20"/>
          <w:lang w:val="en-US"/>
        </w:rPr>
        <w:t xml:space="preserve"> The only exception is the </w:t>
      </w:r>
      <w:r w:rsidR="0063449E" w:rsidRPr="00A618A9">
        <w:rPr>
          <w:rFonts w:ascii="Arial" w:hAnsi="Arial"/>
          <w:b/>
          <w:i/>
          <w:color w:val="C00000"/>
          <w:sz w:val="20"/>
          <w:szCs w:val="20"/>
          <w:lang w:val="en-US"/>
        </w:rPr>
        <w:t>list of</w:t>
      </w:r>
      <w:r w:rsidR="0063449E" w:rsidRPr="00A618A9">
        <w:rPr>
          <w:rFonts w:ascii="Arial" w:hAnsi="Arial"/>
          <w:b/>
          <w:color w:val="C00000"/>
          <w:sz w:val="20"/>
          <w:szCs w:val="20"/>
        </w:rPr>
        <w:t xml:space="preserve"> </w:t>
      </w:r>
      <w:r w:rsidR="0063449E" w:rsidRPr="00A618A9">
        <w:rPr>
          <w:rFonts w:ascii="Arial" w:hAnsi="Arial"/>
          <w:b/>
          <w:i/>
          <w:color w:val="C00000"/>
          <w:sz w:val="20"/>
          <w:szCs w:val="20"/>
        </w:rPr>
        <w:t>abbreviations (especially those used for your organization internally).</w:t>
      </w:r>
      <w:r w:rsidR="0063449E" w:rsidRPr="00A618A9">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3"/>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14:paraId="40ECEA2E" w14:textId="77777777" w:rsidTr="00FB13A8">
        <w:tc>
          <w:tcPr>
            <w:tcW w:w="9957"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FB13A8">
        <w:trPr>
          <w:trHeight w:val="74"/>
        </w:trPr>
        <w:tc>
          <w:tcPr>
            <w:tcW w:w="9957" w:type="dxa"/>
            <w:shd w:val="clear" w:color="auto" w:fill="auto"/>
          </w:tcPr>
          <w:p w14:paraId="7F9D983B" w14:textId="62C80829" w:rsidR="00A732FD" w:rsidRPr="00FE5046" w:rsidRDefault="00242E80" w:rsidP="00E83CC4">
            <w:pPr>
              <w:spacing w:after="0" w:line="240" w:lineRule="auto"/>
              <w:rPr>
                <w:rFonts w:ascii="Arial" w:hAnsi="Arial"/>
                <w:iCs/>
                <w:lang w:val="en-US"/>
              </w:rPr>
            </w:pPr>
            <w:r>
              <w:rPr>
                <w:rFonts w:ascii="Arial" w:hAnsi="Arial"/>
                <w:iC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487.35pt;height:576.55pt" o:ole="">
                  <v:imagedata r:id="rId14" o:title=""/>
                </v:shape>
                <w:control r:id="rId15" w:name="TextBox4" w:shapeid="_x0000_i1213"/>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14:paraId="5C1D8839" w14:textId="77777777" w:rsidR="001308F3" w:rsidRPr="00C748DD" w:rsidRDefault="001308F3" w:rsidP="00E62F33">
            <w:pPr>
              <w:shd w:val="clear" w:color="auto" w:fill="E5B8B7" w:themeFill="accent2" w:themeFillTint="66"/>
              <w:rPr>
                <w:rFonts w:ascii="Arial" w:hAnsi="Arial" w:cs="Arial"/>
                <w:i/>
                <w:sz w:val="20"/>
                <w:lang w:val="en-US"/>
              </w:rPr>
            </w:pPr>
          </w:p>
          <w:p w14:paraId="7BD955CC" w14:textId="3F661564" w:rsidR="00190159" w:rsidRDefault="009623F7" w:rsidP="00AE32C0">
            <w:pPr>
              <w:shd w:val="clear" w:color="auto" w:fill="E5B8B7" w:themeFill="accent2" w:themeFillTint="66"/>
              <w:rPr>
                <w:rFonts w:ascii="Arial" w:hAnsi="Arial" w:cs="Arial"/>
                <w:i/>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14:paraId="4A4F6C27" w14:textId="77777777" w:rsidR="00EB5731" w:rsidRDefault="00EB5731" w:rsidP="00AE32C0">
            <w:pPr>
              <w:shd w:val="clear" w:color="auto" w:fill="E5B8B7" w:themeFill="accent2" w:themeFillTint="66"/>
              <w:rPr>
                <w:rFonts w:ascii="Arial" w:hAnsi="Arial" w:cs="Arial"/>
                <w:i/>
                <w:sz w:val="20"/>
                <w:lang w:val="en-US"/>
              </w:rPr>
            </w:pPr>
          </w:p>
          <w:p w14:paraId="387FE6B6" w14:textId="77777777" w:rsidR="00096C69" w:rsidRPr="00096C69" w:rsidRDefault="00096C69" w:rsidP="00096C69">
            <w:pPr>
              <w:shd w:val="clear" w:color="auto" w:fill="D9D9D9" w:themeFill="background1" w:themeFillShade="D9"/>
              <w:rPr>
                <w:rFonts w:ascii="Arial" w:hAnsi="Arial" w:cs="Arial"/>
                <w:i/>
                <w:iCs/>
                <w:sz w:val="20"/>
                <w:lang w:val="en-US"/>
              </w:rPr>
            </w:pPr>
            <w:r w:rsidRPr="00096C69">
              <w:rPr>
                <w:rFonts w:ascii="Arial" w:hAnsi="Arial" w:cs="Arial"/>
                <w:i/>
                <w:iCs/>
                <w:sz w:val="20"/>
                <w:lang w:val="en-US"/>
              </w:rPr>
              <w:t>Unitaid is soliciting proposals that can support the objective of reducing mortality by:</w:t>
            </w:r>
          </w:p>
          <w:p w14:paraId="1DC2B1DB" w14:textId="2B14E159" w:rsidR="00096C69" w:rsidRPr="00096C69" w:rsidRDefault="00096C69" w:rsidP="00096C69">
            <w:pPr>
              <w:shd w:val="clear" w:color="auto" w:fill="D9D9D9" w:themeFill="background1" w:themeFillShade="D9"/>
              <w:rPr>
                <w:rFonts w:ascii="Arial" w:hAnsi="Arial" w:cs="Arial"/>
                <w:i/>
                <w:iCs/>
                <w:sz w:val="20"/>
                <w:lang w:val="en-US"/>
              </w:rPr>
            </w:pPr>
            <w:r>
              <w:rPr>
                <w:rFonts w:ascii="Arial" w:hAnsi="Arial" w:cs="Arial"/>
                <w:i/>
                <w:iCs/>
                <w:sz w:val="20"/>
                <w:lang w:val="en-US"/>
              </w:rPr>
              <w:t xml:space="preserve">         </w:t>
            </w:r>
            <w:r w:rsidRPr="00096C69">
              <w:rPr>
                <w:rFonts w:ascii="Arial" w:hAnsi="Arial" w:cs="Arial"/>
                <w:i/>
                <w:iCs/>
                <w:sz w:val="20"/>
                <w:lang w:val="en-US"/>
              </w:rPr>
              <w:t>•</w:t>
            </w:r>
            <w:r w:rsidRPr="00096C69">
              <w:rPr>
                <w:rFonts w:ascii="Arial" w:hAnsi="Arial" w:cs="Arial"/>
                <w:i/>
                <w:iCs/>
                <w:sz w:val="20"/>
                <w:lang w:val="en-US"/>
              </w:rPr>
              <w:tab/>
            </w:r>
            <w:r w:rsidRPr="00096C69">
              <w:rPr>
                <w:rFonts w:ascii="Arial" w:hAnsi="Arial" w:cs="Arial"/>
                <w:b/>
                <w:bCs/>
                <w:i/>
                <w:iCs/>
                <w:sz w:val="20"/>
                <w:lang w:val="en-US"/>
              </w:rPr>
              <w:t>Supporting innovative approaches to improve implementation and enable increased utilization of the STOP-AIDS toolkit to prevent, diagnose, and treat AHD-associated opportunistic infections in pediatric populations through</w:t>
            </w:r>
            <w:r w:rsidRPr="00096C69">
              <w:rPr>
                <w:rFonts w:ascii="Arial" w:hAnsi="Arial" w:cs="Arial"/>
                <w:i/>
                <w:iCs/>
                <w:sz w:val="20"/>
                <w:lang w:val="en-US"/>
              </w:rPr>
              <w:t>:</w:t>
            </w:r>
          </w:p>
          <w:p w14:paraId="512DDAF3" w14:textId="0082224D" w:rsidR="00096C69" w:rsidRPr="00096C69" w:rsidRDefault="00096C69" w:rsidP="00096C69">
            <w:pPr>
              <w:shd w:val="clear" w:color="auto" w:fill="D9D9D9" w:themeFill="background1" w:themeFillShade="D9"/>
              <w:rPr>
                <w:rFonts w:ascii="Arial" w:hAnsi="Arial" w:cs="Arial"/>
                <w:i/>
                <w:iCs/>
                <w:sz w:val="20"/>
                <w:lang w:val="en-US"/>
              </w:rPr>
            </w:pPr>
            <w:r>
              <w:rPr>
                <w:rFonts w:ascii="Arial" w:hAnsi="Arial" w:cs="Arial"/>
                <w:i/>
                <w:iCs/>
                <w:sz w:val="20"/>
                <w:lang w:val="en-US"/>
              </w:rPr>
              <w:t xml:space="preserve">                         </w:t>
            </w:r>
            <w:r w:rsidRPr="00096C69">
              <w:rPr>
                <w:rFonts w:ascii="Arial" w:hAnsi="Arial" w:cs="Arial"/>
                <w:i/>
                <w:iCs/>
                <w:sz w:val="20"/>
                <w:lang w:val="en-US"/>
              </w:rPr>
              <w:t>o</w:t>
            </w:r>
            <w:r w:rsidRPr="00096C69">
              <w:rPr>
                <w:rFonts w:ascii="Arial" w:hAnsi="Arial" w:cs="Arial"/>
                <w:i/>
                <w:iCs/>
                <w:sz w:val="20"/>
                <w:lang w:val="en-US"/>
              </w:rPr>
              <w:tab/>
              <w:t xml:space="preserve">supporting introduction of the toolkit in selected early-adopter countries to enable </w:t>
            </w:r>
            <w:r>
              <w:rPr>
                <w:rFonts w:ascii="Arial" w:hAnsi="Arial" w:cs="Arial"/>
                <w:i/>
                <w:iCs/>
                <w:sz w:val="20"/>
                <w:lang w:val="en-US"/>
              </w:rPr>
              <w:t xml:space="preserve">             </w:t>
            </w:r>
            <w:r w:rsidRPr="00096C69">
              <w:rPr>
                <w:rFonts w:ascii="Arial" w:hAnsi="Arial" w:cs="Arial"/>
                <w:i/>
                <w:iCs/>
                <w:sz w:val="20"/>
                <w:lang w:val="en-US"/>
              </w:rPr>
              <w:t xml:space="preserve">and accelerate expanded access conditions to life-saving tools, </w:t>
            </w:r>
          </w:p>
          <w:p w14:paraId="0B5153EF" w14:textId="1B6A9FD8" w:rsidR="00096C69" w:rsidRPr="00096C69" w:rsidRDefault="00096C69" w:rsidP="00096C69">
            <w:pPr>
              <w:shd w:val="clear" w:color="auto" w:fill="D9D9D9" w:themeFill="background1" w:themeFillShade="D9"/>
              <w:rPr>
                <w:rFonts w:ascii="Arial" w:hAnsi="Arial" w:cs="Arial"/>
                <w:i/>
                <w:iCs/>
                <w:sz w:val="20"/>
                <w:lang w:val="en-US"/>
              </w:rPr>
            </w:pPr>
            <w:r>
              <w:rPr>
                <w:rFonts w:ascii="Arial" w:hAnsi="Arial" w:cs="Arial"/>
                <w:i/>
                <w:iCs/>
                <w:sz w:val="20"/>
                <w:lang w:val="en-US"/>
              </w:rPr>
              <w:t xml:space="preserve">                        </w:t>
            </w:r>
            <w:r w:rsidRPr="00096C69">
              <w:rPr>
                <w:rFonts w:ascii="Arial" w:hAnsi="Arial" w:cs="Arial"/>
                <w:i/>
                <w:iCs/>
                <w:sz w:val="20"/>
                <w:lang w:val="en-US"/>
              </w:rPr>
              <w:t>o</w:t>
            </w:r>
            <w:r w:rsidRPr="00096C69">
              <w:rPr>
                <w:rFonts w:ascii="Arial" w:hAnsi="Arial" w:cs="Arial"/>
                <w:i/>
                <w:iCs/>
                <w:sz w:val="20"/>
                <w:lang w:val="en-US"/>
              </w:rPr>
              <w:tab/>
              <w:t>and generating operational evidence on the implementation of the toolkit, to optimize and demonstrate the effective use of existing under-used and new tools in real-life high-burden settings.</w:t>
            </w:r>
          </w:p>
          <w:p w14:paraId="514694FD" w14:textId="54FA5834" w:rsidR="00EB5731" w:rsidRPr="00AE32C0" w:rsidRDefault="00096C69" w:rsidP="00096C69">
            <w:pPr>
              <w:shd w:val="clear" w:color="auto" w:fill="D9D9D9" w:themeFill="background1" w:themeFillShade="D9"/>
              <w:rPr>
                <w:rFonts w:ascii="Arial" w:hAnsi="Arial" w:cs="Arial"/>
                <w:i/>
                <w:iCs/>
                <w:sz w:val="20"/>
                <w:lang w:val="en-US"/>
              </w:rPr>
            </w:pPr>
            <w:r>
              <w:rPr>
                <w:rFonts w:ascii="Arial" w:hAnsi="Arial" w:cs="Arial"/>
                <w:i/>
                <w:iCs/>
                <w:sz w:val="20"/>
                <w:lang w:val="en-US"/>
              </w:rPr>
              <w:t xml:space="preserve">         </w:t>
            </w:r>
            <w:r w:rsidRPr="00096C69">
              <w:rPr>
                <w:rFonts w:ascii="Arial" w:hAnsi="Arial" w:cs="Arial"/>
                <w:i/>
                <w:iCs/>
                <w:sz w:val="20"/>
                <w:lang w:val="en-US"/>
              </w:rPr>
              <w:t>•</w:t>
            </w:r>
            <w:r w:rsidRPr="00096C69">
              <w:rPr>
                <w:rFonts w:ascii="Arial" w:hAnsi="Arial" w:cs="Arial"/>
                <w:i/>
                <w:iCs/>
                <w:sz w:val="20"/>
                <w:lang w:val="en-US"/>
              </w:rPr>
              <w:tab/>
            </w:r>
            <w:r w:rsidRPr="00096C69">
              <w:rPr>
                <w:rFonts w:ascii="Arial" w:hAnsi="Arial" w:cs="Arial"/>
                <w:b/>
                <w:bCs/>
                <w:i/>
                <w:iCs/>
                <w:sz w:val="20"/>
                <w:lang w:val="en-US"/>
              </w:rPr>
              <w:t>Supporting introduction of emerging tools that could complement the current care package recommended by WHO for adults and adolescents living with HIV to enable further simplification in selected early-adopter countries</w:t>
            </w:r>
            <w:r w:rsidRPr="00096C69">
              <w:rPr>
                <w:rFonts w:ascii="Arial" w:hAnsi="Arial" w:cs="Arial"/>
                <w:i/>
                <w:iCs/>
                <w:sz w:val="20"/>
                <w:lang w:val="en-US"/>
              </w:rPr>
              <w:t xml:space="preserve"> and early management of main drivers of death that remain unaddressed (DH, SBIs) and/or that can be further optimized with recent products entering the market (CM).  </w:t>
            </w:r>
          </w:p>
        </w:tc>
      </w:tr>
      <w:tr w:rsidR="00190159" w14:paraId="5C0F3661" w14:textId="77777777" w:rsidTr="00E5664F">
        <w:tc>
          <w:tcPr>
            <w:tcW w:w="9242" w:type="dxa"/>
          </w:tcPr>
          <w:p w14:paraId="4083F65C" w14:textId="2B933CB8" w:rsidR="00EB5731" w:rsidRPr="00EB5731" w:rsidRDefault="00AE32C0" w:rsidP="00190159">
            <w:pPr>
              <w:spacing w:before="60"/>
              <w:rPr>
                <w:b/>
                <w:highlight w:val="lightGray"/>
              </w:rPr>
            </w:pPr>
            <w:r w:rsidRPr="00EB5731">
              <w:rPr>
                <w:b/>
                <w:highlight w:val="lightGray"/>
              </w:rPr>
              <w:object w:dxaOrig="225" w:dyaOrig="225" w14:anchorId="622B78F2">
                <v:shape id="_x0000_i1210" type="#_x0000_t75" style="width:439pt;height:417.5pt" o:ole="">
                  <v:imagedata r:id="rId16" o:title=""/>
                </v:shape>
                <w:control r:id="rId17" w:name="TextBox1" w:shapeid="_x0000_i1210"/>
              </w:object>
            </w:r>
          </w:p>
          <w:p w14:paraId="7E5007C9" w14:textId="294D1E82" w:rsidR="007462BA" w:rsidRPr="00EB5731" w:rsidRDefault="00EB5731" w:rsidP="00190159">
            <w:pPr>
              <w:spacing w:before="60"/>
              <w:rPr>
                <w:b/>
              </w:rPr>
            </w:pPr>
            <w:r>
              <w:rPr>
                <w:b/>
              </w:rPr>
              <w:lastRenderedPageBreak/>
              <w:object w:dxaOrig="225" w:dyaOrig="225" w14:anchorId="1487AAD5">
                <v:shape id="_x0000_i1121" type="#_x0000_t75" style="width:442.75pt;height:670.55pt" o:ole="">
                  <v:imagedata r:id="rId18" o:title=""/>
                </v:shape>
                <w:control r:id="rId19" w:name="TextBox2" w:shapeid="_x0000_i1121"/>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0"/>
          <w:pgSz w:w="11906" w:h="16838"/>
          <w:pgMar w:top="1440" w:right="1440" w:bottom="1440" w:left="1440" w:header="708" w:footer="708" w:gutter="0"/>
          <w:cols w:space="708"/>
          <w:docGrid w:linePitch="360"/>
        </w:sectPr>
      </w:pPr>
    </w:p>
    <w:tbl>
      <w:tblPr>
        <w:tblStyle w:val="TableGrid"/>
        <w:tblW w:w="1412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49"/>
        <w:gridCol w:w="3099"/>
        <w:gridCol w:w="4836"/>
        <w:gridCol w:w="4656"/>
        <w:gridCol w:w="85"/>
      </w:tblGrid>
      <w:tr w:rsidR="00EE2D77" w14:paraId="3DE08D9E" w14:textId="77777777" w:rsidTr="0051435F">
        <w:trPr>
          <w:gridAfter w:val="1"/>
          <w:wAfter w:w="85" w:type="dxa"/>
        </w:trPr>
        <w:tc>
          <w:tcPr>
            <w:tcW w:w="1404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4BB22E01" w14:textId="77777777" w:rsidR="0051435F" w:rsidRDefault="0051435F" w:rsidP="00A72214">
            <w:pPr>
              <w:pStyle w:val="ListParagraph"/>
              <w:spacing w:before="60"/>
              <w:ind w:left="360"/>
              <w:rPr>
                <w:rFonts w:ascii="Arial" w:hAnsi="Arial" w:cs="Arial"/>
                <w:sz w:val="20"/>
              </w:rPr>
            </w:pPr>
          </w:p>
          <w:p w14:paraId="6BC75720" w14:textId="20B14509" w:rsidR="00A147F2" w:rsidRDefault="00EE2D77" w:rsidP="00A72214">
            <w:pPr>
              <w:pStyle w:val="ListParagraph"/>
              <w:spacing w:before="60"/>
              <w:ind w:left="360"/>
              <w:rPr>
                <w:rFonts w:ascii="Arial" w:hAnsi="Arial" w:cs="Arial"/>
                <w:sz w:val="20"/>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w:t>
            </w:r>
          </w:p>
          <w:p w14:paraId="6C9682C4" w14:textId="77777777" w:rsidR="0051435F" w:rsidRDefault="0051435F" w:rsidP="00A72214">
            <w:pPr>
              <w:pStyle w:val="ListParagraph"/>
              <w:spacing w:before="60"/>
              <w:ind w:left="360"/>
              <w:rPr>
                <w:rFonts w:ascii="Arial" w:hAnsi="Arial" w:cs="Arial"/>
                <w:sz w:val="20"/>
              </w:rPr>
            </w:pPr>
          </w:p>
          <w:p w14:paraId="1E45E49F" w14:textId="77777777" w:rsidR="0051435F" w:rsidRDefault="00A90377" w:rsidP="00A72214">
            <w:pPr>
              <w:pStyle w:val="ListParagraph"/>
              <w:spacing w:before="60"/>
              <w:ind w:left="360"/>
              <w:rPr>
                <w:rFonts w:ascii="Arial" w:hAnsi="Arial" w:cs="Arial"/>
                <w:sz w:val="20"/>
              </w:rPr>
            </w:pPr>
            <w:r>
              <w:rPr>
                <w:rFonts w:ascii="Arial" w:hAnsi="Arial" w:cs="Arial"/>
                <w:sz w:val="20"/>
              </w:rPr>
              <w:t xml:space="preserve">1) </w:t>
            </w:r>
            <w:r w:rsidR="00A147F2">
              <w:rPr>
                <w:rFonts w:ascii="Arial" w:hAnsi="Arial" w:cs="Arial"/>
                <w:sz w:val="20"/>
              </w:rPr>
              <w:t xml:space="preserve">In the </w:t>
            </w:r>
            <w:r w:rsidR="00A147F2" w:rsidRPr="00A147F2">
              <w:rPr>
                <w:rFonts w:ascii="Arial" w:hAnsi="Arial" w:cs="Arial"/>
                <w:sz w:val="20"/>
                <w:u w:val="single"/>
              </w:rPr>
              <w:t>Problem section</w:t>
            </w:r>
            <w:r w:rsidR="00A147F2">
              <w:rPr>
                <w:rFonts w:ascii="Arial" w:hAnsi="Arial" w:cs="Arial"/>
                <w:sz w:val="20"/>
              </w:rPr>
              <w:t xml:space="preserve">, describe the following: </w:t>
            </w:r>
          </w:p>
          <w:p w14:paraId="5A44F809"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6B444990" w14:textId="22EC6569"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sidRPr="0051435F">
              <w:rPr>
                <w:rFonts w:ascii="Arial" w:hAnsi="Arial" w:cs="Arial"/>
                <w:b/>
                <w:sz w:val="20"/>
              </w:rPr>
              <w:t>a</w:t>
            </w:r>
            <w:r w:rsidR="00A147F2" w:rsidRPr="0051435F">
              <w:rPr>
                <w:rFonts w:ascii="Arial" w:hAnsi="Arial" w:cs="Arial"/>
                <w:b/>
                <w:sz w:val="20"/>
              </w:rPr>
              <w:t>)</w:t>
            </w:r>
            <w:r w:rsidR="00A147F2">
              <w:rPr>
                <w:rFonts w:ascii="Arial" w:hAnsi="Arial" w:cs="Arial"/>
                <w:sz w:val="20"/>
              </w:rPr>
              <w:t xml:space="preserve"> </w:t>
            </w:r>
            <w:r w:rsidR="00A147F2" w:rsidRPr="00A147F2">
              <w:rPr>
                <w:rFonts w:ascii="Arial" w:hAnsi="Arial" w:cs="Arial"/>
                <w:b/>
                <w:sz w:val="20"/>
              </w:rPr>
              <w:t>Public health need</w:t>
            </w:r>
            <w:r w:rsidR="00A147F2">
              <w:rPr>
                <w:rFonts w:ascii="Arial" w:hAnsi="Arial" w:cs="Arial"/>
                <w:sz w:val="20"/>
              </w:rPr>
              <w:t xml:space="preserve"> – what is the public health problem or need the project intends to address? </w:t>
            </w:r>
          </w:p>
          <w:p w14:paraId="7D3E617A"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46B4D9A9" w14:textId="5D2E8A51"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Pr>
                <w:rFonts w:ascii="Arial" w:hAnsi="Arial" w:cs="Arial"/>
                <w:b/>
                <w:sz w:val="20"/>
              </w:rPr>
              <w:t>b</w:t>
            </w:r>
            <w:r w:rsidR="00A147F2" w:rsidRPr="00A147F2">
              <w:rPr>
                <w:rFonts w:ascii="Arial" w:hAnsi="Arial" w:cs="Arial"/>
                <w:b/>
                <w:sz w:val="20"/>
              </w:rPr>
              <w:t>) Access barriers</w:t>
            </w:r>
            <w:r w:rsidR="00A147F2">
              <w:rPr>
                <w:rFonts w:ascii="Arial" w:hAnsi="Arial" w:cs="Arial"/>
                <w:sz w:val="20"/>
              </w:rPr>
              <w:t xml:space="preserve"> – What are the access-specific impediments related to the identified public health issue? Identify and frame the problem along </w:t>
            </w:r>
            <w:r w:rsidR="0051435F">
              <w:rPr>
                <w:rFonts w:ascii="Arial" w:hAnsi="Arial" w:cs="Arial"/>
                <w:sz w:val="20"/>
              </w:rPr>
              <w:tab/>
            </w:r>
            <w:r w:rsidR="00A147F2">
              <w:rPr>
                <w:rFonts w:ascii="Arial" w:hAnsi="Arial" w:cs="Arial"/>
                <w:sz w:val="20"/>
              </w:rPr>
              <w:t>the critical access barriers (as defined by Unitaid) that the project aims to overcome/address.</w:t>
            </w:r>
          </w:p>
          <w:p w14:paraId="37858051" w14:textId="77777777" w:rsidR="0051435F" w:rsidRDefault="0051435F" w:rsidP="00A72214">
            <w:pPr>
              <w:pStyle w:val="ListParagraph"/>
              <w:spacing w:before="60"/>
              <w:ind w:left="360"/>
              <w:rPr>
                <w:rFonts w:ascii="Arial" w:hAnsi="Arial" w:cs="Arial"/>
                <w:sz w:val="20"/>
              </w:rPr>
            </w:pPr>
          </w:p>
          <w:p w14:paraId="77193BFC" w14:textId="17988523" w:rsidR="00EE2D77" w:rsidRDefault="00A90377" w:rsidP="00A72214">
            <w:pPr>
              <w:pStyle w:val="ListParagraph"/>
              <w:spacing w:before="60"/>
              <w:ind w:left="360"/>
              <w:rPr>
                <w:rFonts w:ascii="Arial" w:hAnsi="Arial" w:cs="Arial"/>
                <w:sz w:val="20"/>
              </w:rPr>
            </w:pPr>
            <w:r>
              <w:rPr>
                <w:rFonts w:ascii="Arial" w:hAnsi="Arial" w:cs="Arial"/>
                <w:sz w:val="20"/>
              </w:rPr>
              <w:t xml:space="preserve">2) </w:t>
            </w:r>
            <w:r w:rsidR="00EE2D77">
              <w:rPr>
                <w:rFonts w:ascii="Arial" w:hAnsi="Arial" w:cs="Arial"/>
                <w:sz w:val="20"/>
              </w:rPr>
              <w:t xml:space="preserve">Describe the </w:t>
            </w:r>
            <w:r w:rsidR="00A147F2">
              <w:rPr>
                <w:rFonts w:ascii="Arial" w:hAnsi="Arial" w:cs="Arial"/>
                <w:sz w:val="20"/>
              </w:rPr>
              <w:t xml:space="preserve">conceptual pathway from </w:t>
            </w:r>
            <w:r w:rsidR="00EE2D77">
              <w:rPr>
                <w:rFonts w:ascii="Arial" w:hAnsi="Arial" w:cs="Arial"/>
                <w:sz w:val="20"/>
              </w:rPr>
              <w:t>outputs</w:t>
            </w:r>
            <w:r w:rsidR="00A147F2">
              <w:rPr>
                <w:rFonts w:ascii="Arial" w:hAnsi="Arial" w:cs="Arial"/>
                <w:sz w:val="20"/>
              </w:rPr>
              <w:t xml:space="preserve"> through to </w:t>
            </w:r>
            <w:r w:rsidR="00EE2D77">
              <w:rPr>
                <w:rFonts w:ascii="Arial" w:hAnsi="Arial" w:cs="Arial"/>
                <w:sz w:val="20"/>
              </w:rPr>
              <w:t>outcomes</w:t>
            </w:r>
            <w:r w:rsidR="00CD136F">
              <w:rPr>
                <w:rFonts w:ascii="Arial" w:hAnsi="Arial" w:cs="Arial"/>
                <w:sz w:val="20"/>
              </w:rPr>
              <w:t xml:space="preserve"> and </w:t>
            </w:r>
            <w:r w:rsidR="00A147F2">
              <w:rPr>
                <w:rFonts w:ascii="Arial" w:hAnsi="Arial" w:cs="Arial"/>
                <w:sz w:val="20"/>
              </w:rPr>
              <w:t>impact</w:t>
            </w:r>
            <w:r w:rsidR="00EE2D77">
              <w:rPr>
                <w:rFonts w:ascii="Arial" w:hAnsi="Arial" w:cs="Arial"/>
                <w:sz w:val="20"/>
              </w:rPr>
              <w:t xml:space="preserve">, and how </w:t>
            </w:r>
            <w:r w:rsidR="00A147F2">
              <w:rPr>
                <w:rFonts w:ascii="Arial" w:hAnsi="Arial" w:cs="Arial"/>
                <w:sz w:val="20"/>
              </w:rPr>
              <w:t xml:space="preserve">each of these </w:t>
            </w:r>
            <w:r w:rsidR="00A72214">
              <w:rPr>
                <w:rFonts w:ascii="Arial" w:hAnsi="Arial" w:cs="Arial"/>
                <w:sz w:val="20"/>
              </w:rPr>
              <w:t>address</w:t>
            </w:r>
            <w:r w:rsidR="00EE2D77">
              <w:rPr>
                <w:rFonts w:ascii="Arial" w:hAnsi="Arial" w:cs="Arial"/>
                <w:sz w:val="20"/>
              </w:rPr>
              <w:t xml:space="preserve"> the problem(s) identified </w:t>
            </w:r>
            <w:r w:rsidR="00EE2D77" w:rsidRPr="00CF1598">
              <w:rPr>
                <w:rFonts w:ascii="Arial" w:hAnsi="Arial" w:cs="Arial"/>
                <w:sz w:val="20"/>
              </w:rPr>
              <w:t>in Question 1.1.</w:t>
            </w:r>
            <w:r w:rsidR="00EE2D77">
              <w:rPr>
                <w:rFonts w:ascii="Arial" w:hAnsi="Arial" w:cs="Arial"/>
                <w:sz w:val="20"/>
              </w:rPr>
              <w:t xml:space="preserve"> </w:t>
            </w:r>
          </w:p>
          <w:p w14:paraId="51383DCC" w14:textId="77777777" w:rsidR="0051435F" w:rsidRDefault="0051435F" w:rsidP="00A72214">
            <w:pPr>
              <w:pStyle w:val="ListParagraph"/>
              <w:spacing w:before="60"/>
              <w:ind w:left="360"/>
              <w:rPr>
                <w:rFonts w:ascii="Arial" w:hAnsi="Arial" w:cs="Arial"/>
                <w:sz w:val="20"/>
              </w:rPr>
            </w:pPr>
          </w:p>
          <w:p w14:paraId="54C3722A" w14:textId="75A789C8" w:rsidR="00A90377" w:rsidRDefault="00A90377" w:rsidP="00A72214">
            <w:pPr>
              <w:pStyle w:val="ListParagraph"/>
              <w:spacing w:before="60"/>
              <w:ind w:left="360"/>
              <w:rPr>
                <w:rFonts w:ascii="Arial" w:hAnsi="Arial" w:cs="Arial"/>
                <w:sz w:val="20"/>
              </w:rPr>
            </w:pPr>
            <w:r>
              <w:rPr>
                <w:rFonts w:ascii="Arial" w:hAnsi="Arial" w:cs="Arial"/>
                <w:sz w:val="20"/>
              </w:rPr>
              <w:t xml:space="preserve">3) In the </w:t>
            </w:r>
            <w:r w:rsidRPr="00BD7923">
              <w:rPr>
                <w:rFonts w:ascii="Arial" w:hAnsi="Arial" w:cs="Arial"/>
                <w:sz w:val="20"/>
                <w:u w:val="single"/>
              </w:rPr>
              <w:t>Key Risks and Assumptions</w:t>
            </w:r>
            <w:r>
              <w:rPr>
                <w:rFonts w:ascii="Arial" w:hAnsi="Arial" w:cs="Arial"/>
                <w:sz w:val="20"/>
              </w:rPr>
              <w:t xml:space="preserve"> section, document the top 3 risks that could impede the success of the project and 1-2 assumptions (conditions that are expected to hold true/be in place) for achieving the intended impact.</w:t>
            </w:r>
          </w:p>
          <w:p w14:paraId="375DB338" w14:textId="77777777" w:rsidR="0051435F" w:rsidRDefault="0051435F" w:rsidP="00A72214">
            <w:pPr>
              <w:pStyle w:val="ListParagraph"/>
              <w:spacing w:before="60"/>
              <w:ind w:left="360"/>
              <w:rPr>
                <w:rFonts w:ascii="Arial" w:hAnsi="Arial" w:cs="Arial"/>
                <w:sz w:val="20"/>
              </w:rPr>
            </w:pPr>
          </w:p>
          <w:p w14:paraId="2AD4AD1D" w14:textId="77777777" w:rsidR="00A147F2" w:rsidRDefault="00A147F2" w:rsidP="00A72214">
            <w:pPr>
              <w:pStyle w:val="ListParagraph"/>
              <w:spacing w:before="60"/>
              <w:ind w:left="360"/>
              <w:rPr>
                <w:rFonts w:ascii="Arial" w:hAnsi="Arial" w:cs="Arial"/>
                <w:sz w:val="20"/>
                <w:szCs w:val="20"/>
              </w:rPr>
            </w:pPr>
            <w:r w:rsidRPr="00A147F2">
              <w:rPr>
                <w:rFonts w:ascii="Arial" w:hAnsi="Arial" w:cs="Arial"/>
                <w:sz w:val="20"/>
                <w:szCs w:val="20"/>
              </w:rPr>
              <w:t>Please refer to the Results Framework guidance for more detail on Unitaid’s expectations of the Theory of Change.</w:t>
            </w:r>
          </w:p>
          <w:p w14:paraId="27CB5DCA" w14:textId="77777777" w:rsidR="00A66778" w:rsidRPr="00A66778" w:rsidRDefault="00A66778" w:rsidP="00A66778">
            <w:pPr>
              <w:spacing w:before="60"/>
              <w:rPr>
                <w:rFonts w:ascii="Arial" w:hAnsi="Arial" w:cs="Arial"/>
                <w:sz w:val="20"/>
                <w:szCs w:val="20"/>
              </w:rPr>
            </w:pPr>
          </w:p>
          <w:p w14:paraId="2320D6E3" w14:textId="3C020455" w:rsidR="0051435F" w:rsidRPr="00A147F2" w:rsidRDefault="0051435F" w:rsidP="00A72214">
            <w:pPr>
              <w:pStyle w:val="ListParagraph"/>
              <w:spacing w:before="60"/>
              <w:ind w:left="360"/>
              <w:rPr>
                <w:rFonts w:ascii="Arial" w:hAnsi="Arial" w:cs="Arial"/>
                <w:sz w:val="20"/>
                <w:szCs w:val="20"/>
              </w:rPr>
            </w:pPr>
          </w:p>
        </w:tc>
      </w:tr>
      <w:tr w:rsidR="00EE2D77" w:rsidRPr="00584892" w14:paraId="7B89D161" w14:textId="77777777" w:rsidTr="00A66778">
        <w:trPr>
          <w:gridAfter w:val="1"/>
          <w:wAfter w:w="85" w:type="dxa"/>
          <w:trHeight w:val="144"/>
        </w:trPr>
        <w:tc>
          <w:tcPr>
            <w:tcW w:w="1449" w:type="dxa"/>
            <w:vAlign w:val="center"/>
          </w:tcPr>
          <w:p w14:paraId="6AA5C75A" w14:textId="16FF6B43" w:rsidR="00EE2D77" w:rsidRPr="00584892" w:rsidRDefault="00861DB9" w:rsidP="00584892">
            <w:pPr>
              <w:spacing w:before="60"/>
              <w:rPr>
                <w:rFonts w:ascii="Arial" w:hAnsi="Arial" w:cs="Arial"/>
                <w:b/>
              </w:rPr>
            </w:pPr>
            <w:r>
              <w:rPr>
                <w:rFonts w:ascii="Arial" w:hAnsi="Arial" w:cs="Arial"/>
                <w:b/>
              </w:rPr>
              <w:t xml:space="preserve">Problem </w:t>
            </w:r>
          </w:p>
        </w:tc>
        <w:tc>
          <w:tcPr>
            <w:tcW w:w="12591" w:type="dxa"/>
            <w:gridSpan w:val="3"/>
            <w:vAlign w:val="center"/>
          </w:tcPr>
          <w:p w14:paraId="4535016A" w14:textId="75F51B15" w:rsidR="006C1A92" w:rsidRDefault="006C1A92" w:rsidP="00584892">
            <w:pPr>
              <w:spacing w:before="60"/>
              <w:rPr>
                <w:rFonts w:ascii="Arial" w:hAnsi="Arial" w:cs="Arial"/>
                <w:i/>
                <w:color w:val="A6A6A6" w:themeColor="background1" w:themeShade="A6"/>
                <w:sz w:val="18"/>
              </w:rPr>
            </w:pPr>
          </w:p>
          <w:p w14:paraId="714E6BAC" w14:textId="7B3B8840" w:rsidR="0051435F" w:rsidRDefault="0051435F" w:rsidP="00584892">
            <w:pPr>
              <w:spacing w:before="60"/>
              <w:rPr>
                <w:rFonts w:ascii="Arial" w:hAnsi="Arial" w:cs="Arial"/>
                <w:i/>
                <w:color w:val="A6A6A6" w:themeColor="background1" w:themeShade="A6"/>
                <w:sz w:val="18"/>
                <w:lang w:val="en-US"/>
              </w:rPr>
            </w:pPr>
          </w:p>
          <w:p w14:paraId="643A3152" w14:textId="11A88283" w:rsidR="0051435F" w:rsidRDefault="0051435F" w:rsidP="00584892">
            <w:pPr>
              <w:spacing w:before="60"/>
              <w:rPr>
                <w:rFonts w:ascii="Arial" w:hAnsi="Arial" w:cs="Arial"/>
                <w:i/>
                <w:color w:val="A6A6A6" w:themeColor="background1" w:themeShade="A6"/>
                <w:sz w:val="18"/>
              </w:rPr>
            </w:pPr>
            <w:r>
              <w:rPr>
                <w:rFonts w:ascii="Arial" w:hAnsi="Arial" w:cs="Arial"/>
                <w:i/>
                <w:color w:val="A6A6A6" w:themeColor="background1" w:themeShade="A6"/>
                <w:sz w:val="18"/>
              </w:rPr>
              <w:object w:dxaOrig="225" w:dyaOrig="225" w14:anchorId="35E6EE72">
                <v:shape id="_x0000_i1123" type="#_x0000_t75" style="width:603.95pt;height:119.3pt" o:ole="">
                  <v:imagedata r:id="rId21" o:title=""/>
                </v:shape>
                <w:control r:id="rId22" w:name="TextBox3" w:shapeid="_x0000_i1123"/>
              </w:object>
            </w:r>
          </w:p>
          <w:p w14:paraId="6B882C36" w14:textId="77777777" w:rsidR="00A66778" w:rsidRDefault="00A66778" w:rsidP="00584892">
            <w:pPr>
              <w:spacing w:before="60"/>
              <w:rPr>
                <w:rFonts w:ascii="Arial" w:hAnsi="Arial" w:cs="Arial"/>
                <w:i/>
                <w:color w:val="A6A6A6" w:themeColor="background1" w:themeShade="A6"/>
                <w:sz w:val="18"/>
                <w:lang w:val="en-US"/>
              </w:rPr>
            </w:pPr>
          </w:p>
          <w:p w14:paraId="74DDC98B" w14:textId="196C20FC" w:rsidR="00A66778" w:rsidRPr="004B661C" w:rsidRDefault="00A66778" w:rsidP="00584892">
            <w:pPr>
              <w:spacing w:before="60"/>
              <w:rPr>
                <w:rFonts w:ascii="Arial" w:hAnsi="Arial" w:cs="Arial"/>
                <w:i/>
                <w:color w:val="A6A6A6" w:themeColor="background1" w:themeShade="A6"/>
                <w:sz w:val="18"/>
                <w:lang w:val="en-US"/>
              </w:rPr>
            </w:pPr>
          </w:p>
        </w:tc>
      </w:tr>
      <w:tr w:rsidR="00B357E0" w:rsidRPr="00584892" w14:paraId="58E1F6A3" w14:textId="77777777" w:rsidTr="0051435F">
        <w:trPr>
          <w:gridAfter w:val="1"/>
          <w:wAfter w:w="85" w:type="dxa"/>
          <w:trHeight w:val="680"/>
        </w:trPr>
        <w:tc>
          <w:tcPr>
            <w:tcW w:w="4548" w:type="dxa"/>
            <w:gridSpan w:val="2"/>
            <w:vAlign w:val="center"/>
          </w:tcPr>
          <w:p w14:paraId="7132680D" w14:textId="27830576" w:rsidR="00B357E0" w:rsidRPr="00584892" w:rsidRDefault="000C7737" w:rsidP="00A72214">
            <w:pPr>
              <w:spacing w:before="60"/>
              <w:rPr>
                <w:rFonts w:ascii="Arial" w:hAnsi="Arial" w:cs="Arial"/>
                <w:b/>
              </w:rPr>
            </w:pPr>
            <w:r>
              <w:rPr>
                <w:rFonts w:ascii="Arial" w:hAnsi="Arial" w:cs="Arial"/>
                <w:b/>
              </w:rPr>
              <w:lastRenderedPageBreak/>
              <w:t>Outputs</w:t>
            </w:r>
          </w:p>
        </w:tc>
        <w:tc>
          <w:tcPr>
            <w:tcW w:w="4836"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56"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1435F">
        <w:trPr>
          <w:gridAfter w:val="1"/>
          <w:wAfter w:w="85" w:type="dxa"/>
          <w:trHeight w:val="5896"/>
        </w:trPr>
        <w:tc>
          <w:tcPr>
            <w:tcW w:w="4548"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60D95886"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125" type="#_x0000_t75" style="width:212.25pt;height:417.5pt" o:ole="">
                  <v:imagedata r:id="rId23" o:title=""/>
                </v:shape>
                <w:control r:id="rId24" w:name="TextBox5" w:shapeid="_x0000_i1125"/>
              </w:object>
            </w:r>
          </w:p>
          <w:p w14:paraId="0F77AD63" w14:textId="6EF4EB1C" w:rsidR="004F3F0F" w:rsidRDefault="004F3F0F" w:rsidP="005C318A">
            <w:pPr>
              <w:spacing w:before="60"/>
              <w:rPr>
                <w:rFonts w:ascii="Arial" w:hAnsi="Arial" w:cs="Arial"/>
                <w:b/>
              </w:rPr>
            </w:pPr>
          </w:p>
        </w:tc>
        <w:tc>
          <w:tcPr>
            <w:tcW w:w="4836"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2165DAB8"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127" type="#_x0000_t75" style="width:231.05pt;height:417.5pt" o:ole="">
                  <v:imagedata r:id="rId25" o:title=""/>
                </v:shape>
                <w:control r:id="rId26" w:name="TextBox6" w:shapeid="_x0000_i1127"/>
              </w:object>
            </w:r>
          </w:p>
        </w:tc>
        <w:tc>
          <w:tcPr>
            <w:tcW w:w="4656"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77F5C9EF"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225" w:dyaOrig="225" w14:anchorId="3AC92611">
                <v:shape id="_x0000_i1129" type="#_x0000_t75" style="width:221.9pt;height:417.5pt" o:ole="">
                  <v:imagedata r:id="rId27" o:title=""/>
                </v:shape>
                <w:control r:id="rId28" w:name="TextBox7" w:shapeid="_x0000_i1129"/>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r w:rsidR="00E20049" w14:paraId="771EE8DD" w14:textId="77777777" w:rsidTr="00A66778">
        <w:tblPrEx>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PrEx>
        <w:trPr>
          <w:trHeight w:val="4320"/>
        </w:trPr>
        <w:tc>
          <w:tcPr>
            <w:tcW w:w="14125" w:type="dxa"/>
            <w:gridSpan w:val="5"/>
          </w:tcPr>
          <w:p w14:paraId="6A776A3F" w14:textId="7CE04D0A" w:rsidR="00E20049" w:rsidRPr="00E20049" w:rsidRDefault="00E20049" w:rsidP="00E20049">
            <w:pPr>
              <w:spacing w:before="60"/>
              <w:rPr>
                <w:rFonts w:ascii="Arial" w:hAnsi="Arial" w:cs="Arial"/>
                <w:b/>
              </w:rPr>
            </w:pPr>
            <w:r w:rsidRPr="00E20049">
              <w:rPr>
                <w:rFonts w:ascii="Arial" w:hAnsi="Arial" w:cs="Arial"/>
                <w:b/>
              </w:rPr>
              <w:lastRenderedPageBreak/>
              <w:t>Key Risks and Assumptions</w:t>
            </w:r>
          </w:p>
          <w:p w14:paraId="3846B482" w14:textId="77777777" w:rsidR="0051435F" w:rsidRDefault="0051435F" w:rsidP="00E20049">
            <w:pPr>
              <w:spacing w:before="60"/>
              <w:rPr>
                <w:rFonts w:ascii="Arial" w:hAnsi="Arial" w:cs="Arial"/>
                <w:b/>
              </w:rPr>
            </w:pPr>
          </w:p>
          <w:p w14:paraId="7BE0B8CF" w14:textId="5A2A27B3" w:rsidR="00E20049" w:rsidRDefault="00E20049" w:rsidP="00E20049">
            <w:pPr>
              <w:spacing w:before="60"/>
            </w:pPr>
            <w:r>
              <w:rPr>
                <w:rFonts w:ascii="Arial" w:hAnsi="Arial" w:cs="Arial"/>
                <w:b/>
              </w:rPr>
              <w:object w:dxaOrig="225" w:dyaOrig="225" w14:anchorId="1E8CF918">
                <v:shape id="_x0000_i1131" type="#_x0000_t75" style="width:689.35pt;height:164.95pt" o:ole="">
                  <v:imagedata r:id="rId29" o:title=""/>
                </v:shape>
                <w:control r:id="rId30" w:name="TextBox81" w:shapeid="_x0000_i1131"/>
              </w:object>
            </w: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2ADDCC99" w14:textId="0FF46F55" w:rsidR="000408AA" w:rsidRDefault="00B31A9C" w:rsidP="003E7676">
            <w:pPr>
              <w:spacing w:before="60"/>
              <w:ind w:left="360"/>
              <w:rPr>
                <w:rFonts w:ascii="Arial" w:hAnsi="Arial" w:cs="Arial"/>
                <w:bCs/>
                <w:sz w:val="20"/>
                <w:szCs w:val="20"/>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r w:rsidR="00A147F2">
              <w:rPr>
                <w:rFonts w:ascii="Arial" w:hAnsi="Arial" w:cs="Arial"/>
                <w:bCs/>
                <w:sz w:val="20"/>
                <w:szCs w:val="20"/>
              </w:rPr>
              <w:t xml:space="preserve">This section should address the following questions: </w:t>
            </w:r>
          </w:p>
          <w:p w14:paraId="3830F038" w14:textId="77777777" w:rsidR="00A147F2" w:rsidRPr="002C64A6" w:rsidRDefault="00A147F2"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would happen in the absence of this project</w:t>
            </w:r>
            <w:r w:rsidR="002C64A6" w:rsidRPr="002C64A6">
              <w:rPr>
                <w:rFonts w:ascii="Arial" w:hAnsi="Arial" w:cs="Arial"/>
                <w:bCs/>
                <w:sz w:val="20"/>
                <w:szCs w:val="20"/>
              </w:rPr>
              <w:t>? (defining the counterfactual)</w:t>
            </w:r>
          </w:p>
          <w:p w14:paraId="179D893A"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is the incremental impact of the project in terms of public health and economic impact?</w:t>
            </w:r>
          </w:p>
          <w:p w14:paraId="556060E0"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 xml:space="preserve">What are the key drivers of public health impact? </w:t>
            </w:r>
            <w:r w:rsidRPr="002C64A6">
              <w:rPr>
                <w:rFonts w:ascii="Arial" w:hAnsi="Arial" w:cs="Arial"/>
                <w:bCs/>
                <w:i/>
                <w:sz w:val="20"/>
                <w:szCs w:val="20"/>
              </w:rPr>
              <w:t>(e.g., increased coverage, improved effectiveness of a treatment or diagnostic)</w:t>
            </w:r>
          </w:p>
          <w:p w14:paraId="0E821DDA" w14:textId="77777777" w:rsidR="002C64A6" w:rsidRPr="002C64A6" w:rsidRDefault="002C64A6" w:rsidP="00A147F2">
            <w:pPr>
              <w:pStyle w:val="ListParagraph"/>
              <w:numPr>
                <w:ilvl w:val="0"/>
                <w:numId w:val="27"/>
              </w:numPr>
              <w:spacing w:before="60"/>
              <w:rPr>
                <w:rFonts w:ascii="Arial" w:hAnsi="Arial" w:cs="Arial"/>
                <w:bCs/>
              </w:rPr>
            </w:pPr>
            <w:r w:rsidRPr="002C64A6">
              <w:rPr>
                <w:rFonts w:ascii="Arial" w:hAnsi="Arial" w:cs="Arial"/>
                <w:bCs/>
                <w:sz w:val="20"/>
                <w:szCs w:val="20"/>
              </w:rPr>
              <w:t xml:space="preserve">What are the key drivers of economic impact? </w:t>
            </w:r>
            <w:r w:rsidRPr="002C64A6">
              <w:rPr>
                <w:rFonts w:ascii="Arial" w:hAnsi="Arial" w:cs="Arial"/>
                <w:bCs/>
                <w:i/>
                <w:sz w:val="20"/>
                <w:szCs w:val="20"/>
              </w:rPr>
              <w:t>(e.g., What is the cost of the innovation during grant implementation and during scale-up</w:t>
            </w:r>
            <w:r>
              <w:rPr>
                <w:rFonts w:ascii="Arial" w:hAnsi="Arial" w:cs="Arial"/>
                <w:bCs/>
                <w:i/>
                <w:sz w:val="20"/>
                <w:szCs w:val="20"/>
              </w:rPr>
              <w:t>? I</w:t>
            </w:r>
            <w:r w:rsidRPr="002C64A6">
              <w:rPr>
                <w:rFonts w:ascii="Arial" w:hAnsi="Arial" w:cs="Arial"/>
                <w:bCs/>
                <w:i/>
                <w:sz w:val="20"/>
                <w:szCs w:val="20"/>
              </w:rPr>
              <w:t>s it more/less expensive than the current standard of care or counterfactual? Are price reductions expected? Will this innovation result in averted cases/infections leading to averted health care costs to treat these cases?)</w:t>
            </w:r>
          </w:p>
          <w:p w14:paraId="44829C78" w14:textId="77777777" w:rsid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Will the scale-up of this innovation result in a net added cost or cost saving to the health system?</w:t>
            </w:r>
          </w:p>
          <w:p w14:paraId="1C885F08" w14:textId="77777777" w:rsidR="00A90377" w:rsidRDefault="00A90377" w:rsidP="00A147F2">
            <w:pPr>
              <w:pStyle w:val="ListParagraph"/>
              <w:numPr>
                <w:ilvl w:val="0"/>
                <w:numId w:val="27"/>
              </w:numPr>
              <w:spacing w:before="60"/>
              <w:rPr>
                <w:rFonts w:ascii="Arial" w:hAnsi="Arial" w:cs="Arial"/>
                <w:bCs/>
                <w:sz w:val="20"/>
                <w:szCs w:val="20"/>
              </w:rPr>
            </w:pPr>
            <w:r>
              <w:rPr>
                <w:rFonts w:ascii="Arial" w:hAnsi="Arial" w:cs="Arial"/>
                <w:bCs/>
                <w:sz w:val="20"/>
                <w:szCs w:val="20"/>
              </w:rPr>
              <w:t xml:space="preserve">What are the key strategic benefits / positive externalities of the project? What impact will the project have on equity (e.g., </w:t>
            </w:r>
            <w:r w:rsidR="009A6612">
              <w:rPr>
                <w:rFonts w:ascii="Arial" w:hAnsi="Arial" w:cs="Arial"/>
                <w:bCs/>
                <w:sz w:val="20"/>
                <w:szCs w:val="20"/>
              </w:rPr>
              <w:t>benefiting</w:t>
            </w:r>
            <w:r>
              <w:rPr>
                <w:rFonts w:ascii="Arial" w:hAnsi="Arial" w:cs="Arial"/>
                <w:bCs/>
                <w:sz w:val="20"/>
                <w:szCs w:val="20"/>
              </w:rPr>
              <w:t xml:space="preserve"> underserved populations</w:t>
            </w:r>
            <w:r w:rsidR="009A6612">
              <w:rPr>
                <w:rFonts w:ascii="Arial" w:hAnsi="Arial" w:cs="Arial"/>
                <w:bCs/>
                <w:sz w:val="20"/>
                <w:szCs w:val="20"/>
              </w:rPr>
              <w:t>, promoting equitable access</w:t>
            </w:r>
            <w:r>
              <w:rPr>
                <w:rFonts w:ascii="Arial" w:hAnsi="Arial" w:cs="Arial"/>
                <w:bCs/>
                <w:sz w:val="20"/>
                <w:szCs w:val="20"/>
              </w:rPr>
              <w:t>)?</w:t>
            </w:r>
          </w:p>
          <w:p w14:paraId="4F12DF38" w14:textId="3FB84DAB" w:rsidR="00A66778" w:rsidRPr="002C64A6" w:rsidRDefault="00A66778" w:rsidP="00A66778">
            <w:pPr>
              <w:pStyle w:val="ListParagraph"/>
              <w:spacing w:before="60"/>
              <w:rPr>
                <w:rFonts w:ascii="Arial" w:hAnsi="Arial" w:cs="Arial"/>
                <w:bCs/>
                <w:sz w:val="20"/>
                <w:szCs w:val="20"/>
              </w:rPr>
            </w:pPr>
          </w:p>
        </w:tc>
      </w:tr>
      <w:tr w:rsidR="00E86557" w14:paraId="65196899" w14:textId="77777777" w:rsidTr="00E86557">
        <w:trPr>
          <w:trHeight w:val="12983"/>
        </w:trPr>
        <w:tc>
          <w:tcPr>
            <w:tcW w:w="9180" w:type="dxa"/>
            <w:shd w:val="clear" w:color="auto" w:fill="auto"/>
          </w:tcPr>
          <w:p w14:paraId="7F48302C" w14:textId="42BDF3EE"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lastRenderedPageBreak/>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00FE1271">
              <w:rPr>
                <w:rFonts w:ascii="Arial" w:hAnsi="Arial" w:cs="Arial"/>
                <w:bCs/>
                <w:color w:val="A6A6A6" w:themeColor="background1" w:themeShade="A6"/>
                <w:sz w:val="20"/>
                <w:szCs w:val="20"/>
              </w:rPr>
              <w:t xml:space="preserve"> as well as the Results Framework guidance document for more details.</w:t>
            </w:r>
            <w:r w:rsidRPr="0097162B">
              <w:rPr>
                <w:rFonts w:ascii="Arial" w:hAnsi="Arial" w:cs="Arial"/>
                <w:bCs/>
                <w:color w:val="A6A6A6" w:themeColor="background1" w:themeShade="A6"/>
                <w:sz w:val="20"/>
                <w:szCs w:val="20"/>
              </w:rPr>
              <w:t xml:space="preserve"> </w:t>
            </w:r>
          </w:p>
          <w:p w14:paraId="2042FEBB" w14:textId="2F734A60" w:rsidR="00E86557" w:rsidRDefault="008F2710" w:rsidP="008F2710">
            <w:pPr>
              <w:spacing w:before="60"/>
              <w:rPr>
                <w:rFonts w:ascii="Arial" w:hAnsi="Arial" w:cs="Arial"/>
                <w:b/>
              </w:rPr>
            </w:pPr>
            <w:r>
              <w:rPr>
                <w:rFonts w:ascii="Arial" w:hAnsi="Arial" w:cs="Arial"/>
                <w:b/>
              </w:rPr>
              <w:object w:dxaOrig="225" w:dyaOrig="225" w14:anchorId="5CF704F1">
                <v:shape id="_x0000_i1133" type="#_x0000_t75" style="width:441.15pt;height:612pt" o:ole="">
                  <v:imagedata r:id="rId31" o:title=""/>
                </v:shape>
                <w:control r:id="rId32" w:name="TextBox8" w:shapeid="_x0000_i1133"/>
              </w:object>
            </w:r>
          </w:p>
          <w:p w14:paraId="0F6D09B0" w14:textId="26DA5030" w:rsidR="00A66778" w:rsidRPr="008F2710" w:rsidRDefault="00A66778" w:rsidP="008F2710">
            <w:pPr>
              <w:spacing w:before="60"/>
              <w:rPr>
                <w:rFonts w:ascii="Arial" w:hAnsi="Arial" w:cs="Arial"/>
                <w:b/>
              </w:rPr>
            </w:pP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lastRenderedPageBreak/>
              <w:t>Equity</w:t>
            </w:r>
          </w:p>
          <w:p w14:paraId="13AF1B55" w14:textId="77777777" w:rsidR="000408AA" w:rsidRDefault="00B31A9C" w:rsidP="001331CF">
            <w:pPr>
              <w:spacing w:before="60"/>
              <w:ind w:left="360"/>
              <w:rPr>
                <w:rFonts w:ascii="Arial" w:hAnsi="Arial"/>
                <w:i/>
                <w:color w:val="000000" w:themeColor="text1"/>
                <w:sz w:val="20"/>
                <w:szCs w:val="20"/>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 xml:space="preserve">(i) people living in developing countries, with particular attention to Low income, and Lower </w:t>
            </w:r>
            <w:r w:rsidR="00C81DA2">
              <w:rPr>
                <w:rFonts w:ascii="Arial" w:hAnsi="Arial"/>
                <w:i/>
                <w:color w:val="000000" w:themeColor="text1"/>
                <w:sz w:val="20"/>
                <w:szCs w:val="20"/>
              </w:rPr>
              <w:t>middle-income</w:t>
            </w:r>
            <w:r w:rsidR="001331CF">
              <w:rPr>
                <w:rFonts w:ascii="Arial" w:hAnsi="Arial"/>
                <w:i/>
                <w:color w:val="000000" w:themeColor="text1"/>
                <w:sz w:val="20"/>
                <w:szCs w:val="20"/>
              </w:rPr>
              <w:t xml:space="preserve"> countries; (ii) underserved groups, which are to be defined based on the specific disease context</w:t>
            </w:r>
            <w:r w:rsidR="001331CF" w:rsidRPr="00A2661F">
              <w:rPr>
                <w:rFonts w:ascii="Arial" w:hAnsi="Arial"/>
                <w:i/>
                <w:color w:val="000000" w:themeColor="text1"/>
                <w:sz w:val="20"/>
                <w:szCs w:val="20"/>
              </w:rPr>
              <w:t>.</w:t>
            </w:r>
          </w:p>
          <w:p w14:paraId="3C807178" w14:textId="50D4EDAE" w:rsidR="00A66778" w:rsidRDefault="00A66778" w:rsidP="001331CF">
            <w:pPr>
              <w:spacing w:before="60"/>
              <w:ind w:left="360"/>
              <w:rPr>
                <w:rFonts w:ascii="Arial" w:hAnsi="Arial" w:cs="Arial"/>
                <w:bCs/>
              </w:rPr>
            </w:pPr>
          </w:p>
        </w:tc>
      </w:tr>
      <w:tr w:rsidR="00E86557" w14:paraId="656EB82C" w14:textId="77777777" w:rsidTr="005A12F1">
        <w:trPr>
          <w:trHeight w:val="12039"/>
        </w:trPr>
        <w:tc>
          <w:tcPr>
            <w:tcW w:w="9180" w:type="dxa"/>
            <w:shd w:val="clear" w:color="auto" w:fill="auto"/>
          </w:tcPr>
          <w:p w14:paraId="2B152665" w14:textId="7FEF73BB"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135" type="#_x0000_t75" style="width:441.15pt;height:585.65pt" o:ole="">
                  <v:imagedata r:id="rId33" o:title=""/>
                </v:shape>
                <w:control r:id="rId34" w:name="TextBox9" w:shapeid="_x0000_i1135"/>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7F6CA270" w14:textId="77777777" w:rsidR="004B661C" w:rsidRDefault="004B661C" w:rsidP="00C85520">
      <w:pPr>
        <w:spacing w:after="0"/>
        <w:rPr>
          <w:sz w:val="10"/>
        </w:r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3E7676" w14:paraId="15D2A2FC" w14:textId="77777777" w:rsidTr="003E7676">
        <w:trPr>
          <w:trHeight w:val="624"/>
        </w:trPr>
        <w:tc>
          <w:tcPr>
            <w:tcW w:w="9180" w:type="dxa"/>
            <w:shd w:val="clear" w:color="auto" w:fill="E5B8B7" w:themeFill="accent2" w:themeFillTint="66"/>
          </w:tcPr>
          <w:p w14:paraId="083E2CB5" w14:textId="77777777"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14:paraId="5445D393" w14:textId="77777777"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14:paraId="7D611554" w14:textId="77777777" w:rsidTr="003E7676">
        <w:trPr>
          <w:trHeight w:val="12464"/>
        </w:trPr>
        <w:tc>
          <w:tcPr>
            <w:tcW w:w="9180" w:type="dxa"/>
            <w:shd w:val="clear" w:color="auto" w:fill="auto"/>
          </w:tcPr>
          <w:p w14:paraId="4CC35A03" w14:textId="2FAF558B" w:rsidR="003E7676" w:rsidRPr="00A40798" w:rsidRDefault="00F13BA5" w:rsidP="003E7676">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1D83439D">
                <v:shape id="_x0000_i1137" type="#_x0000_t75" style="width:440.05pt;height:614.15pt" o:ole="">
                  <v:imagedata r:id="rId35" o:title=""/>
                </v:shape>
                <w:control r:id="rId36" w:name="TextBox10" w:shapeid="_x0000_i1137"/>
              </w:object>
            </w:r>
          </w:p>
        </w:tc>
      </w:tr>
    </w:tbl>
    <w:p w14:paraId="107C3B78" w14:textId="77777777" w:rsidR="003E7676" w:rsidRDefault="003E7676" w:rsidP="003E7676">
      <w:pPr>
        <w:sectPr w:rsidR="003E7676" w:rsidSect="00EE2D77">
          <w:pgSz w:w="11906" w:h="16838"/>
          <w:pgMar w:top="1440" w:right="1440" w:bottom="1440" w:left="1440" w:header="708" w:footer="708" w:gutter="0"/>
          <w:cols w:space="708"/>
          <w:docGrid w:linePitch="360"/>
        </w:sectPr>
      </w:pPr>
    </w:p>
    <w:p w14:paraId="09021921" w14:textId="77777777" w:rsidR="00D5222F" w:rsidRDefault="00D5222F"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583C5685" w:rsidR="00D5222F" w:rsidRDefault="00F13BA5" w:rsidP="001E6BFA">
            <w:pPr>
              <w:spacing w:before="60"/>
              <w:rPr>
                <w:rFonts w:ascii="Arial" w:hAnsi="Arial"/>
                <w:b/>
                <w:sz w:val="20"/>
                <w:lang w:val="en-US"/>
              </w:rPr>
            </w:pPr>
            <w:r>
              <w:rPr>
                <w:rFonts w:ascii="Arial" w:hAnsi="Arial"/>
                <w:b/>
                <w:sz w:val="20"/>
              </w:rPr>
              <w:object w:dxaOrig="225" w:dyaOrig="225" w14:anchorId="12F06F77">
                <v:shape id="_x0000_i1139" type="#_x0000_t75" style="width:439.5pt;height:621.15pt" o:ole="">
                  <v:imagedata r:id="rId37" o:title=""/>
                </v:shape>
                <w:control r:id="rId38" w:name="TextBox11" w:shapeid="_x0000_i1139"/>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58"/>
        <w:gridCol w:w="4523"/>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7B77C213"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41" type="#_x0000_t75" style="width:99.95pt;height:113.9pt" o:ole="">
                  <v:imagedata r:id="rId39" o:title=""/>
                </v:shape>
                <w:control r:id="rId40" w:name="TextBox12" w:shapeid="_x0000_i1141"/>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297C9710"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43" type="#_x0000_t75" style="width:99.95pt;height:113.9pt" o:ole="">
                  <v:imagedata r:id="rId39" o:title=""/>
                </v:shape>
                <w:control r:id="rId41" w:name="TextBox121" w:shapeid="_x0000_i114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3D2B2123"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45" type="#_x0000_t75" style="width:213.85pt;height:113.9pt" o:ole="">
                  <v:imagedata r:id="rId42" o:title=""/>
                </v:shape>
                <w:control r:id="rId43" w:name="TextBox128" w:shapeid="_x0000_i1145"/>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085BA0AE"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47" type="#_x0000_t75" style="width:99.95pt;height:113.9pt" o:ole="">
                  <v:imagedata r:id="rId39" o:title=""/>
                </v:shape>
                <w:control r:id="rId44" w:name="TextBox123" w:shapeid="_x0000_i1147"/>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6CD62442"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49" type="#_x0000_t75" style="width:99.95pt;height:113.9pt" o:ole="">
                  <v:imagedata r:id="rId39" o:title=""/>
                </v:shape>
                <w:control r:id="rId45" w:name="TextBox122" w:shapeid="_x0000_i114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33CAE97A"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51" type="#_x0000_t75" style="width:213.85pt;height:113.9pt" o:ole="">
                  <v:imagedata r:id="rId42" o:title=""/>
                </v:shape>
                <w:control r:id="rId46" w:name="TextBox1281" w:shapeid="_x0000_i1151"/>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0CBAF87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53" type="#_x0000_t75" style="width:99.95pt;height:113.9pt" o:ole="">
                  <v:imagedata r:id="rId39" o:title=""/>
                </v:shape>
                <w:control r:id="rId47" w:name="TextBox124" w:shapeid="_x0000_i115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70C8EFC1"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55" type="#_x0000_t75" style="width:99.95pt;height:113.9pt" o:ole="">
                  <v:imagedata r:id="rId39" o:title=""/>
                </v:shape>
                <w:control r:id="rId48" w:name="TextBox125" w:shapeid="_x0000_i115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0EC9824B"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57" type="#_x0000_t75" style="width:213.85pt;height:113.9pt" o:ole="">
                  <v:imagedata r:id="rId42" o:title=""/>
                </v:shape>
                <w:control r:id="rId49" w:name="TextBox1282" w:shapeid="_x0000_i1157"/>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6EB4CED9"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59" type="#_x0000_t75" style="width:99.95pt;height:113.9pt" o:ole="">
                  <v:imagedata r:id="rId39" o:title=""/>
                </v:shape>
                <w:control r:id="rId50" w:name="TextBox126" w:shapeid="_x0000_i115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2E5F3D95"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61" type="#_x0000_t75" style="width:99.95pt;height:113.9pt" o:ole="">
                  <v:imagedata r:id="rId39" o:title=""/>
                </v:shape>
                <w:control r:id="rId51" w:name="TextBox127" w:shapeid="_x0000_i116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0DBACD65"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63" type="#_x0000_t75" style="width:213.85pt;height:113.9pt" o:ole="">
                  <v:imagedata r:id="rId42" o:title=""/>
                </v:shape>
                <w:control r:id="rId52" w:name="TextBox1283" w:shapeid="_x0000_i1163"/>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701EA6C0"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65" type="#_x0000_t75" style="width:99.95pt;height:113.9pt" o:ole="">
                  <v:imagedata r:id="rId39" o:title=""/>
                </v:shape>
                <w:control r:id="rId53" w:name="TextBox1210" w:shapeid="_x0000_i1165"/>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73C9DBC6"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67" type="#_x0000_t75" style="width:99.95pt;height:113.9pt" o:ole="">
                  <v:imagedata r:id="rId39" o:title=""/>
                </v:shape>
                <w:control r:id="rId54" w:name="TextBox129" w:shapeid="_x0000_i116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1B2CB393"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1169" type="#_x0000_t75" style="width:213.85pt;height:113.9pt" o:ole="">
                  <v:imagedata r:id="rId42" o:title=""/>
                </v:shape>
                <w:control r:id="rId55" w:name="TextBox1284" w:shapeid="_x0000_i1169"/>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47A5F8E4" w:rsidR="00897336" w:rsidRDefault="00776AA9" w:rsidP="005712D3">
            <w:pPr>
              <w:spacing w:before="60"/>
            </w:pPr>
            <w:r>
              <w:rPr>
                <w:rFonts w:asciiTheme="minorBidi" w:hAnsiTheme="minorBidi"/>
                <w:color w:val="FF0000"/>
                <w:sz w:val="20"/>
                <w:szCs w:val="20"/>
              </w:rPr>
              <w:object w:dxaOrig="225" w:dyaOrig="225" w14:anchorId="4B86EBB9">
                <v:shape id="_x0000_i1171" type="#_x0000_t75" style="width:213.85pt;height:615.2pt" o:ole="">
                  <v:imagedata r:id="rId56" o:title=""/>
                </v:shape>
                <w:control r:id="rId57" w:name="TextBox1285" w:shapeid="_x0000_i1171"/>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3F27C470" w:rsidR="00A741BD" w:rsidRPr="00600FD2" w:rsidRDefault="00776AA9" w:rsidP="00776AA9">
            <w:pPr>
              <w:spacing w:before="60"/>
            </w:pPr>
            <w:r>
              <w:rPr>
                <w:rFonts w:asciiTheme="minorBidi" w:hAnsiTheme="minorBidi"/>
                <w:color w:val="FF0000"/>
                <w:sz w:val="20"/>
                <w:szCs w:val="20"/>
              </w:rPr>
              <w:object w:dxaOrig="225" w:dyaOrig="225" w14:anchorId="2E2E1D23">
                <v:shape id="_x0000_i1173" type="#_x0000_t75" style="width:213.85pt;height:615.2pt" o:ole="">
                  <v:imagedata r:id="rId56" o:title=""/>
                </v:shape>
                <w:control r:id="rId58" w:name="TextBox12851" w:shapeid="_x0000_i1173"/>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334E57">
        <w:trPr>
          <w:gridAfter w:val="1"/>
          <w:wAfter w:w="22" w:type="dxa"/>
          <w:trHeight w:val="537"/>
        </w:trPr>
        <w:tc>
          <w:tcPr>
            <w:tcW w:w="9538"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176515CD"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Please describe the proposal design, outlining the activities, assumptions and dependencies to achieve the outputs s</w:t>
            </w:r>
            <w:r w:rsidR="0033212C">
              <w:rPr>
                <w:rFonts w:ascii="Arial" w:hAnsi="Arial" w:cs="Arial"/>
                <w:sz w:val="20"/>
                <w:szCs w:val="20"/>
              </w:rPr>
              <w:t>t</w:t>
            </w:r>
            <w:r>
              <w:rPr>
                <w:rFonts w:ascii="Arial" w:hAnsi="Arial" w:cs="Arial"/>
                <w:sz w:val="20"/>
                <w:szCs w:val="20"/>
              </w:rPr>
              <w:t xml:space="preserve">ated in section 1.2. </w:t>
            </w:r>
          </w:p>
        </w:tc>
      </w:tr>
      <w:tr w:rsidR="00A741BD" w14:paraId="56999D5B" w14:textId="77777777" w:rsidTr="00334E57">
        <w:trPr>
          <w:gridAfter w:val="1"/>
          <w:wAfter w:w="22" w:type="dxa"/>
          <w:trHeight w:val="1928"/>
        </w:trPr>
        <w:tc>
          <w:tcPr>
            <w:tcW w:w="9538" w:type="dxa"/>
            <w:shd w:val="clear" w:color="auto" w:fill="auto"/>
          </w:tcPr>
          <w:p w14:paraId="749A7F3E" w14:textId="140B5234" w:rsidR="00A741BD" w:rsidRDefault="00776AA9">
            <w:pPr>
              <w:rPr>
                <w:rFonts w:ascii="Arial" w:hAnsi="Arial" w:cs="Arial"/>
                <w:b/>
                <w:u w:val="single"/>
              </w:rPr>
            </w:pPr>
            <w:r>
              <w:rPr>
                <w:rFonts w:ascii="Arial" w:hAnsi="Arial"/>
                <w:b/>
                <w:sz w:val="20"/>
              </w:rPr>
              <w:object w:dxaOrig="225" w:dyaOrig="225" w14:anchorId="0F6A84B8">
                <v:shape id="_x0000_i1175" type="#_x0000_t75" style="width:451.35pt;height:635.1pt" o:ole="">
                  <v:imagedata r:id="rId59" o:title=""/>
                </v:shape>
                <w:control r:id="rId60" w:name="TextBox111" w:shapeid="_x0000_i1175"/>
              </w:object>
            </w:r>
          </w:p>
          <w:p w14:paraId="3D1B2CFC" w14:textId="295F9AAD" w:rsidR="001E6BFA" w:rsidRPr="00C83DCD" w:rsidRDefault="001E6BFA">
            <w:pPr>
              <w:rPr>
                <w:rFonts w:ascii="Arial" w:hAnsi="Arial" w:cs="Arial"/>
                <w:b/>
                <w:u w:val="single"/>
              </w:rPr>
            </w:pPr>
          </w:p>
        </w:tc>
      </w:tr>
      <w:tr w:rsidR="00C83DCD" w14:paraId="6F1CFECF" w14:textId="77777777" w:rsidTr="00385334">
        <w:trPr>
          <w:trHeight w:val="595"/>
        </w:trPr>
        <w:tc>
          <w:tcPr>
            <w:tcW w:w="9560" w:type="dxa"/>
            <w:gridSpan w:val="2"/>
            <w:shd w:val="clear" w:color="auto" w:fill="8DB3E2" w:themeFill="text2" w:themeFillTint="66"/>
          </w:tcPr>
          <w:p w14:paraId="5E3695C8" w14:textId="28B7FEBC"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 xml:space="preserve">Annex </w:t>
            </w:r>
            <w:r w:rsidR="00F45418">
              <w:rPr>
                <w:rFonts w:ascii="Arial" w:hAnsi="Arial" w:cs="Arial"/>
                <w:sz w:val="20"/>
                <w:szCs w:val="20"/>
              </w:rPr>
              <w:t>1</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334E57">
        <w:trPr>
          <w:trHeight w:val="594"/>
        </w:trPr>
        <w:tc>
          <w:tcPr>
            <w:tcW w:w="9560"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77EBF81F" w:rsidR="00334E57" w:rsidRPr="00C83DCD" w:rsidRDefault="00776AA9" w:rsidP="001E6BFA">
            <w:pPr>
              <w:rPr>
                <w:rFonts w:ascii="Arial" w:hAnsi="Arial" w:cs="Arial"/>
                <w:b/>
                <w:u w:val="single"/>
              </w:rPr>
            </w:pPr>
            <w:r>
              <w:rPr>
                <w:rFonts w:ascii="Arial" w:hAnsi="Arial"/>
                <w:b/>
                <w:sz w:val="20"/>
              </w:rPr>
              <w:object w:dxaOrig="225" w:dyaOrig="225" w14:anchorId="53BDB385">
                <v:shape id="_x0000_i1177" type="#_x0000_t75" style="width:452.4pt;height:267.05pt" o:ole="">
                  <v:imagedata r:id="rId61" o:title=""/>
                </v:shape>
                <w:control r:id="rId62" w:name="TextBox112" w:shapeid="_x0000_i1177"/>
              </w:object>
            </w:r>
          </w:p>
        </w:tc>
      </w:tr>
      <w:tr w:rsidR="00334E57" w:rsidRPr="00C83DCD" w14:paraId="4FF5A8B7"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45DFA17D" w14:textId="77777777"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14:paraId="2F43164C" w14:textId="589F8290" w:rsidR="00334E57" w:rsidRPr="00334E57" w:rsidRDefault="00776AA9" w:rsidP="001E6BFA">
            <w:pPr>
              <w:rPr>
                <w:rFonts w:ascii="Arial" w:hAnsi="Arial" w:cs="Arial"/>
                <w:color w:val="7F7F7F" w:themeColor="text1" w:themeTint="80"/>
                <w:sz w:val="20"/>
                <w:szCs w:val="20"/>
              </w:rPr>
            </w:pPr>
            <w:r>
              <w:rPr>
                <w:rFonts w:ascii="Arial" w:hAnsi="Arial"/>
                <w:b/>
                <w:sz w:val="20"/>
              </w:rPr>
              <w:object w:dxaOrig="225" w:dyaOrig="225" w14:anchorId="303A37D4">
                <v:shape id="_x0000_i1179" type="#_x0000_t75" style="width:452.4pt;height:292.3pt" o:ole="">
                  <v:imagedata r:id="rId63" o:title=""/>
                </v:shape>
                <w:control r:id="rId64" w:name="TextBox1121" w:shapeid="_x0000_i1179"/>
              </w:object>
            </w:r>
          </w:p>
          <w:p w14:paraId="46C6B409" w14:textId="074665DD" w:rsidR="009E7AFC" w:rsidRPr="00C83DCD" w:rsidRDefault="009E7AFC" w:rsidP="001E6BFA">
            <w:pPr>
              <w:rPr>
                <w:rFonts w:ascii="Arial" w:hAnsi="Arial" w:cs="Arial"/>
                <w:b/>
                <w:u w:val="single"/>
              </w:rPr>
            </w:pPr>
          </w:p>
        </w:tc>
      </w:tr>
    </w:tbl>
    <w:p w14:paraId="1E566074" w14:textId="77777777" w:rsidR="00F64519" w:rsidRDefault="00F64519" w:rsidP="00190159">
      <w:pPr>
        <w:spacing w:before="60"/>
        <w:sectPr w:rsidR="00F64519" w:rsidSect="00C85624">
          <w:headerReference w:type="default" r:id="rId65"/>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" fillcolor="#92d050" strokecolor="#0070c0" strokeweight="2pt">
                      <v:textbo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2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" fillcolor="#4f81bd [3204]" strokecolor="#243f60 [1604]" strokeweight="2pt">
                      <v:textbo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" fillcolor="white [3212]" strokecolor="#1f497d [3215]" strokeweight="2pt">
                      <v:fill opacity="56283f"/>
                      <v:textbo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" fillcolor="white [3212]" strokecolor="#1f497d [3215]" strokeweight="2pt">
                      <v:fill opacity="56283f"/>
                      <v:textbo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" fillcolor="#4f81bd [3204]" strokecolor="#243f60 [1604]" strokeweight="2pt">
                      <v:textbo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s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" fillcolor="#4f81bd [3204]" strokecolor="#243f60 [1604]" strokeweight="2pt">
                      <v:textbo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" fillcolor="white [3212]" strokecolor="#1f497d [3215]" strokeweight="2pt">
                      <v:fill opacity="56283f"/>
                      <v:textbo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" fillcolor="white [3212]" strokecolor="#1f497d [3215]" strokeweight="2pt">
                      <v:fill opacity="56283f"/>
                      <v:textbo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2E9A89B1"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81" type="#_x0000_t75" style="width:572.8pt;height:36pt" o:ole="">
                  <v:imagedata r:id="rId66" o:title=""/>
                </v:shape>
                <w:control r:id="rId67" w:name="TextBox13" w:shapeid="_x0000_i1181"/>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74648441"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83" type="#_x0000_t75" style="width:572.8pt;height:36pt" o:ole="">
                  <v:imagedata r:id="rId66" o:title=""/>
                </v:shape>
                <w:control r:id="rId68" w:name="TextBox131" w:shapeid="_x0000_i1183"/>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0F4D0460"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85" type="#_x0000_t75" style="width:572.8pt;height:36pt" o:ole="">
                  <v:imagedata r:id="rId66" o:title=""/>
                </v:shape>
                <w:control r:id="rId69" w:name="TextBox132" w:shapeid="_x0000_i1185"/>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01CE0EFB"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87" type="#_x0000_t75" style="width:572.8pt;height:36pt" o:ole="">
                  <v:imagedata r:id="rId66" o:title=""/>
                </v:shape>
                <w:control r:id="rId70" w:name="TextBox133" w:shapeid="_x0000_i1187"/>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21E6431C"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project </w:t>
            </w:r>
            <w:r w:rsidRPr="00B20E57">
              <w:rPr>
                <w:rFonts w:ascii="Arial" w:hAnsi="Arial" w:cs="Arial"/>
                <w:sz w:val="20"/>
              </w:rPr>
              <w:t xml:space="preserve"> </w:t>
            </w:r>
          </w:p>
          <w:p w14:paraId="4E8918C4" w14:textId="026AD614"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189" type="#_x0000_t75" style="width:572.8pt;height:36pt" o:ole="">
                  <v:imagedata r:id="rId66" o:title=""/>
                </v:shape>
                <w:control r:id="rId71" w:name="TextBox134" w:shapeid="_x0000_i1189"/>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19A94D6F"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project, whenever available, including breakdown by key funding source and whether the forecasted funding is restricted or unrestricted and secured vs anticipated.</w:t>
            </w:r>
          </w:p>
          <w:p w14:paraId="5DF3CF74" w14:textId="4FCA2D35"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191" type="#_x0000_t75" style="width:572.8pt;height:126.8pt" o:ole="">
                  <v:imagedata r:id="rId72" o:title=""/>
                </v:shape>
                <w:control r:id="rId73" w:name="TextBox135" w:shapeid="_x0000_i1191"/>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52F3C4C7"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193" type="#_x0000_t75" style="width:572.8pt;height:53.2pt" o:ole="">
                  <v:imagedata r:id="rId74" o:title=""/>
                </v:shape>
                <w:control r:id="rId75" w:name="TextBox136" w:shapeid="_x0000_i1193"/>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1B3A7235"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1195" type="#_x0000_t75" style="width:572.8pt;height:225.65pt" o:ole="">
                  <v:imagedata r:id="rId76" o:title=""/>
                </v:shape>
                <w:control r:id="rId77" w:name="TextBox137" w:shapeid="_x0000_i1195"/>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05AA21EF"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197" type="#_x0000_t75" style="width:687.2pt;height:141.85pt" o:ole="">
                  <v:imagedata r:id="rId78" o:title=""/>
                </v:shape>
                <w:control r:id="rId79" w:name="TextBox138" w:shapeid="_x0000_i1197"/>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4E857241"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 xml:space="preserve">as Annex </w:t>
            </w:r>
            <w:r w:rsidR="00B50646">
              <w:rPr>
                <w:rFonts w:ascii="Arial" w:hAnsi="Arial"/>
                <w:bCs/>
                <w:sz w:val="20"/>
              </w:rPr>
              <w:t>3</w:t>
            </w:r>
            <w:r w:rsidR="0066732A" w:rsidRPr="00FF6CE7">
              <w:rPr>
                <w:rFonts w:ascii="Arial" w:hAnsi="Arial"/>
                <w:bCs/>
                <w:sz w:val="20"/>
              </w:rPr>
              <w:t>).</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085CBD6B"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 xml:space="preserve">(Please use this section and the Annex </w:t>
            </w:r>
            <w:r w:rsidR="00B50646">
              <w:rPr>
                <w:rFonts w:ascii="Arial" w:hAnsi="Arial" w:cs="Arial"/>
                <w:bCs/>
                <w:i/>
              </w:rPr>
              <w:t>2</w:t>
            </w:r>
            <w:r w:rsidRPr="00CB7C44">
              <w:rPr>
                <w:rFonts w:ascii="Arial" w:hAnsi="Arial" w:cs="Arial"/>
                <w:bCs/>
                <w:i/>
              </w:rPr>
              <w:t xml:space="preserve">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4313E148"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000D667C" w:rsidRPr="00CB7C44">
              <w:rPr>
                <w:rFonts w:ascii="Arial" w:hAnsi="Arial" w:cs="Arial"/>
                <w:i/>
                <w:color w:val="7F7F7F" w:themeColor="text1" w:themeTint="80"/>
                <w:sz w:val="20"/>
                <w:szCs w:val="20"/>
              </w:rPr>
              <w:t xml:space="preserve">-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36C70792" w:rsidR="00612FF9" w:rsidRDefault="00612FF9" w:rsidP="00612FF9">
            <w:pPr>
              <w:rPr>
                <w:rFonts w:ascii="Arial" w:hAnsi="Arial" w:cs="Arial"/>
                <w:b/>
              </w:rPr>
            </w:pPr>
            <w:r>
              <w:rPr>
                <w:rFonts w:ascii="Arial" w:hAnsi="Arial" w:cs="Arial"/>
                <w:sz w:val="20"/>
              </w:rPr>
              <w:object w:dxaOrig="225" w:dyaOrig="225" w14:anchorId="3630C313">
                <v:shape id="_x0000_i1199" type="#_x0000_t75" style="width:432.55pt;height:141.85pt" o:ole="">
                  <v:imagedata r:id="rId80" o:title=""/>
                </v:shape>
                <w:control r:id="rId81" w:name="TextBox1381" w:shapeid="_x0000_i1199"/>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2AEAB15D"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51CAB9B4"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Please also refer to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 xml:space="preserve">ensure the information provided in this section and in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xml:space="preserve">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01AADDE9"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201" type="#_x0000_t75" style="width:436.3pt;height:390.65pt" o:ole="">
                  <v:imagedata r:id="rId82" o:title=""/>
                </v:shape>
                <w:control r:id="rId83" w:name="TextBox1382" w:shapeid="_x0000_i1201"/>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0F0C6103"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4B54D478"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 xml:space="preserve">Annex </w:t>
            </w:r>
            <w:r w:rsidR="00B50646">
              <w:rPr>
                <w:rFonts w:ascii="Arial" w:hAnsi="Arial" w:cs="Arial"/>
                <w:i/>
                <w:sz w:val="20"/>
                <w:szCs w:val="20"/>
              </w:rPr>
              <w:t>2</w:t>
            </w:r>
            <w:r w:rsidRPr="00FF6CE7">
              <w:rPr>
                <w:rFonts w:ascii="Arial" w:hAnsi="Arial" w:cs="Arial"/>
                <w:i/>
                <w:sz w:val="20"/>
                <w:szCs w:val="20"/>
              </w:rPr>
              <w:t>-</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p w14:paraId="51C528A8" w14:textId="77777777" w:rsidR="00074F46" w:rsidRPr="00074F46" w:rsidRDefault="00074F46" w:rsidP="00074F46"/>
    <w:p w14:paraId="13B5A248" w14:textId="77777777" w:rsidR="00074F46" w:rsidRPr="00074F46" w:rsidRDefault="00074F46" w:rsidP="00074F46"/>
    <w:p w14:paraId="3A1F5130" w14:textId="77777777" w:rsidR="00074F46" w:rsidRPr="00074F46" w:rsidRDefault="00074F46" w:rsidP="00074F46"/>
    <w:p w14:paraId="5E7A7EA5" w14:textId="77777777" w:rsidR="00074F46" w:rsidRPr="00074F46" w:rsidRDefault="00074F46" w:rsidP="00074F46"/>
    <w:p w14:paraId="1C59627A" w14:textId="77777777" w:rsidR="00074F46" w:rsidRPr="00074F46" w:rsidRDefault="00074F46" w:rsidP="00074F46"/>
    <w:p w14:paraId="2C239054" w14:textId="77777777" w:rsidR="00074F46" w:rsidRPr="00074F46" w:rsidRDefault="00074F46" w:rsidP="00074F46"/>
    <w:p w14:paraId="6B64AE38" w14:textId="77777777" w:rsidR="00074F46" w:rsidRDefault="00074F46" w:rsidP="00074F46"/>
    <w:p w14:paraId="107C9408" w14:textId="77777777" w:rsidR="00074F46" w:rsidRDefault="00074F46" w:rsidP="00074F46">
      <w:pPr>
        <w:tabs>
          <w:tab w:val="left" w:pos="6852"/>
        </w:tabs>
      </w:pPr>
      <w:r>
        <w:tab/>
      </w:r>
    </w:p>
    <w:p w14:paraId="1647A9C9" w14:textId="77777777" w:rsidR="00074F46" w:rsidRDefault="00074F46" w:rsidP="00074F46"/>
    <w:p w14:paraId="5649444F" w14:textId="77777777" w:rsidR="006B24DE" w:rsidRPr="00074F46" w:rsidRDefault="006B24DE" w:rsidP="00074F46">
      <w:pPr>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5C0C2D83"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E84F82">
              <w:rPr>
                <w:rFonts w:ascii="Arial" w:hAnsi="Arial" w:cs="Arial"/>
                <w:b/>
              </w:rPr>
              <w:t>Scalability</w:t>
            </w:r>
          </w:p>
          <w:p w14:paraId="2F139DE5" w14:textId="5C12A673"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w:t>
            </w:r>
            <w:r w:rsidR="00CF03A7">
              <w:rPr>
                <w:rFonts w:ascii="Arial" w:hAnsi="Arial" w:cs="Arial"/>
                <w:sz w:val="20"/>
                <w:szCs w:val="20"/>
              </w:rPr>
              <w:t>adopted and used widely</w:t>
            </w:r>
            <w:r w:rsidRPr="00E906EA">
              <w:rPr>
                <w:rFonts w:ascii="Arial" w:hAnsi="Arial" w:cs="Arial"/>
                <w:sz w:val="20"/>
                <w:szCs w:val="20"/>
              </w:rPr>
              <w:t xml:space="preserv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 xml:space="preserve">This includes (but </w:t>
            </w:r>
            <w:r w:rsidR="00CF03A7">
              <w:rPr>
                <w:rFonts w:ascii="Arial" w:hAnsi="Arial" w:cs="Arial"/>
                <w:sz w:val="20"/>
                <w:szCs w:val="20"/>
              </w:rPr>
              <w:t>is not</w:t>
            </w:r>
            <w:r>
              <w:rPr>
                <w:rFonts w:ascii="Arial" w:hAnsi="Arial" w:cs="Arial"/>
                <w:sz w:val="20"/>
                <w:szCs w:val="20"/>
              </w:rPr>
              <w:t xml:space="preserve"> limit</w:t>
            </w:r>
            <w:r w:rsidR="00CF03A7">
              <w:rPr>
                <w:rFonts w:ascii="Arial" w:hAnsi="Arial" w:cs="Arial"/>
                <w:sz w:val="20"/>
                <w:szCs w:val="20"/>
              </w:rPr>
              <w:t>ed</w:t>
            </w:r>
            <w:r>
              <w:rPr>
                <w:rFonts w:ascii="Arial" w:hAnsi="Arial" w:cs="Arial"/>
                <w:sz w:val="20"/>
                <w:szCs w:val="20"/>
              </w:rPr>
              <w:t xml:space="preserve">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ensuring the ethical responsibility is upheld to keep the patients on essential treatment and/or continue essential services etc.)</w:t>
            </w:r>
            <w:r w:rsidR="00E906EA">
              <w:rPr>
                <w:rFonts w:ascii="Arial" w:hAnsi="Arial" w:cs="Arial"/>
                <w:sz w:val="20"/>
                <w:szCs w:val="20"/>
              </w:rPr>
              <w:t xml:space="preserve">. </w:t>
            </w:r>
            <w:r w:rsidR="009A6612">
              <w:rPr>
                <w:rFonts w:ascii="Arial" w:hAnsi="Arial" w:cs="Arial"/>
                <w:sz w:val="20"/>
                <w:szCs w:val="20"/>
              </w:rPr>
              <w:t>While scale-up may begin during the lifetime of a project, it is expected to occur</w:t>
            </w:r>
            <w:r w:rsidR="00B029D9">
              <w:rPr>
                <w:rFonts w:ascii="Arial" w:hAnsi="Arial" w:cs="Arial"/>
                <w:sz w:val="20"/>
                <w:szCs w:val="20"/>
              </w:rPr>
              <w:t xml:space="preserve"> to a large extent</w:t>
            </w:r>
            <w:r w:rsidR="009A6612">
              <w:rPr>
                <w:rFonts w:ascii="Arial" w:hAnsi="Arial" w:cs="Arial"/>
                <w:sz w:val="20"/>
                <w:szCs w:val="20"/>
              </w:rPr>
              <w:t xml:space="preserve"> after the project has ended.</w:t>
            </w:r>
          </w:p>
        </w:tc>
      </w:tr>
      <w:tr w:rsidR="0009660D" w14:paraId="274E5707" w14:textId="77777777" w:rsidTr="00661783">
        <w:trPr>
          <w:trHeight w:val="4082"/>
        </w:trPr>
        <w:tc>
          <w:tcPr>
            <w:tcW w:w="9016" w:type="dxa"/>
          </w:tcPr>
          <w:p w14:paraId="6DBD87D2" w14:textId="7D87A6F7" w:rsidR="0071669B" w:rsidRDefault="00CF03A7" w:rsidP="00E76DF7">
            <w:pPr>
              <w:spacing w:before="60"/>
              <w:rPr>
                <w:rFonts w:ascii="Arial" w:hAnsi="Arial" w:cs="Arial"/>
                <w:color w:val="7F7F7F" w:themeColor="text1" w:themeTint="80"/>
                <w:sz w:val="20"/>
                <w:szCs w:val="20"/>
              </w:rPr>
            </w:pPr>
            <w:r>
              <w:rPr>
                <w:rFonts w:ascii="Arial" w:hAnsi="Arial" w:cs="Arial"/>
                <w:color w:val="7F7F7F" w:themeColor="text1" w:themeTint="80"/>
                <w:sz w:val="20"/>
                <w:szCs w:val="20"/>
              </w:rPr>
              <w:t>Within the context of this project, describe</w:t>
            </w:r>
            <w:r w:rsidR="0071669B">
              <w:rPr>
                <w:rFonts w:ascii="Arial" w:hAnsi="Arial" w:cs="Arial"/>
                <w:color w:val="7F7F7F" w:themeColor="text1" w:themeTint="80"/>
                <w:sz w:val="20"/>
                <w:szCs w:val="20"/>
              </w:rPr>
              <w:t>:</w:t>
            </w:r>
          </w:p>
          <w:p w14:paraId="1C4EC9C5" w14:textId="05CBDBAF" w:rsidR="0071669B" w:rsidRDefault="0071669B" w:rsidP="0071669B">
            <w:pPr>
              <w:pStyle w:val="ListParagraph"/>
              <w:numPr>
                <w:ilvl w:val="0"/>
                <w:numId w:val="25"/>
              </w:numPr>
              <w:spacing w:before="60"/>
              <w:rPr>
                <w:rFonts w:ascii="Arial" w:hAnsi="Arial" w:cs="Arial"/>
                <w:color w:val="7F7F7F" w:themeColor="text1" w:themeTint="80"/>
                <w:sz w:val="20"/>
                <w:szCs w:val="20"/>
              </w:rPr>
            </w:pPr>
            <w:r>
              <w:rPr>
                <w:rFonts w:ascii="Arial" w:hAnsi="Arial" w:cs="Arial"/>
                <w:color w:val="7F7F7F" w:themeColor="text1" w:themeTint="80"/>
                <w:sz w:val="20"/>
                <w:szCs w:val="20"/>
              </w:rPr>
              <w:t>W</w:t>
            </w:r>
            <w:r w:rsidR="00CF03A7" w:rsidRPr="0071669B">
              <w:rPr>
                <w:rFonts w:ascii="Arial" w:hAnsi="Arial" w:cs="Arial"/>
                <w:color w:val="7F7F7F" w:themeColor="text1" w:themeTint="80"/>
                <w:sz w:val="20"/>
                <w:szCs w:val="20"/>
              </w:rPr>
              <w:t xml:space="preserve">hat </w:t>
            </w:r>
            <w:r>
              <w:rPr>
                <w:rFonts w:ascii="Arial" w:hAnsi="Arial" w:cs="Arial"/>
                <w:color w:val="7F7F7F" w:themeColor="text1" w:themeTint="80"/>
                <w:sz w:val="20"/>
                <w:szCs w:val="20"/>
              </w:rPr>
              <w:t>conditions need</w:t>
            </w:r>
            <w:r w:rsidR="00CF03A7" w:rsidRPr="0071669B">
              <w:rPr>
                <w:rFonts w:ascii="Arial" w:hAnsi="Arial" w:cs="Arial"/>
                <w:color w:val="7F7F7F" w:themeColor="text1" w:themeTint="80"/>
                <w:sz w:val="20"/>
                <w:szCs w:val="20"/>
              </w:rPr>
              <w:t xml:space="preserve"> to be in place to achieve successful scale-up</w:t>
            </w:r>
            <w:r>
              <w:rPr>
                <w:rFonts w:ascii="Arial" w:hAnsi="Arial" w:cs="Arial"/>
                <w:color w:val="7F7F7F" w:themeColor="text1" w:themeTint="80"/>
                <w:sz w:val="20"/>
                <w:szCs w:val="20"/>
              </w:rPr>
              <w:t xml:space="preserve">; </w:t>
            </w:r>
          </w:p>
          <w:p w14:paraId="5CF3151A" w14:textId="092627F4" w:rsidR="0071669B" w:rsidRDefault="00CF03A7" w:rsidP="0071669B">
            <w:pPr>
              <w:pStyle w:val="ListParagraph"/>
              <w:numPr>
                <w:ilvl w:val="0"/>
                <w:numId w:val="25"/>
              </w:num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How the project </w:t>
            </w:r>
            <w:r w:rsidR="0071669B">
              <w:rPr>
                <w:rFonts w:ascii="Arial" w:hAnsi="Arial" w:cs="Arial"/>
                <w:color w:val="7F7F7F" w:themeColor="text1" w:themeTint="80"/>
                <w:sz w:val="20"/>
                <w:szCs w:val="20"/>
              </w:rPr>
              <w:t xml:space="preserve">will </w:t>
            </w:r>
            <w:r w:rsidRPr="0071669B">
              <w:rPr>
                <w:rFonts w:ascii="Arial" w:hAnsi="Arial" w:cs="Arial"/>
                <w:color w:val="7F7F7F" w:themeColor="text1" w:themeTint="80"/>
                <w:sz w:val="20"/>
                <w:szCs w:val="20"/>
              </w:rPr>
              <w:t xml:space="preserve">create scalability at </w:t>
            </w:r>
            <w:r w:rsidR="0071669B">
              <w:rPr>
                <w:rFonts w:ascii="Arial" w:hAnsi="Arial" w:cs="Arial"/>
                <w:color w:val="7F7F7F" w:themeColor="text1" w:themeTint="80"/>
                <w:sz w:val="20"/>
                <w:szCs w:val="20"/>
              </w:rPr>
              <w:t xml:space="preserve">a) </w:t>
            </w:r>
            <w:r w:rsidRPr="0071669B">
              <w:rPr>
                <w:rFonts w:ascii="Arial" w:hAnsi="Arial" w:cs="Arial"/>
                <w:color w:val="7F7F7F" w:themeColor="text1" w:themeTint="80"/>
                <w:sz w:val="20"/>
                <w:szCs w:val="20"/>
              </w:rPr>
              <w:t xml:space="preserve">the global and </w:t>
            </w:r>
            <w:r w:rsidR="0071669B">
              <w:rPr>
                <w:rFonts w:ascii="Arial" w:hAnsi="Arial" w:cs="Arial"/>
                <w:color w:val="7F7F7F" w:themeColor="text1" w:themeTint="80"/>
                <w:sz w:val="20"/>
                <w:szCs w:val="20"/>
              </w:rPr>
              <w:t xml:space="preserve">b) </w:t>
            </w:r>
            <w:r w:rsidRPr="0071669B">
              <w:rPr>
                <w:rFonts w:ascii="Arial" w:hAnsi="Arial" w:cs="Arial"/>
                <w:color w:val="7F7F7F" w:themeColor="text1" w:themeTint="80"/>
                <w:sz w:val="20"/>
                <w:szCs w:val="20"/>
              </w:rPr>
              <w:t>country levels</w:t>
            </w:r>
            <w:r w:rsidR="0071669B">
              <w:rPr>
                <w:rFonts w:ascii="Arial" w:hAnsi="Arial" w:cs="Arial"/>
                <w:color w:val="7F7F7F" w:themeColor="text1" w:themeTint="80"/>
                <w:sz w:val="20"/>
                <w:szCs w:val="20"/>
              </w:rPr>
              <w:t xml:space="preserve">; </w:t>
            </w:r>
          </w:p>
          <w:p w14:paraId="0C3E927C" w14:textId="5B5FA132" w:rsidR="0009660D" w:rsidRPr="0071669B" w:rsidRDefault="00CF03A7" w:rsidP="0071669B">
            <w:p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Please structure this section along the dimensions outlined in </w:t>
            </w:r>
            <w:r w:rsidRPr="0071669B">
              <w:rPr>
                <w:rFonts w:ascii="Arial" w:hAnsi="Arial" w:cs="Arial"/>
                <w:i/>
                <w:color w:val="7F7F7F" w:themeColor="text1" w:themeTint="80"/>
                <w:sz w:val="20"/>
                <w:szCs w:val="20"/>
              </w:rPr>
              <w:t xml:space="preserve">Unitaid’s Scalability Framework. </w:t>
            </w:r>
            <w:r w:rsidR="0071669B">
              <w:rPr>
                <w:rFonts w:ascii="Arial" w:hAnsi="Arial" w:cs="Arial"/>
                <w:color w:val="7F7F7F" w:themeColor="text1" w:themeTint="80"/>
                <w:sz w:val="20"/>
                <w:szCs w:val="20"/>
              </w:rPr>
              <w:t>Please note that not all conditions or dimensions may be relevant to every project.</w:t>
            </w:r>
          </w:p>
          <w:p w14:paraId="00E647C1" w14:textId="77777777" w:rsidR="00CF03A7" w:rsidRPr="0071669B" w:rsidRDefault="00CF03A7" w:rsidP="0071669B">
            <w:pPr>
              <w:spacing w:before="60"/>
              <w:rPr>
                <w:rFonts w:ascii="Arial" w:hAnsi="Arial" w:cs="Arial"/>
                <w:color w:val="7F7F7F" w:themeColor="text1" w:themeTint="80"/>
                <w:sz w:val="20"/>
                <w:szCs w:val="20"/>
              </w:rPr>
            </w:pPr>
          </w:p>
          <w:p w14:paraId="3ED4DA4B" w14:textId="234D911B"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203" type="#_x0000_t75" style="width:436.3pt;height:390.65pt" o:ole="">
                  <v:imagedata r:id="rId82" o:title=""/>
                </v:shape>
                <w:control r:id="rId84" w:name="TextBox13821" w:shapeid="_x0000_i1203"/>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56E925C6" w14:textId="33E1042B" w:rsidR="0033212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 xml:space="preserve">Describe the potential funders and key stakeholders (governments, </w:t>
            </w:r>
            <w:r w:rsidR="0071669B">
              <w:rPr>
                <w:rFonts w:ascii="Arial" w:hAnsi="Arial"/>
                <w:color w:val="7F7F7F" w:themeColor="text1" w:themeTint="80"/>
                <w:sz w:val="20"/>
                <w:szCs w:val="20"/>
              </w:rPr>
              <w:t xml:space="preserve">communities, </w:t>
            </w:r>
            <w:r w:rsidRPr="00F57B8C">
              <w:rPr>
                <w:rFonts w:ascii="Arial" w:hAnsi="Arial"/>
                <w:color w:val="7F7F7F" w:themeColor="text1" w:themeTint="80"/>
                <w:sz w:val="20"/>
                <w:szCs w:val="20"/>
              </w:rPr>
              <w:t xml:space="preserve">civil society, etc.) </w:t>
            </w:r>
            <w:r w:rsidR="0071669B">
              <w:rPr>
                <w:rFonts w:ascii="Arial" w:hAnsi="Arial"/>
                <w:color w:val="7F7F7F" w:themeColor="text1" w:themeTint="80"/>
                <w:sz w:val="20"/>
                <w:szCs w:val="20"/>
              </w:rPr>
              <w:t>that will be engaged to ensure successful scale-up</w:t>
            </w:r>
            <w:r w:rsidRPr="00F57B8C">
              <w:rPr>
                <w:rFonts w:ascii="Arial" w:hAnsi="Arial"/>
                <w:color w:val="7F7F7F" w:themeColor="text1" w:themeTint="80"/>
                <w:sz w:val="20"/>
                <w:szCs w:val="20"/>
              </w:rPr>
              <w: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r w:rsidR="0071669B">
              <w:rPr>
                <w:rFonts w:ascii="Arial" w:hAnsi="Arial"/>
                <w:color w:val="7F7F7F" w:themeColor="text1" w:themeTint="80"/>
                <w:sz w:val="20"/>
                <w:szCs w:val="20"/>
              </w:rPr>
              <w:t xml:space="preserve"> and how</w:t>
            </w:r>
            <w:r w:rsidR="00C1521E">
              <w:rPr>
                <w:rFonts w:ascii="Arial" w:hAnsi="Arial"/>
                <w:color w:val="7F7F7F" w:themeColor="text1" w:themeTint="80"/>
                <w:sz w:val="20"/>
                <w:szCs w:val="20"/>
              </w:rPr>
              <w:t xml:space="preserve"> and when</w:t>
            </w:r>
            <w:r w:rsidR="0071669B">
              <w:rPr>
                <w:rFonts w:ascii="Arial" w:hAnsi="Arial"/>
                <w:color w:val="7F7F7F" w:themeColor="text1" w:themeTint="80"/>
                <w:sz w:val="20"/>
                <w:szCs w:val="20"/>
              </w:rPr>
              <w:t xml:space="preserve"> they will be engaged</w:t>
            </w:r>
            <w:r w:rsidRPr="00F57B8C">
              <w:rPr>
                <w:rFonts w:ascii="Arial" w:hAnsi="Arial"/>
                <w:color w:val="7F7F7F" w:themeColor="text1" w:themeTint="80"/>
                <w:sz w:val="20"/>
                <w:szCs w:val="20"/>
              </w:rPr>
              <w:t>.</w:t>
            </w:r>
          </w:p>
          <w:p w14:paraId="72B840DC" w14:textId="77777777" w:rsidR="0033212C" w:rsidRPr="00F57B8C" w:rsidRDefault="0033212C" w:rsidP="0033212C">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424F2E83" w14:textId="77777777" w:rsidR="0033212C" w:rsidRDefault="0033212C" w:rsidP="00897336">
            <w:pPr>
              <w:spacing w:before="60"/>
              <w:rPr>
                <w:rFonts w:ascii="Arial" w:hAnsi="Arial"/>
                <w:color w:val="7F7F7F" w:themeColor="text1" w:themeTint="80"/>
                <w:sz w:val="20"/>
                <w:szCs w:val="20"/>
              </w:rPr>
            </w:pPr>
          </w:p>
          <w:p w14:paraId="036D6750" w14:textId="495AFAAA" w:rsidR="0009660D" w:rsidRPr="00F57B8C" w:rsidRDefault="0033212C" w:rsidP="00897336">
            <w:pPr>
              <w:spacing w:before="60"/>
              <w:rPr>
                <w:rFonts w:ascii="Arial" w:hAnsi="Arial"/>
                <w:color w:val="7F7F7F" w:themeColor="text1" w:themeTint="80"/>
                <w:sz w:val="20"/>
                <w:szCs w:val="20"/>
              </w:rPr>
            </w:pPr>
            <w:r>
              <w:rPr>
                <w:rFonts w:ascii="Arial" w:hAnsi="Arial"/>
                <w:color w:val="7F7F7F" w:themeColor="text1" w:themeTint="80"/>
                <w:sz w:val="20"/>
                <w:szCs w:val="20"/>
              </w:rPr>
              <w:t xml:space="preserve"> </w:t>
            </w:r>
            <w:r w:rsidRPr="0033212C">
              <w:rPr>
                <w:rFonts w:ascii="Arial" w:hAnsi="Arial"/>
                <w:i/>
                <w:color w:val="7F7F7F" w:themeColor="text1" w:themeTint="80"/>
                <w:sz w:val="20"/>
                <w:szCs w:val="20"/>
              </w:rPr>
              <w:t>Please also see separate Communities and Civil Society Engagement section below.</w:t>
            </w:r>
          </w:p>
          <w:p w14:paraId="3E5552D7" w14:textId="7692B0D3"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205" type="#_x0000_t75" style="width:436.3pt;height:390.65pt" o:ole="">
                  <v:imagedata r:id="rId82" o:title=""/>
                </v:shape>
                <w:control r:id="rId85" w:name="TextBox138211" w:shapeid="_x0000_i1205"/>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86"/>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35A1E83E" w14:textId="406647C0" w:rsidR="00C1521E" w:rsidRPr="00BD7923" w:rsidRDefault="00C1521E" w:rsidP="00C1521E">
            <w:pPr>
              <w:spacing w:before="60"/>
              <w:rPr>
                <w:rFonts w:ascii="Arial" w:hAnsi="Arial" w:cs="Arial"/>
                <w:color w:val="808080" w:themeColor="background1" w:themeShade="80"/>
                <w:sz w:val="20"/>
                <w:szCs w:val="20"/>
              </w:rPr>
            </w:pPr>
            <w:r w:rsidRPr="00BD7923">
              <w:rPr>
                <w:rStyle w:val="normaltextrun"/>
                <w:rFonts w:ascii="Arial" w:hAnsi="Arial" w:cs="Arial"/>
                <w:color w:val="808080" w:themeColor="background1" w:themeShade="80"/>
                <w:sz w:val="20"/>
                <w:szCs w:val="20"/>
                <w:shd w:val="clear" w:color="auto" w:fill="FFFFFF"/>
              </w:rPr>
              <w:lastRenderedPageBreak/>
              <w:t>A key component of </w:t>
            </w:r>
            <w:r w:rsidRPr="00BD7923">
              <w:rPr>
                <w:rFonts w:ascii="Arial" w:hAnsi="Arial" w:cs="Arial"/>
                <w:color w:val="808080" w:themeColor="background1" w:themeShade="80"/>
                <w:sz w:val="20"/>
                <w:szCs w:val="20"/>
              </w:rPr>
              <w:t xml:space="preserve">Unitaid’s work and the </w:t>
            </w:r>
            <w:r w:rsidRPr="00BD7923">
              <w:rPr>
                <w:rFonts w:ascii="Arial" w:hAnsi="Arial" w:cs="Arial"/>
                <w:i/>
                <w:iCs/>
                <w:color w:val="808080" w:themeColor="background1" w:themeShade="80"/>
                <w:sz w:val="20"/>
                <w:szCs w:val="20"/>
              </w:rPr>
              <w:t>Scalability Framework</w:t>
            </w:r>
            <w:r w:rsidRPr="00BD7923">
              <w:rPr>
                <w:rFonts w:ascii="Arial" w:hAnsi="Arial" w:cs="Arial"/>
                <w:color w:val="808080" w:themeColor="background1" w:themeShade="80"/>
                <w:sz w:val="20"/>
                <w:szCs w:val="20"/>
              </w:rPr>
              <w:t> is Community and Civil Society Engagement (CCSE). </w:t>
            </w:r>
          </w:p>
          <w:p w14:paraId="1F575643" w14:textId="327A3ECD" w:rsidR="00C1521E" w:rsidRPr="00BD7923" w:rsidRDefault="00C1521E" w:rsidP="00C1521E">
            <w:pPr>
              <w:pStyle w:val="ListParagraph"/>
              <w:numPr>
                <w:ilvl w:val="0"/>
                <w:numId w:val="28"/>
              </w:numPr>
              <w:spacing w:before="60"/>
              <w:rPr>
                <w:rStyle w:val="normaltextrun"/>
                <w:rFonts w:ascii="Arial" w:hAnsi="Arial" w:cs="Arial"/>
                <w:color w:val="808080" w:themeColor="background1" w:themeShade="80"/>
                <w:sz w:val="20"/>
                <w:szCs w:val="20"/>
              </w:rPr>
            </w:pPr>
            <w:r w:rsidRPr="00BD7923">
              <w:rPr>
                <w:rStyle w:val="normaltextrun"/>
                <w:rFonts w:ascii="Arial" w:eastAsia="Times New Roman" w:hAnsi="Arial" w:cs="Arial"/>
                <w:color w:val="808080" w:themeColor="background1" w:themeShade="80"/>
                <w:sz w:val="20"/>
                <w:szCs w:val="20"/>
                <w:shd w:val="clear" w:color="auto" w:fill="FFFFFF"/>
              </w:rPr>
              <w:t>What is your </w:t>
            </w:r>
            <w:r w:rsidRPr="00BD7923">
              <w:rPr>
                <w:rFonts w:ascii="Arial" w:eastAsia="Times New Roman" w:hAnsi="Arial" w:cs="Arial"/>
                <w:color w:val="808080" w:themeColor="background1" w:themeShade="80"/>
                <w:sz w:val="20"/>
                <w:szCs w:val="20"/>
              </w:rPr>
              <w:t>project’s overall strategy for CCSE and why is this engagement important for this project? Who are the community and civil society partners that are or will be engaged and how are they expected to contribute to the project’s scalability? Highlight use of established mechanisms, partnerships or networks. Where available, list global and national partners. </w:t>
            </w:r>
          </w:p>
          <w:p w14:paraId="7495039B" w14:textId="77777777" w:rsidR="00C1521E" w:rsidRPr="00BD7923" w:rsidRDefault="00C1521E" w:rsidP="00C1521E">
            <w:pPr>
              <w:pStyle w:val="ListParagraph"/>
              <w:numPr>
                <w:ilvl w:val="0"/>
                <w:numId w:val="28"/>
              </w:numPr>
              <w:spacing w:before="60"/>
              <w:rPr>
                <w:rFonts w:ascii="Arial" w:eastAsia="Times New Roman" w:hAnsi="Arial" w:cs="Arial"/>
                <w:color w:val="808080" w:themeColor="background1" w:themeShade="80"/>
                <w:sz w:val="20"/>
                <w:szCs w:val="20"/>
                <w:lang w:val="en-US"/>
              </w:rPr>
            </w:pPr>
            <w:r w:rsidRPr="00BD7923">
              <w:rPr>
                <w:rStyle w:val="normaltextrun"/>
                <w:rFonts w:ascii="Arial" w:eastAsia="Times New Roman" w:hAnsi="Arial" w:cs="Arial"/>
                <w:color w:val="808080" w:themeColor="background1" w:themeShade="80"/>
                <w:sz w:val="20"/>
                <w:szCs w:val="20"/>
                <w:shd w:val="clear" w:color="auto" w:fill="FFFFFF"/>
              </w:rPr>
              <w:t>What are the proposed CCSE activities for the project? List the expected outcomes, potential risks and challenges of this work.</w:t>
            </w:r>
            <w:r w:rsidRPr="00BD7923">
              <w:rPr>
                <w:rFonts w:ascii="Arial" w:eastAsia="Times New Roman" w:hAnsi="Arial" w:cs="Arial"/>
                <w:color w:val="808080" w:themeColor="background1" w:themeShade="80"/>
                <w:sz w:val="20"/>
                <w:szCs w:val="20"/>
              </w:rPr>
              <w:t> Include community representation in proposed project groups (i.e. project inception communities, programme advisory committees etc.).</w:t>
            </w:r>
          </w:p>
          <w:p w14:paraId="2F07CD2C" w14:textId="780A6653" w:rsidR="00897336" w:rsidRPr="00661783" w:rsidRDefault="00C1521E" w:rsidP="0009660D">
            <w:pPr>
              <w:spacing w:before="60"/>
              <w:rPr>
                <w:rFonts w:ascii="Arial" w:hAnsi="Arial" w:cs="Arial"/>
                <w:color w:val="7F7F7F" w:themeColor="text1" w:themeTint="80"/>
                <w:sz w:val="20"/>
                <w:szCs w:val="20"/>
              </w:rPr>
            </w:pPr>
            <w:r w:rsidRPr="0033212C" w:rsidDel="00C1521E">
              <w:rPr>
                <w:rFonts w:ascii="Arial" w:hAnsi="Arial" w:cs="Arial"/>
                <w:color w:val="7F7F7F" w:themeColor="text1" w:themeTint="80"/>
                <w:sz w:val="20"/>
                <w:szCs w:val="20"/>
              </w:rPr>
              <w:t xml:space="preserve"> </w:t>
            </w:r>
            <w:r w:rsidR="00661783">
              <w:rPr>
                <w:rFonts w:ascii="Arial" w:hAnsi="Arial" w:cs="Arial"/>
                <w:sz w:val="20"/>
              </w:rPr>
              <w:object w:dxaOrig="225" w:dyaOrig="225" w14:anchorId="301EA118">
                <v:shape id="_x0000_i1207" type="#_x0000_t75" style="width:436.3pt;height:390.65pt" o:ole="">
                  <v:imagedata r:id="rId82" o:title=""/>
                </v:shape>
                <w:control r:id="rId87" w:name="TextBox138212" w:shapeid="_x0000_i1207"/>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35B44BB0"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223F008A"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1E5DD6FB"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w:t>
            </w:r>
            <w:r w:rsidR="00402260">
              <w:rPr>
                <w:rFonts w:ascii="Arial" w:hAnsi="Arial" w:cs="Arial"/>
                <w:iCs/>
                <w:sz w:val="20"/>
                <w:szCs w:val="20"/>
                <w:lang w:val="en-US"/>
              </w:rPr>
              <w:t>/Scalability</w:t>
            </w:r>
            <w:r w:rsidRPr="006949B5">
              <w:rPr>
                <w:rFonts w:ascii="Arial" w:hAnsi="Arial" w:cs="Arial"/>
                <w:iCs/>
                <w:sz w:val="20"/>
                <w:szCs w:val="20"/>
                <w:lang w:val="en-US"/>
              </w:rPr>
              <w:t xml:space="preserve">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88"/>
          <w:footerReference w:type="default" r:id="rId89"/>
          <w:headerReference w:type="first" r:id="rId90"/>
          <w:footerReference w:type="first" r:id="rId91"/>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0EB5" w14:textId="77777777" w:rsidR="00E75243" w:rsidRDefault="00E75243" w:rsidP="006272F0">
      <w:pPr>
        <w:spacing w:after="0" w:line="240" w:lineRule="auto"/>
      </w:pPr>
      <w:r>
        <w:separator/>
      </w:r>
    </w:p>
  </w:endnote>
  <w:endnote w:type="continuationSeparator" w:id="0">
    <w:p w14:paraId="0B36E6A6" w14:textId="77777777" w:rsidR="00E75243" w:rsidRDefault="00E75243"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98873"/>
      <w:docPartObj>
        <w:docPartGallery w:val="Page Numbers (Bottom of Page)"/>
        <w:docPartUnique/>
      </w:docPartObj>
    </w:sdtPr>
    <w:sdtEndPr>
      <w:rPr>
        <w:noProof/>
      </w:rPr>
    </w:sdtEndPr>
    <w:sdtContent>
      <w:p w14:paraId="7BD683F6" w14:textId="77777777" w:rsidR="00E75243" w:rsidRDefault="00E7524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011E4E58" w:rsidR="00E75243" w:rsidRDefault="00E75243">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January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CC1" w14:textId="77777777" w:rsidR="00E75243" w:rsidRPr="00811513"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59B" w14:textId="3F20124D" w:rsidR="00E75243" w:rsidRPr="00C60960"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January 2021</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F2E3" w14:textId="77777777" w:rsidR="00E75243" w:rsidRDefault="00E75243" w:rsidP="006272F0">
      <w:pPr>
        <w:spacing w:after="0" w:line="240" w:lineRule="auto"/>
      </w:pPr>
      <w:r>
        <w:separator/>
      </w:r>
    </w:p>
  </w:footnote>
  <w:footnote w:type="continuationSeparator" w:id="0">
    <w:p w14:paraId="4F338547" w14:textId="77777777" w:rsidR="00E75243" w:rsidRDefault="00E75243"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A85" w14:textId="77777777" w:rsidR="00E75243" w:rsidRDefault="00E75243">
    <w:pPr>
      <w:pStyle w:val="Header"/>
    </w:pPr>
    <w:r>
      <w:t>1. Strategic Approach</w:t>
    </w:r>
  </w:p>
  <w:p w14:paraId="4B85307D" w14:textId="77777777" w:rsidR="00E75243" w:rsidRDefault="00E7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263" w14:textId="77777777" w:rsidR="00E75243" w:rsidRDefault="00E75243" w:rsidP="004D2279">
    <w:pPr>
      <w:pStyle w:val="Header"/>
    </w:pPr>
    <w:r>
      <w:t>2. Implementation Plan</w:t>
    </w:r>
  </w:p>
  <w:p w14:paraId="0ABA343A" w14:textId="77777777" w:rsidR="00E75243" w:rsidRDefault="00E75243">
    <w:pPr>
      <w:pStyle w:val="Header"/>
    </w:pPr>
  </w:p>
  <w:p w14:paraId="24725AC1" w14:textId="77777777" w:rsidR="00E75243" w:rsidRDefault="00E7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623A" w14:textId="779A2067" w:rsidR="00E75243" w:rsidRDefault="00E75243">
    <w:pPr>
      <w:pStyle w:val="Header"/>
    </w:pPr>
    <w:r>
      <w:t>3. Scalability Plan</w:t>
    </w:r>
  </w:p>
  <w:p w14:paraId="51EA279B" w14:textId="77777777" w:rsidR="00E75243" w:rsidRDefault="00E75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A559" w14:textId="77777777" w:rsidR="00E75243" w:rsidRDefault="00E75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38F" w14:textId="77777777" w:rsidR="00E75243" w:rsidRDefault="00E75243" w:rsidP="00E51295">
    <w:pPr>
      <w:pStyle w:val="Header"/>
      <w:jc w:val="right"/>
    </w:pPr>
  </w:p>
  <w:p w14:paraId="33461DC6" w14:textId="77777777" w:rsidR="00E75243" w:rsidRDefault="00E75243"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10628A"/>
    <w:multiLevelType w:val="hybridMultilevel"/>
    <w:tmpl w:val="49B2C1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D5B5753"/>
    <w:multiLevelType w:val="hybridMultilevel"/>
    <w:tmpl w:val="A80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12842"/>
    <w:multiLevelType w:val="hybridMultilevel"/>
    <w:tmpl w:val="9F30A138"/>
    <w:lvl w:ilvl="0" w:tplc="8E54A014">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D7001"/>
    <w:multiLevelType w:val="hybridMultilevel"/>
    <w:tmpl w:val="A64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EE16DC"/>
    <w:multiLevelType w:val="hybridMultilevel"/>
    <w:tmpl w:val="93A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9"/>
  </w:num>
  <w:num w:numId="4">
    <w:abstractNumId w:val="22"/>
  </w:num>
  <w:num w:numId="5">
    <w:abstractNumId w:val="17"/>
  </w:num>
  <w:num w:numId="6">
    <w:abstractNumId w:val="10"/>
  </w:num>
  <w:num w:numId="7">
    <w:abstractNumId w:val="15"/>
  </w:num>
  <w:num w:numId="8">
    <w:abstractNumId w:val="19"/>
  </w:num>
  <w:num w:numId="9">
    <w:abstractNumId w:val="21"/>
  </w:num>
  <w:num w:numId="10">
    <w:abstractNumId w:val="20"/>
  </w:num>
  <w:num w:numId="11">
    <w:abstractNumId w:val="25"/>
  </w:num>
  <w:num w:numId="12">
    <w:abstractNumId w:val="14"/>
  </w:num>
  <w:num w:numId="13">
    <w:abstractNumId w:val="2"/>
  </w:num>
  <w:num w:numId="14">
    <w:abstractNumId w:val="18"/>
  </w:num>
  <w:num w:numId="15">
    <w:abstractNumId w:val="11"/>
  </w:num>
  <w:num w:numId="16">
    <w:abstractNumId w:val="24"/>
  </w:num>
  <w:num w:numId="17">
    <w:abstractNumId w:val="0"/>
  </w:num>
  <w:num w:numId="18">
    <w:abstractNumId w:val="4"/>
  </w:num>
  <w:num w:numId="19">
    <w:abstractNumId w:val="3"/>
  </w:num>
  <w:num w:numId="20">
    <w:abstractNumId w:val="12"/>
  </w:num>
  <w:num w:numId="21">
    <w:abstractNumId w:val="1"/>
  </w:num>
  <w:num w:numId="22">
    <w:abstractNumId w:val="26"/>
  </w:num>
  <w:num w:numId="23">
    <w:abstractNumId w:val="16"/>
  </w:num>
  <w:num w:numId="24">
    <w:abstractNumId w:val="7"/>
  </w:num>
  <w:num w:numId="25">
    <w:abstractNumId w:val="6"/>
  </w:num>
  <w:num w:numId="26">
    <w:abstractNumId w:val="8"/>
  </w:num>
  <w:num w:numId="27">
    <w:abstractNumId w:val="1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formatting="1" w:enforcement="1" w:cryptProviderType="rsaAES" w:cryptAlgorithmClass="hash" w:cryptAlgorithmType="typeAny" w:cryptAlgorithmSid="14" w:cryptSpinCount="100000" w:hash="SMkQcNzuA4Y+9S9+cIDeIRZeOYJqFsOlPvc6zVc4QQorl0+ZdJnQrur0/G+VU0y9RdsilgFKJSvytn2+QiHmsQ==" w:salt="DDSus8mNfoFoKQ2lfO+kug=="/>
  <w:defaultTabStop w:val="80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60E7C"/>
    <w:rsid w:val="00067A43"/>
    <w:rsid w:val="00074A2F"/>
    <w:rsid w:val="00074F46"/>
    <w:rsid w:val="00087662"/>
    <w:rsid w:val="00091C93"/>
    <w:rsid w:val="000963C2"/>
    <w:rsid w:val="0009660D"/>
    <w:rsid w:val="00096C69"/>
    <w:rsid w:val="000A5D12"/>
    <w:rsid w:val="000C4C0A"/>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3921"/>
    <w:rsid w:val="00165C59"/>
    <w:rsid w:val="00170D47"/>
    <w:rsid w:val="001746B8"/>
    <w:rsid w:val="00183F30"/>
    <w:rsid w:val="00190159"/>
    <w:rsid w:val="001B250D"/>
    <w:rsid w:val="001B3F14"/>
    <w:rsid w:val="001C44C0"/>
    <w:rsid w:val="001D502D"/>
    <w:rsid w:val="001D589A"/>
    <w:rsid w:val="001E5424"/>
    <w:rsid w:val="001E6BFA"/>
    <w:rsid w:val="001F7B44"/>
    <w:rsid w:val="002217B6"/>
    <w:rsid w:val="00232996"/>
    <w:rsid w:val="00233120"/>
    <w:rsid w:val="00235D28"/>
    <w:rsid w:val="0024218E"/>
    <w:rsid w:val="00242A77"/>
    <w:rsid w:val="00242AF3"/>
    <w:rsid w:val="00242E80"/>
    <w:rsid w:val="00251CFD"/>
    <w:rsid w:val="00252A07"/>
    <w:rsid w:val="00256469"/>
    <w:rsid w:val="00287555"/>
    <w:rsid w:val="00291D16"/>
    <w:rsid w:val="00294F22"/>
    <w:rsid w:val="002A72CB"/>
    <w:rsid w:val="002B07D1"/>
    <w:rsid w:val="002C352A"/>
    <w:rsid w:val="002C64A6"/>
    <w:rsid w:val="002D1901"/>
    <w:rsid w:val="002E537D"/>
    <w:rsid w:val="00301922"/>
    <w:rsid w:val="003219C0"/>
    <w:rsid w:val="0033212C"/>
    <w:rsid w:val="00334E57"/>
    <w:rsid w:val="00340E85"/>
    <w:rsid w:val="003479F7"/>
    <w:rsid w:val="00351F43"/>
    <w:rsid w:val="00356423"/>
    <w:rsid w:val="00361805"/>
    <w:rsid w:val="00376FE2"/>
    <w:rsid w:val="00385334"/>
    <w:rsid w:val="003945FF"/>
    <w:rsid w:val="003952AD"/>
    <w:rsid w:val="00396561"/>
    <w:rsid w:val="003A3BEF"/>
    <w:rsid w:val="003D3943"/>
    <w:rsid w:val="003E159F"/>
    <w:rsid w:val="003E5DF9"/>
    <w:rsid w:val="003E7676"/>
    <w:rsid w:val="00402260"/>
    <w:rsid w:val="00402D18"/>
    <w:rsid w:val="00437AD2"/>
    <w:rsid w:val="00445DB9"/>
    <w:rsid w:val="004460C2"/>
    <w:rsid w:val="00450E52"/>
    <w:rsid w:val="004643E5"/>
    <w:rsid w:val="0047029F"/>
    <w:rsid w:val="004A68A1"/>
    <w:rsid w:val="004B6590"/>
    <w:rsid w:val="004B661C"/>
    <w:rsid w:val="004C434C"/>
    <w:rsid w:val="004D2279"/>
    <w:rsid w:val="004E3C34"/>
    <w:rsid w:val="004E5CF1"/>
    <w:rsid w:val="004F342B"/>
    <w:rsid w:val="004F3F0F"/>
    <w:rsid w:val="004F4976"/>
    <w:rsid w:val="00501505"/>
    <w:rsid w:val="005071F3"/>
    <w:rsid w:val="005078F5"/>
    <w:rsid w:val="00512117"/>
    <w:rsid w:val="0051435F"/>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1669B"/>
    <w:rsid w:val="00716D32"/>
    <w:rsid w:val="00723128"/>
    <w:rsid w:val="007311AC"/>
    <w:rsid w:val="00732523"/>
    <w:rsid w:val="00742128"/>
    <w:rsid w:val="00742758"/>
    <w:rsid w:val="007462BA"/>
    <w:rsid w:val="00752F44"/>
    <w:rsid w:val="0076259B"/>
    <w:rsid w:val="00772488"/>
    <w:rsid w:val="0077453B"/>
    <w:rsid w:val="00776AA9"/>
    <w:rsid w:val="007C7529"/>
    <w:rsid w:val="007D1DF4"/>
    <w:rsid w:val="007F603C"/>
    <w:rsid w:val="00817EF0"/>
    <w:rsid w:val="00821DEA"/>
    <w:rsid w:val="00826863"/>
    <w:rsid w:val="00831D56"/>
    <w:rsid w:val="008336BE"/>
    <w:rsid w:val="008340FF"/>
    <w:rsid w:val="008364E2"/>
    <w:rsid w:val="00836C1F"/>
    <w:rsid w:val="00841148"/>
    <w:rsid w:val="008429F2"/>
    <w:rsid w:val="00861DB9"/>
    <w:rsid w:val="00863DD6"/>
    <w:rsid w:val="00867BFE"/>
    <w:rsid w:val="0087273C"/>
    <w:rsid w:val="0087776B"/>
    <w:rsid w:val="008877BC"/>
    <w:rsid w:val="00896D0E"/>
    <w:rsid w:val="00897336"/>
    <w:rsid w:val="008A65BE"/>
    <w:rsid w:val="008C7B2A"/>
    <w:rsid w:val="008D0FCA"/>
    <w:rsid w:val="008E6444"/>
    <w:rsid w:val="008F2710"/>
    <w:rsid w:val="008F40AE"/>
    <w:rsid w:val="0090331F"/>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A6612"/>
    <w:rsid w:val="009B3846"/>
    <w:rsid w:val="009C27AE"/>
    <w:rsid w:val="009C7E90"/>
    <w:rsid w:val="009E24E8"/>
    <w:rsid w:val="009E76D7"/>
    <w:rsid w:val="009E7AFC"/>
    <w:rsid w:val="009F183A"/>
    <w:rsid w:val="009F5130"/>
    <w:rsid w:val="00A147F2"/>
    <w:rsid w:val="00A21721"/>
    <w:rsid w:val="00A25205"/>
    <w:rsid w:val="00A2661F"/>
    <w:rsid w:val="00A35EAE"/>
    <w:rsid w:val="00A40798"/>
    <w:rsid w:val="00A53396"/>
    <w:rsid w:val="00A60D37"/>
    <w:rsid w:val="00A618A9"/>
    <w:rsid w:val="00A63275"/>
    <w:rsid w:val="00A66778"/>
    <w:rsid w:val="00A72214"/>
    <w:rsid w:val="00A732FD"/>
    <w:rsid w:val="00A741BD"/>
    <w:rsid w:val="00A807A2"/>
    <w:rsid w:val="00A85581"/>
    <w:rsid w:val="00A90377"/>
    <w:rsid w:val="00AA0384"/>
    <w:rsid w:val="00AA5B87"/>
    <w:rsid w:val="00AA618B"/>
    <w:rsid w:val="00AB41DF"/>
    <w:rsid w:val="00AB4D99"/>
    <w:rsid w:val="00AC7A24"/>
    <w:rsid w:val="00AD4987"/>
    <w:rsid w:val="00AE0CEF"/>
    <w:rsid w:val="00AE32C0"/>
    <w:rsid w:val="00AE5F96"/>
    <w:rsid w:val="00AF4923"/>
    <w:rsid w:val="00B029D9"/>
    <w:rsid w:val="00B20195"/>
    <w:rsid w:val="00B20E57"/>
    <w:rsid w:val="00B31A9C"/>
    <w:rsid w:val="00B357E0"/>
    <w:rsid w:val="00B40DC4"/>
    <w:rsid w:val="00B418FE"/>
    <w:rsid w:val="00B50646"/>
    <w:rsid w:val="00B50AE4"/>
    <w:rsid w:val="00B537CF"/>
    <w:rsid w:val="00B603E3"/>
    <w:rsid w:val="00B67C04"/>
    <w:rsid w:val="00B73668"/>
    <w:rsid w:val="00B8354D"/>
    <w:rsid w:val="00BA0CF1"/>
    <w:rsid w:val="00BA1D25"/>
    <w:rsid w:val="00BD3F11"/>
    <w:rsid w:val="00BD7923"/>
    <w:rsid w:val="00BE7B82"/>
    <w:rsid w:val="00BF014F"/>
    <w:rsid w:val="00BF23ED"/>
    <w:rsid w:val="00BF7EF0"/>
    <w:rsid w:val="00C006D0"/>
    <w:rsid w:val="00C02074"/>
    <w:rsid w:val="00C02199"/>
    <w:rsid w:val="00C025CC"/>
    <w:rsid w:val="00C0497E"/>
    <w:rsid w:val="00C050E6"/>
    <w:rsid w:val="00C113FD"/>
    <w:rsid w:val="00C1521E"/>
    <w:rsid w:val="00C4742B"/>
    <w:rsid w:val="00C54529"/>
    <w:rsid w:val="00C602D1"/>
    <w:rsid w:val="00C6254A"/>
    <w:rsid w:val="00C62664"/>
    <w:rsid w:val="00C7203C"/>
    <w:rsid w:val="00C72733"/>
    <w:rsid w:val="00C748DD"/>
    <w:rsid w:val="00C74C09"/>
    <w:rsid w:val="00C759D5"/>
    <w:rsid w:val="00C81DA2"/>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03A7"/>
    <w:rsid w:val="00CF1598"/>
    <w:rsid w:val="00CF1699"/>
    <w:rsid w:val="00CF2CAE"/>
    <w:rsid w:val="00CF4366"/>
    <w:rsid w:val="00D010B6"/>
    <w:rsid w:val="00D02EBA"/>
    <w:rsid w:val="00D06C08"/>
    <w:rsid w:val="00D06C62"/>
    <w:rsid w:val="00D131DB"/>
    <w:rsid w:val="00D3790E"/>
    <w:rsid w:val="00D46C8C"/>
    <w:rsid w:val="00D5222F"/>
    <w:rsid w:val="00D56B7D"/>
    <w:rsid w:val="00D6146E"/>
    <w:rsid w:val="00D63C62"/>
    <w:rsid w:val="00D67FB5"/>
    <w:rsid w:val="00D74CDE"/>
    <w:rsid w:val="00D77309"/>
    <w:rsid w:val="00D86EE7"/>
    <w:rsid w:val="00DA575D"/>
    <w:rsid w:val="00DA5F0C"/>
    <w:rsid w:val="00DB1042"/>
    <w:rsid w:val="00DB7621"/>
    <w:rsid w:val="00DC1D27"/>
    <w:rsid w:val="00DD7AEE"/>
    <w:rsid w:val="00DF071A"/>
    <w:rsid w:val="00DF1E7C"/>
    <w:rsid w:val="00DF34CD"/>
    <w:rsid w:val="00DF5111"/>
    <w:rsid w:val="00E06C57"/>
    <w:rsid w:val="00E07A32"/>
    <w:rsid w:val="00E20049"/>
    <w:rsid w:val="00E255C8"/>
    <w:rsid w:val="00E25AA9"/>
    <w:rsid w:val="00E51295"/>
    <w:rsid w:val="00E5664F"/>
    <w:rsid w:val="00E62F33"/>
    <w:rsid w:val="00E75243"/>
    <w:rsid w:val="00E76DF7"/>
    <w:rsid w:val="00E83CC4"/>
    <w:rsid w:val="00E84F82"/>
    <w:rsid w:val="00E86557"/>
    <w:rsid w:val="00E879A7"/>
    <w:rsid w:val="00E906EA"/>
    <w:rsid w:val="00EA53C4"/>
    <w:rsid w:val="00EA5884"/>
    <w:rsid w:val="00EA7787"/>
    <w:rsid w:val="00EB5731"/>
    <w:rsid w:val="00ED62E2"/>
    <w:rsid w:val="00EE2D77"/>
    <w:rsid w:val="00EE613F"/>
    <w:rsid w:val="00EF0B47"/>
    <w:rsid w:val="00F01306"/>
    <w:rsid w:val="00F0267D"/>
    <w:rsid w:val="00F07095"/>
    <w:rsid w:val="00F13BA5"/>
    <w:rsid w:val="00F155EC"/>
    <w:rsid w:val="00F324CD"/>
    <w:rsid w:val="00F439F9"/>
    <w:rsid w:val="00F44B9E"/>
    <w:rsid w:val="00F45418"/>
    <w:rsid w:val="00F55EE2"/>
    <w:rsid w:val="00F57B8C"/>
    <w:rsid w:val="00F61F49"/>
    <w:rsid w:val="00F64519"/>
    <w:rsid w:val="00F702BF"/>
    <w:rsid w:val="00F73F2C"/>
    <w:rsid w:val="00F75C91"/>
    <w:rsid w:val="00F823E8"/>
    <w:rsid w:val="00F83198"/>
    <w:rsid w:val="00F85FF0"/>
    <w:rsid w:val="00FA018D"/>
    <w:rsid w:val="00FA2DD2"/>
    <w:rsid w:val="00FA6BF0"/>
    <w:rsid w:val="00FB13A8"/>
    <w:rsid w:val="00FB2C6D"/>
    <w:rsid w:val="00FC0BB7"/>
    <w:rsid w:val="00FC50EC"/>
    <w:rsid w:val="00FD00D8"/>
    <w:rsid w:val="00FD027C"/>
    <w:rsid w:val="00FE01BE"/>
    <w:rsid w:val="00FE1271"/>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33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 w:id="20981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control" Target="activeX/activeX19.xml"/><Relationship Id="rId63" Type="http://schemas.openxmlformats.org/officeDocument/2006/relationships/image" Target="media/image19.wmf"/><Relationship Id="rId68" Type="http://schemas.openxmlformats.org/officeDocument/2006/relationships/control" Target="activeX/activeX34.xml"/><Relationship Id="rId84" Type="http://schemas.openxmlformats.org/officeDocument/2006/relationships/control" Target="activeX/activeX44.xml"/><Relationship Id="rId89" Type="http://schemas.openxmlformats.org/officeDocument/2006/relationships/footer" Target="footer2.xml"/><Relationship Id="rId16" Type="http://schemas.openxmlformats.org/officeDocument/2006/relationships/image" Target="media/image3.wmf"/><Relationship Id="rId11" Type="http://schemas.openxmlformats.org/officeDocument/2006/relationships/image" Target="media/image1.png"/><Relationship Id="rId32" Type="http://schemas.openxmlformats.org/officeDocument/2006/relationships/control" Target="activeX/activeX9.xml"/><Relationship Id="rId37" Type="http://schemas.openxmlformats.org/officeDocument/2006/relationships/image" Target="media/image13.wmf"/><Relationship Id="rId53" Type="http://schemas.openxmlformats.org/officeDocument/2006/relationships/control" Target="activeX/activeX25.xml"/><Relationship Id="rId58" Type="http://schemas.openxmlformats.org/officeDocument/2006/relationships/control" Target="activeX/activeX29.xml"/><Relationship Id="rId74" Type="http://schemas.openxmlformats.org/officeDocument/2006/relationships/image" Target="media/image22.wmf"/><Relationship Id="rId79" Type="http://schemas.openxmlformats.org/officeDocument/2006/relationships/control" Target="activeX/activeX41.xml"/><Relationship Id="rId5" Type="http://schemas.openxmlformats.org/officeDocument/2006/relationships/numbering" Target="numbering.xml"/><Relationship Id="rId90" Type="http://schemas.openxmlformats.org/officeDocument/2006/relationships/header" Target="header5.xml"/><Relationship Id="rId22" Type="http://schemas.openxmlformats.org/officeDocument/2006/relationships/control" Target="activeX/activeX4.xml"/><Relationship Id="rId27" Type="http://schemas.openxmlformats.org/officeDocument/2006/relationships/image" Target="media/image8.wmf"/><Relationship Id="rId43" Type="http://schemas.openxmlformats.org/officeDocument/2006/relationships/control" Target="activeX/activeX15.xml"/><Relationship Id="rId48" Type="http://schemas.openxmlformats.org/officeDocument/2006/relationships/control" Target="activeX/activeX20.xml"/><Relationship Id="rId64" Type="http://schemas.openxmlformats.org/officeDocument/2006/relationships/control" Target="activeX/activeX32.xml"/><Relationship Id="rId69" Type="http://schemas.openxmlformats.org/officeDocument/2006/relationships/control" Target="activeX/activeX35.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image" Target="media/image21.wmf"/><Relationship Id="rId80" Type="http://schemas.openxmlformats.org/officeDocument/2006/relationships/image" Target="media/image25.wmf"/><Relationship Id="rId85" Type="http://schemas.openxmlformats.org/officeDocument/2006/relationships/control" Target="activeX/activeX45.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unitaid.org/assets/Unitaid-Strategy-2017-2021-1.pdf" TargetMode="External"/><Relationship Id="rId17" Type="http://schemas.openxmlformats.org/officeDocument/2006/relationships/control" Target="activeX/activeX2.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8.xml"/><Relationship Id="rId59" Type="http://schemas.openxmlformats.org/officeDocument/2006/relationships/image" Target="media/image17.wmf"/><Relationship Id="rId67" Type="http://schemas.openxmlformats.org/officeDocument/2006/relationships/control" Target="activeX/activeX33.xml"/><Relationship Id="rId20" Type="http://schemas.openxmlformats.org/officeDocument/2006/relationships/header" Target="header1.xml"/><Relationship Id="rId41" Type="http://schemas.openxmlformats.org/officeDocument/2006/relationships/control" Target="activeX/activeX14.xml"/><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39.xml"/><Relationship Id="rId83" Type="http://schemas.openxmlformats.org/officeDocument/2006/relationships/control" Target="activeX/activeX43.xml"/><Relationship Id="rId88" Type="http://schemas.openxmlformats.org/officeDocument/2006/relationships/header" Target="header4.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control" Target="activeX/activeX21.xml"/><Relationship Id="rId57" Type="http://schemas.openxmlformats.org/officeDocument/2006/relationships/control" Target="activeX/activeX28.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control" Target="activeX/activeX24.xml"/><Relationship Id="rId60" Type="http://schemas.openxmlformats.org/officeDocument/2006/relationships/control" Target="activeX/activeX30.xml"/><Relationship Id="rId65" Type="http://schemas.openxmlformats.org/officeDocument/2006/relationships/header" Target="header2.xml"/><Relationship Id="rId73" Type="http://schemas.openxmlformats.org/officeDocument/2006/relationships/control" Target="activeX/activeX38.xml"/><Relationship Id="rId78" Type="http://schemas.openxmlformats.org/officeDocument/2006/relationships/image" Target="media/image24.wmf"/><Relationship Id="rId81" Type="http://schemas.openxmlformats.org/officeDocument/2006/relationships/control" Target="activeX/activeX42.xml"/><Relationship Id="rId86"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wmf"/><Relationship Id="rId39" Type="http://schemas.openxmlformats.org/officeDocument/2006/relationships/image" Target="media/image14.wmf"/><Relationship Id="rId34" Type="http://schemas.openxmlformats.org/officeDocument/2006/relationships/control" Target="activeX/activeX10.xml"/><Relationship Id="rId50" Type="http://schemas.openxmlformats.org/officeDocument/2006/relationships/control" Target="activeX/activeX22.xml"/><Relationship Id="rId55" Type="http://schemas.openxmlformats.org/officeDocument/2006/relationships/control" Target="activeX/activeX27.xml"/><Relationship Id="rId76" Type="http://schemas.openxmlformats.org/officeDocument/2006/relationships/image" Target="media/image23.wmf"/><Relationship Id="rId7" Type="http://schemas.openxmlformats.org/officeDocument/2006/relationships/settings" Target="settings.xml"/><Relationship Id="rId71" Type="http://schemas.openxmlformats.org/officeDocument/2006/relationships/control" Target="activeX/activeX37.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control" Target="activeX/activeX5.xml"/><Relationship Id="rId40" Type="http://schemas.openxmlformats.org/officeDocument/2006/relationships/control" Target="activeX/activeX13.xml"/><Relationship Id="rId45" Type="http://schemas.openxmlformats.org/officeDocument/2006/relationships/control" Target="activeX/activeX17.xml"/><Relationship Id="rId66" Type="http://schemas.openxmlformats.org/officeDocument/2006/relationships/image" Target="media/image20.wmf"/><Relationship Id="rId87" Type="http://schemas.openxmlformats.org/officeDocument/2006/relationships/control" Target="activeX/activeX46.xml"/><Relationship Id="rId61" Type="http://schemas.openxmlformats.org/officeDocument/2006/relationships/image" Target="media/image18.wmf"/><Relationship Id="rId82" Type="http://schemas.openxmlformats.org/officeDocument/2006/relationships/image" Target="media/image26.wmf"/><Relationship Id="rId19" Type="http://schemas.openxmlformats.org/officeDocument/2006/relationships/control" Target="activeX/activeX3.xml"/><Relationship Id="rId14" Type="http://schemas.openxmlformats.org/officeDocument/2006/relationships/image" Target="media/image2.wmf"/><Relationship Id="rId30" Type="http://schemas.openxmlformats.org/officeDocument/2006/relationships/control" Target="activeX/activeX8.xml"/><Relationship Id="rId35" Type="http://schemas.openxmlformats.org/officeDocument/2006/relationships/image" Target="media/image12.wmf"/><Relationship Id="rId56" Type="http://schemas.openxmlformats.org/officeDocument/2006/relationships/image" Target="media/image16.wmf"/><Relationship Id="rId77" Type="http://schemas.openxmlformats.org/officeDocument/2006/relationships/control" Target="activeX/activeX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3" ma:contentTypeDescription="Create a new document." ma:contentTypeScope="" ma:versionID="65a92a25161e0d128361d3548527ff23">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bd635e61a6533fec8a7fdd0694bedea3"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A3786-D128-4EF6-B0C0-2C445FC466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bf439e4-b006-4c2f-a1b4-9ed0d3fc69da"/>
    <ds:schemaRef ds:uri="47eb5a2e-5173-46c3-9cd8-43072e27c721"/>
    <ds:schemaRef ds:uri="http://www.w3.org/XML/1998/namespace"/>
    <ds:schemaRef ds:uri="http://purl.org/dc/dcmitype/"/>
  </ds:schemaRefs>
</ds:datastoreItem>
</file>

<file path=customXml/itemProps2.xml><?xml version="1.0" encoding="utf-8"?>
<ds:datastoreItem xmlns:ds="http://schemas.openxmlformats.org/officeDocument/2006/customXml" ds:itemID="{237FA075-6439-4BBE-91AE-C829BF415C89}">
  <ds:schemaRefs>
    <ds:schemaRef ds:uri="http://schemas.microsoft.com/sharepoint/v3/contenttype/forms"/>
  </ds:schemaRefs>
</ds:datastoreItem>
</file>

<file path=customXml/itemProps3.xml><?xml version="1.0" encoding="utf-8"?>
<ds:datastoreItem xmlns:ds="http://schemas.openxmlformats.org/officeDocument/2006/customXml" ds:itemID="{2BBD4AF6-AD97-4032-9C4B-E8A250E9D081}">
  <ds:schemaRefs>
    <ds:schemaRef ds:uri="http://schemas.openxmlformats.org/officeDocument/2006/bibliography"/>
  </ds:schemaRefs>
</ds:datastoreItem>
</file>

<file path=customXml/itemProps4.xml><?xml version="1.0" encoding="utf-8"?>
<ds:datastoreItem xmlns:ds="http://schemas.openxmlformats.org/officeDocument/2006/customXml" ds:itemID="{6FC1FEEB-C89B-4D34-B7F7-F94768D3F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3784</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PAVELSONS, Martins</cp:lastModifiedBy>
  <cp:revision>6</cp:revision>
  <cp:lastPrinted>2016-09-06T14:24:00Z</cp:lastPrinted>
  <dcterms:created xsi:type="dcterms:W3CDTF">2021-01-26T16:37:00Z</dcterms:created>
  <dcterms:modified xsi:type="dcterms:W3CDTF">2022-10-18T12:18:00Z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