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0B0C" w14:textId="77777777" w:rsidR="00C34A29" w:rsidRPr="006331E8" w:rsidRDefault="00C34A29" w:rsidP="00B42B3A">
      <w:pPr>
        <w:jc w:val="both"/>
        <w:rPr>
          <w:rFonts w:asciiTheme="minorHAnsi" w:hAnsiTheme="minorHAnsi" w:cstheme="minorHAnsi"/>
        </w:rPr>
      </w:pPr>
    </w:p>
    <w:p w14:paraId="051888D6" w14:textId="77777777" w:rsidR="00CF0272" w:rsidRPr="006331E8" w:rsidRDefault="00CF0272" w:rsidP="00B42B3A">
      <w:pPr>
        <w:jc w:val="both"/>
        <w:rPr>
          <w:rFonts w:asciiTheme="minorHAnsi" w:hAnsiTheme="minorHAnsi" w:cstheme="minorHAnsi"/>
        </w:rPr>
      </w:pPr>
    </w:p>
    <w:tbl>
      <w:tblPr>
        <w:tblW w:w="9957" w:type="dxa"/>
        <w:tblInd w:w="-34" w:type="dxa"/>
        <w:shd w:val="clear" w:color="auto" w:fill="F2F2F2" w:themeFill="background1" w:themeFillShade="F2"/>
        <w:tblLayout w:type="fixed"/>
        <w:tblLook w:val="01E0" w:firstRow="1" w:lastRow="1" w:firstColumn="1" w:lastColumn="1" w:noHBand="0" w:noVBand="0"/>
      </w:tblPr>
      <w:tblGrid>
        <w:gridCol w:w="4804"/>
        <w:gridCol w:w="16"/>
        <w:gridCol w:w="5137"/>
      </w:tblGrid>
      <w:tr w:rsidR="00A362BE" w:rsidRPr="00FE5046" w14:paraId="0E17265A" w14:textId="77777777" w:rsidTr="41AC9B70">
        <w:trPr>
          <w:trHeight w:val="300"/>
        </w:trPr>
        <w:tc>
          <w:tcPr>
            <w:tcW w:w="4820" w:type="dxa"/>
            <w:gridSpan w:val="2"/>
            <w:tcBorders>
              <w:right w:val="single" w:sz="4" w:space="0" w:color="808080" w:themeColor="background1" w:themeShade="80"/>
            </w:tcBorders>
            <w:shd w:val="clear" w:color="auto" w:fill="D9D9D9" w:themeFill="background1" w:themeFillShade="D9"/>
          </w:tcPr>
          <w:p w14:paraId="0777976C" w14:textId="77777777" w:rsidR="005D1978" w:rsidRPr="00FE5046" w:rsidRDefault="005D1978" w:rsidP="00755897">
            <w:pPr>
              <w:spacing w:after="0" w:line="240" w:lineRule="auto"/>
              <w:rPr>
                <w:b/>
                <w:lang w:val="en-US"/>
              </w:rPr>
            </w:pPr>
            <w:r w:rsidRPr="00FE5046">
              <w:rPr>
                <w:b/>
                <w:lang w:val="en-US"/>
              </w:rPr>
              <w:t>Title of proposal:</w:t>
            </w:r>
          </w:p>
        </w:tc>
        <w:tc>
          <w:tcPr>
            <w:tcW w:w="51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tcPr>
          <w:p w14:paraId="11F8BA7E" w14:textId="77777777" w:rsidR="005D1978" w:rsidRPr="00FE5046" w:rsidRDefault="005D1978" w:rsidP="00755897">
            <w:pPr>
              <w:spacing w:after="0" w:line="240" w:lineRule="auto"/>
              <w:rPr>
                <w:i/>
                <w:lang w:val="en-US"/>
              </w:rPr>
            </w:pPr>
          </w:p>
        </w:tc>
      </w:tr>
      <w:tr w:rsidR="00E54972" w:rsidRPr="00FE5046" w14:paraId="65773D6A" w14:textId="77777777" w:rsidTr="41AC9B70">
        <w:trPr>
          <w:trHeight w:val="300"/>
        </w:trPr>
        <w:tc>
          <w:tcPr>
            <w:tcW w:w="4820" w:type="dxa"/>
            <w:gridSpan w:val="2"/>
          </w:tcPr>
          <w:p w14:paraId="2927157A" w14:textId="77777777" w:rsidR="005D1978" w:rsidRPr="00FE5046" w:rsidRDefault="005D1978" w:rsidP="00755897">
            <w:pPr>
              <w:spacing w:after="0" w:line="240" w:lineRule="auto"/>
              <w:rPr>
                <w:b/>
                <w:sz w:val="10"/>
                <w:szCs w:val="10"/>
                <w:lang w:val="en-US"/>
              </w:rPr>
            </w:pPr>
          </w:p>
        </w:tc>
        <w:tc>
          <w:tcPr>
            <w:tcW w:w="5137" w:type="dxa"/>
            <w:tcBorders>
              <w:top w:val="single" w:sz="4" w:space="0" w:color="808080" w:themeColor="background1" w:themeShade="80"/>
              <w:bottom w:val="single" w:sz="4" w:space="0" w:color="808080" w:themeColor="background1" w:themeShade="80"/>
            </w:tcBorders>
            <w:tcMar>
              <w:top w:w="57" w:type="dxa"/>
              <w:bottom w:w="57" w:type="dxa"/>
            </w:tcMar>
          </w:tcPr>
          <w:p w14:paraId="5B6FA76F" w14:textId="77777777" w:rsidR="005D1978" w:rsidRPr="00FE5046" w:rsidRDefault="005D1978" w:rsidP="00755897">
            <w:pPr>
              <w:spacing w:after="0" w:line="240" w:lineRule="auto"/>
              <w:rPr>
                <w:i/>
                <w:sz w:val="10"/>
                <w:szCs w:val="10"/>
                <w:lang w:val="en-US"/>
              </w:rPr>
            </w:pPr>
          </w:p>
        </w:tc>
      </w:tr>
      <w:tr w:rsidR="00A362BE" w:rsidRPr="00FE5046" w14:paraId="7B40DBA4" w14:textId="77777777" w:rsidTr="41AC9B70">
        <w:trPr>
          <w:trHeight w:val="300"/>
        </w:trPr>
        <w:tc>
          <w:tcPr>
            <w:tcW w:w="4820" w:type="dxa"/>
            <w:gridSpan w:val="2"/>
            <w:tcBorders>
              <w:right w:val="single" w:sz="4" w:space="0" w:color="808080" w:themeColor="background1" w:themeShade="80"/>
            </w:tcBorders>
            <w:shd w:val="clear" w:color="auto" w:fill="D9D9D9" w:themeFill="background1" w:themeFillShade="D9"/>
          </w:tcPr>
          <w:p w14:paraId="2A7C0186" w14:textId="77777777" w:rsidR="005D1978" w:rsidRPr="00FE5046" w:rsidRDefault="005D1978" w:rsidP="00755897">
            <w:pPr>
              <w:spacing w:after="0" w:line="240" w:lineRule="auto"/>
              <w:rPr>
                <w:b/>
                <w:lang w:val="en-US"/>
              </w:rPr>
            </w:pPr>
            <w:r w:rsidRPr="00FE5046">
              <w:rPr>
                <w:b/>
                <w:lang w:val="en-US"/>
              </w:rPr>
              <w:t>Lead Organization legal name:</w:t>
            </w:r>
          </w:p>
        </w:tc>
        <w:tc>
          <w:tcPr>
            <w:tcW w:w="51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tcPr>
          <w:p w14:paraId="72532860" w14:textId="77777777" w:rsidR="005D1978" w:rsidRPr="00FE5046" w:rsidRDefault="005D1978" w:rsidP="00755897">
            <w:pPr>
              <w:spacing w:after="0" w:line="240" w:lineRule="auto"/>
              <w:rPr>
                <w:lang w:val="en-US"/>
              </w:rPr>
            </w:pPr>
          </w:p>
        </w:tc>
      </w:tr>
      <w:tr w:rsidR="00E54972" w:rsidRPr="00FE5046" w14:paraId="6E7632FB" w14:textId="77777777" w:rsidTr="41AC9B70">
        <w:trPr>
          <w:trHeight w:val="300"/>
        </w:trPr>
        <w:tc>
          <w:tcPr>
            <w:tcW w:w="4820" w:type="dxa"/>
            <w:gridSpan w:val="2"/>
          </w:tcPr>
          <w:p w14:paraId="02370AA8" w14:textId="77777777" w:rsidR="005D1978" w:rsidRPr="00FE5046" w:rsidRDefault="005D1978" w:rsidP="00755897">
            <w:pPr>
              <w:spacing w:after="0" w:line="240" w:lineRule="auto"/>
              <w:rPr>
                <w:b/>
                <w:sz w:val="10"/>
                <w:szCs w:val="10"/>
                <w:lang w:val="en-US"/>
              </w:rPr>
            </w:pPr>
          </w:p>
        </w:tc>
        <w:tc>
          <w:tcPr>
            <w:tcW w:w="5137" w:type="dxa"/>
            <w:tcBorders>
              <w:top w:val="single" w:sz="4" w:space="0" w:color="808080" w:themeColor="background1" w:themeShade="80"/>
              <w:bottom w:val="single" w:sz="4" w:space="0" w:color="A6A6A6" w:themeColor="background1" w:themeShade="A6"/>
            </w:tcBorders>
            <w:tcMar>
              <w:top w:w="57" w:type="dxa"/>
              <w:bottom w:w="57" w:type="dxa"/>
            </w:tcMar>
          </w:tcPr>
          <w:p w14:paraId="14A08E0D" w14:textId="77777777" w:rsidR="005D1978" w:rsidRPr="00FE5046" w:rsidRDefault="005D1978" w:rsidP="00755897">
            <w:pPr>
              <w:spacing w:after="0" w:line="240" w:lineRule="auto"/>
              <w:rPr>
                <w:b/>
                <w:sz w:val="10"/>
                <w:szCs w:val="10"/>
                <w:lang w:val="en-US"/>
              </w:rPr>
            </w:pPr>
          </w:p>
        </w:tc>
      </w:tr>
      <w:tr w:rsidR="007D71E1" w:rsidRPr="00FE5046" w14:paraId="6ABD80FA"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Mar>
              <w:left w:w="57" w:type="dxa"/>
              <w:right w:w="57" w:type="dxa"/>
            </w:tcMar>
          </w:tcPr>
          <w:p w14:paraId="478EC91C" w14:textId="77777777" w:rsidR="005D1978" w:rsidRPr="00FE5046" w:rsidRDefault="005D1978" w:rsidP="00755897">
            <w:pPr>
              <w:spacing w:after="0" w:line="240" w:lineRule="auto"/>
              <w:rPr>
                <w:b/>
                <w:lang w:val="en-US"/>
              </w:rPr>
            </w:pPr>
            <w:r w:rsidRPr="00FE5046">
              <w:rPr>
                <w:b/>
                <w:lang w:val="en-US"/>
              </w:rPr>
              <w:t>Consortium organization(s) legal name(s), if any:</w:t>
            </w:r>
          </w:p>
          <w:p w14:paraId="4BC60FD0" w14:textId="77777777" w:rsidR="005D1978" w:rsidRPr="00FE5046" w:rsidRDefault="005D1978" w:rsidP="00755897">
            <w:pPr>
              <w:spacing w:after="0" w:line="240" w:lineRule="auto"/>
              <w:rPr>
                <w:lang w:val="en-US"/>
              </w:rPr>
            </w:pPr>
            <w:r w:rsidRPr="00376FE2">
              <w:rPr>
                <w:i/>
                <w:sz w:val="20"/>
                <w:lang w:val="en-US"/>
              </w:rPr>
              <w:t>If more than one partner, list on separate lines</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Mar>
              <w:top w:w="57" w:type="dxa"/>
              <w:bottom w:w="57" w:type="dxa"/>
            </w:tcMar>
          </w:tcPr>
          <w:p w14:paraId="085973D6" w14:textId="77777777" w:rsidR="005D1978" w:rsidRPr="00FE5046" w:rsidRDefault="005D1978" w:rsidP="00755897">
            <w:pPr>
              <w:spacing w:after="0" w:line="240" w:lineRule="auto"/>
              <w:rPr>
                <w:lang w:val="en-US"/>
              </w:rPr>
            </w:pPr>
          </w:p>
        </w:tc>
      </w:tr>
      <w:tr w:rsidR="006D5DD7" w:rsidRPr="00FE5046" w14:paraId="44DDBA48" w14:textId="77777777" w:rsidTr="41AC9B70">
        <w:trPr>
          <w:trHeight w:val="300"/>
        </w:trPr>
        <w:tc>
          <w:tcPr>
            <w:tcW w:w="4820" w:type="dxa"/>
            <w:gridSpan w:val="2"/>
            <w:tcMar>
              <w:left w:w="57" w:type="dxa"/>
              <w:right w:w="57" w:type="dxa"/>
            </w:tcMar>
          </w:tcPr>
          <w:p w14:paraId="0309E56B" w14:textId="77777777" w:rsidR="005D1978" w:rsidRPr="00FE5046" w:rsidRDefault="005D1978" w:rsidP="00755897">
            <w:pPr>
              <w:spacing w:after="0" w:line="240" w:lineRule="auto"/>
              <w:rPr>
                <w:b/>
                <w:sz w:val="10"/>
                <w:szCs w:val="10"/>
                <w:lang w:val="en-US"/>
              </w:rPr>
            </w:pPr>
          </w:p>
        </w:tc>
        <w:tc>
          <w:tcPr>
            <w:tcW w:w="5137" w:type="dxa"/>
            <w:tcBorders>
              <w:top w:val="single" w:sz="4" w:space="0" w:color="A6A6A6" w:themeColor="background1" w:themeShade="A6"/>
              <w:bottom w:val="single" w:sz="4" w:space="0" w:color="A6A6A6" w:themeColor="background1" w:themeShade="A6"/>
            </w:tcBorders>
            <w:tcMar>
              <w:top w:w="57" w:type="dxa"/>
              <w:bottom w:w="57" w:type="dxa"/>
            </w:tcMar>
          </w:tcPr>
          <w:p w14:paraId="2DB2F13F" w14:textId="77777777" w:rsidR="005D1978" w:rsidRPr="00FE5046" w:rsidRDefault="005D1978" w:rsidP="00755897">
            <w:pPr>
              <w:spacing w:after="0" w:line="240" w:lineRule="auto"/>
              <w:rPr>
                <w:b/>
                <w:sz w:val="10"/>
                <w:szCs w:val="10"/>
                <w:lang w:val="en-US"/>
              </w:rPr>
            </w:pPr>
          </w:p>
        </w:tc>
      </w:tr>
      <w:tr w:rsidR="00A362BE" w:rsidRPr="00FE5046" w14:paraId="33A39EFB"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09403613" w14:textId="77777777" w:rsidR="005D1978" w:rsidRPr="00794011" w:rsidRDefault="005D1978" w:rsidP="00755897">
            <w:pPr>
              <w:spacing w:after="0" w:line="240" w:lineRule="auto"/>
              <w:rPr>
                <w:b/>
                <w:lang w:val="en-US"/>
              </w:rPr>
            </w:pPr>
            <w:r w:rsidRPr="00FE5046">
              <w:rPr>
                <w:b/>
                <w:lang w:val="en-US"/>
              </w:rPr>
              <w:t>Primary contact person</w:t>
            </w:r>
            <w:r>
              <w:rPr>
                <w:b/>
                <w:lang w:val="en-US"/>
              </w:rPr>
              <w:t xml:space="preserve"> for the proposal</w:t>
            </w:r>
            <w:r w:rsidRPr="00FE5046">
              <w:rPr>
                <w:b/>
                <w:lang w:val="en-US"/>
              </w:rPr>
              <w:t>:</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7292D" w14:textId="77777777" w:rsidR="005D1978" w:rsidRPr="00FE5046" w:rsidRDefault="005D1978" w:rsidP="00755897">
            <w:pPr>
              <w:spacing w:after="0" w:line="240" w:lineRule="auto"/>
              <w:rPr>
                <w:i/>
                <w:lang w:val="en-US"/>
              </w:rPr>
            </w:pPr>
          </w:p>
        </w:tc>
      </w:tr>
      <w:tr w:rsidR="006019B5" w:rsidRPr="00FE5046" w14:paraId="2CBA4CC5" w14:textId="77777777" w:rsidTr="41AC9B70">
        <w:trPr>
          <w:trHeight w:val="300"/>
        </w:trPr>
        <w:tc>
          <w:tcPr>
            <w:tcW w:w="4820" w:type="dxa"/>
            <w:gridSpan w:val="2"/>
          </w:tcPr>
          <w:p w14:paraId="2716D1EF" w14:textId="77777777" w:rsidR="005D1978" w:rsidRPr="00FE5046" w:rsidRDefault="005D1978" w:rsidP="00755897">
            <w:pPr>
              <w:spacing w:after="0" w:line="240" w:lineRule="auto"/>
              <w:rPr>
                <w:b/>
                <w:sz w:val="10"/>
                <w:szCs w:val="10"/>
                <w:lang w:val="en-US"/>
              </w:rPr>
            </w:pPr>
          </w:p>
        </w:tc>
        <w:tc>
          <w:tcPr>
            <w:tcW w:w="5137" w:type="dxa"/>
            <w:tcBorders>
              <w:top w:val="single" w:sz="4" w:space="0" w:color="A6A6A6" w:themeColor="background1" w:themeShade="A6"/>
              <w:bottom w:val="single" w:sz="4" w:space="0" w:color="A6A6A6" w:themeColor="background1" w:themeShade="A6"/>
            </w:tcBorders>
            <w:tcMar>
              <w:top w:w="57" w:type="dxa"/>
              <w:bottom w:w="57" w:type="dxa"/>
            </w:tcMar>
          </w:tcPr>
          <w:p w14:paraId="318093FE" w14:textId="77777777" w:rsidR="005D1978" w:rsidRPr="00FE5046" w:rsidRDefault="005D1978" w:rsidP="00755897">
            <w:pPr>
              <w:spacing w:after="0" w:line="240" w:lineRule="auto"/>
              <w:rPr>
                <w:b/>
                <w:sz w:val="10"/>
                <w:szCs w:val="10"/>
                <w:lang w:val="en-US"/>
              </w:rPr>
            </w:pPr>
          </w:p>
        </w:tc>
      </w:tr>
      <w:tr w:rsidR="00887311" w:rsidRPr="00FE5046" w14:paraId="3CCC4D69"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021FDEB6" w14:textId="77777777" w:rsidR="005D1978" w:rsidRPr="00FE5046" w:rsidRDefault="005D1978" w:rsidP="00755897">
            <w:pPr>
              <w:spacing w:after="0" w:line="240" w:lineRule="auto"/>
              <w:rPr>
                <w:b/>
                <w:lang w:val="en-US"/>
              </w:rPr>
            </w:pPr>
            <w:r w:rsidRPr="00FE5046">
              <w:rPr>
                <w:b/>
                <w:lang w:val="en-US"/>
              </w:rPr>
              <w:t>Primary contact postal address:</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BAFA7FD" w14:textId="77777777" w:rsidR="005D1978" w:rsidRPr="00FE5046" w:rsidRDefault="005D1978" w:rsidP="00755897">
            <w:pPr>
              <w:spacing w:after="0" w:line="240" w:lineRule="auto"/>
              <w:rPr>
                <w:i/>
                <w:lang w:val="en-US"/>
              </w:rPr>
            </w:pPr>
          </w:p>
        </w:tc>
      </w:tr>
      <w:tr w:rsidR="00E54972" w:rsidRPr="00FE5046" w14:paraId="07BAF78E" w14:textId="77777777" w:rsidTr="41AC9B70">
        <w:trPr>
          <w:trHeight w:val="300"/>
        </w:trPr>
        <w:tc>
          <w:tcPr>
            <w:tcW w:w="4820" w:type="dxa"/>
            <w:gridSpan w:val="2"/>
            <w:tcBorders>
              <w:right w:val="single" w:sz="4" w:space="0" w:color="A6A6A6" w:themeColor="background1" w:themeShade="A6"/>
            </w:tcBorders>
          </w:tcPr>
          <w:p w14:paraId="04C27DFB" w14:textId="77777777" w:rsidR="005D1978" w:rsidRPr="00FE5046" w:rsidRDefault="005D1978" w:rsidP="00755897">
            <w:pPr>
              <w:spacing w:after="0" w:line="240" w:lineRule="auto"/>
              <w:rPr>
                <w:b/>
                <w:sz w:val="10"/>
                <w:szCs w:val="10"/>
                <w:lang w:val="en-US"/>
              </w:rPr>
            </w:pP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tcBorders>
            <w:tcMar>
              <w:top w:w="57" w:type="dxa"/>
              <w:bottom w:w="57" w:type="dxa"/>
            </w:tcMar>
          </w:tcPr>
          <w:p w14:paraId="3467A894" w14:textId="77777777" w:rsidR="005D1978" w:rsidRPr="00FE5046" w:rsidRDefault="005D1978" w:rsidP="00755897">
            <w:pPr>
              <w:spacing w:after="0" w:line="240" w:lineRule="auto"/>
              <w:rPr>
                <w:b/>
                <w:sz w:val="10"/>
                <w:szCs w:val="10"/>
                <w:lang w:val="en-US"/>
              </w:rPr>
            </w:pPr>
          </w:p>
        </w:tc>
      </w:tr>
      <w:tr w:rsidR="00887311" w:rsidRPr="00FE5046" w14:paraId="1F16108B"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2AB7C87F" w14:textId="77777777" w:rsidR="005D1978" w:rsidRPr="00FE5046" w:rsidRDefault="005D1978" w:rsidP="00755897">
            <w:pPr>
              <w:spacing w:after="0" w:line="240" w:lineRule="auto"/>
              <w:rPr>
                <w:b/>
                <w:lang w:val="en-US"/>
              </w:rPr>
            </w:pPr>
            <w:r w:rsidRPr="00FE5046">
              <w:rPr>
                <w:b/>
                <w:lang w:val="en-US"/>
              </w:rPr>
              <w:t xml:space="preserve">Primary contact </w:t>
            </w:r>
            <w:r>
              <w:rPr>
                <w:b/>
                <w:lang w:val="en-US"/>
              </w:rPr>
              <w:t>e</w:t>
            </w:r>
            <w:r w:rsidRPr="00FE5046">
              <w:rPr>
                <w:b/>
                <w:lang w:val="en-US"/>
              </w:rPr>
              <w:t>-mail address:</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9375AB" w14:textId="77777777" w:rsidR="005D1978" w:rsidRPr="00FE5046" w:rsidRDefault="005D1978" w:rsidP="00755897">
            <w:pPr>
              <w:spacing w:after="0" w:line="240" w:lineRule="auto"/>
              <w:rPr>
                <w:i/>
                <w:lang w:val="en-US"/>
              </w:rPr>
            </w:pPr>
          </w:p>
        </w:tc>
      </w:tr>
      <w:tr w:rsidR="00E54972" w:rsidRPr="00FE5046" w14:paraId="34478CCD" w14:textId="77777777" w:rsidTr="41AC9B70">
        <w:trPr>
          <w:trHeight w:val="300"/>
        </w:trPr>
        <w:tc>
          <w:tcPr>
            <w:tcW w:w="4820" w:type="dxa"/>
            <w:gridSpan w:val="2"/>
          </w:tcPr>
          <w:p w14:paraId="2C855BCB" w14:textId="77777777" w:rsidR="005D1978" w:rsidRPr="006272F0" w:rsidRDefault="005D1978" w:rsidP="00755897">
            <w:pPr>
              <w:spacing w:after="0" w:line="240" w:lineRule="auto"/>
              <w:rPr>
                <w:b/>
                <w:sz w:val="10"/>
                <w:lang w:val="en-US"/>
              </w:rPr>
            </w:pPr>
          </w:p>
        </w:tc>
        <w:tc>
          <w:tcPr>
            <w:tcW w:w="5137" w:type="dxa"/>
            <w:tcBorders>
              <w:top w:val="single" w:sz="4" w:space="0" w:color="A6A6A6" w:themeColor="background1" w:themeShade="A6"/>
              <w:bottom w:val="single" w:sz="4" w:space="0" w:color="A6A6A6" w:themeColor="background1" w:themeShade="A6"/>
            </w:tcBorders>
            <w:tcMar>
              <w:top w:w="57" w:type="dxa"/>
              <w:bottom w:w="57" w:type="dxa"/>
            </w:tcMar>
          </w:tcPr>
          <w:p w14:paraId="131F5689" w14:textId="77777777" w:rsidR="005D1978" w:rsidRPr="006272F0" w:rsidRDefault="005D1978" w:rsidP="00755897">
            <w:pPr>
              <w:spacing w:after="0" w:line="240" w:lineRule="auto"/>
              <w:rPr>
                <w:i/>
                <w:sz w:val="10"/>
                <w:lang w:val="en-US"/>
              </w:rPr>
            </w:pPr>
          </w:p>
        </w:tc>
      </w:tr>
      <w:tr w:rsidR="00887311" w:rsidRPr="00FE5046" w14:paraId="720696C0"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37F175CE" w14:textId="77777777" w:rsidR="005D1978" w:rsidRPr="00FE5046" w:rsidRDefault="005D1978" w:rsidP="00755897">
            <w:pPr>
              <w:spacing w:after="0" w:line="240" w:lineRule="auto"/>
              <w:rPr>
                <w:b/>
                <w:lang w:val="en-US"/>
              </w:rPr>
            </w:pPr>
            <w:r w:rsidRPr="00FE5046">
              <w:rPr>
                <w:b/>
                <w:lang w:val="en-US"/>
              </w:rPr>
              <w:t xml:space="preserve">Primary contact telephone number: </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4137CD" w14:textId="77777777" w:rsidR="005D1978" w:rsidRPr="00FE5046" w:rsidRDefault="005D1978" w:rsidP="00755897">
            <w:pPr>
              <w:spacing w:after="0" w:line="240" w:lineRule="auto"/>
              <w:rPr>
                <w:i/>
                <w:lang w:val="en-US"/>
              </w:rPr>
            </w:pPr>
          </w:p>
        </w:tc>
      </w:tr>
      <w:tr w:rsidR="00E54972" w:rsidRPr="00FE5046" w14:paraId="0733F7B8" w14:textId="77777777" w:rsidTr="41AC9B70">
        <w:trPr>
          <w:trHeight w:val="300"/>
        </w:trPr>
        <w:tc>
          <w:tcPr>
            <w:tcW w:w="4820" w:type="dxa"/>
            <w:gridSpan w:val="2"/>
          </w:tcPr>
          <w:p w14:paraId="01D23772" w14:textId="77777777" w:rsidR="005D1978" w:rsidRPr="006272F0" w:rsidRDefault="005D1978" w:rsidP="00755897">
            <w:pPr>
              <w:spacing w:after="0" w:line="240" w:lineRule="auto"/>
              <w:rPr>
                <w:b/>
                <w:sz w:val="8"/>
                <w:lang w:val="en-US"/>
              </w:rPr>
            </w:pPr>
          </w:p>
        </w:tc>
        <w:tc>
          <w:tcPr>
            <w:tcW w:w="5137" w:type="dxa"/>
            <w:tcBorders>
              <w:top w:val="single" w:sz="4" w:space="0" w:color="A6A6A6" w:themeColor="background1" w:themeShade="A6"/>
              <w:bottom w:val="single" w:sz="4" w:space="0" w:color="A6A6A6" w:themeColor="background1" w:themeShade="A6"/>
            </w:tcBorders>
            <w:tcMar>
              <w:top w:w="57" w:type="dxa"/>
              <w:bottom w:w="57" w:type="dxa"/>
            </w:tcMar>
          </w:tcPr>
          <w:p w14:paraId="78A5AEE8" w14:textId="77777777" w:rsidR="005D1978" w:rsidRPr="006272F0" w:rsidRDefault="005D1978" w:rsidP="00755897">
            <w:pPr>
              <w:spacing w:after="0" w:line="240" w:lineRule="auto"/>
              <w:rPr>
                <w:i/>
                <w:sz w:val="8"/>
                <w:lang w:val="en-US"/>
              </w:rPr>
            </w:pPr>
          </w:p>
        </w:tc>
      </w:tr>
      <w:tr w:rsidR="00887311" w:rsidRPr="00FE5046" w14:paraId="73715BE9"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6FB2F494" w14:textId="77777777" w:rsidR="005D1978" w:rsidRPr="00C113FD" w:rsidRDefault="005D1978" w:rsidP="00755897">
            <w:pPr>
              <w:spacing w:after="0" w:line="240" w:lineRule="auto"/>
              <w:rPr>
                <w:b/>
                <w:lang w:val="en-US"/>
              </w:rPr>
            </w:pPr>
            <w:r w:rsidRPr="00C113FD">
              <w:rPr>
                <w:b/>
                <w:lang w:val="en-US"/>
              </w:rPr>
              <w:t>Total budget including co-funding (in USD):</w:t>
            </w:r>
          </w:p>
          <w:p w14:paraId="3F5DCE72" w14:textId="0168CF74" w:rsidR="005D1978" w:rsidRPr="00C113FD" w:rsidRDefault="005D1978" w:rsidP="41AC9B70">
            <w:pPr>
              <w:spacing w:after="0" w:line="240" w:lineRule="auto"/>
              <w:rPr>
                <w:i/>
                <w:sz w:val="20"/>
                <w:lang w:val="en-US"/>
              </w:rPr>
            </w:pPr>
            <w:r w:rsidRPr="00C113FD">
              <w:rPr>
                <w:i/>
                <w:sz w:val="20"/>
                <w:lang w:val="en-US"/>
              </w:rPr>
              <w:t xml:space="preserve">As per section </w:t>
            </w:r>
            <w:r w:rsidR="00F3054D" w:rsidRPr="41AC9B70">
              <w:rPr>
                <w:i/>
                <w:iCs/>
                <w:sz w:val="20"/>
                <w:szCs w:val="20"/>
                <w:lang w:val="en-US"/>
              </w:rPr>
              <w:t>6</w:t>
            </w:r>
            <w:r w:rsidRPr="00C113FD">
              <w:rPr>
                <w:i/>
                <w:sz w:val="20"/>
                <w:lang w:val="en-US"/>
              </w:rPr>
              <w:t xml:space="preserve"> </w:t>
            </w:r>
          </w:p>
          <w:p w14:paraId="0CC5CED9" w14:textId="77777777" w:rsidR="005D1978" w:rsidRPr="00C113FD" w:rsidRDefault="005D1978" w:rsidP="00755897">
            <w:pPr>
              <w:spacing w:after="0" w:line="240" w:lineRule="auto"/>
              <w:rPr>
                <w:i/>
                <w:lang w:val="en-US"/>
              </w:rPr>
            </w:pPr>
            <w:r w:rsidRPr="00C113FD">
              <w:rPr>
                <w:i/>
                <w:sz w:val="20"/>
                <w:lang w:val="en-US"/>
              </w:rPr>
              <w:t>Round to the nearest 100 USD</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B9D0FBC" w14:textId="77777777" w:rsidR="005D1978" w:rsidRPr="00FE5046" w:rsidRDefault="005D1978" w:rsidP="00755897">
            <w:pPr>
              <w:spacing w:after="0" w:line="240" w:lineRule="auto"/>
              <w:rPr>
                <w:i/>
                <w:lang w:val="en-US"/>
              </w:rPr>
            </w:pPr>
          </w:p>
        </w:tc>
      </w:tr>
      <w:tr w:rsidR="00A362BE" w:rsidRPr="00FE5046" w14:paraId="339EC235" w14:textId="77777777" w:rsidTr="41AC9B70">
        <w:trPr>
          <w:trHeight w:val="300"/>
        </w:trPr>
        <w:tc>
          <w:tcPr>
            <w:tcW w:w="4820" w:type="dxa"/>
            <w:gridSpan w:val="2"/>
            <w:shd w:val="clear" w:color="auto" w:fill="FFFFFF" w:themeFill="background1"/>
          </w:tcPr>
          <w:p w14:paraId="5EDFF7D2" w14:textId="77777777" w:rsidR="005D1978" w:rsidRPr="00C113FD" w:rsidRDefault="005D1978" w:rsidP="00755897">
            <w:pPr>
              <w:spacing w:after="0" w:line="240" w:lineRule="auto"/>
              <w:rPr>
                <w:b/>
                <w:sz w:val="10"/>
                <w:szCs w:val="10"/>
                <w:lang w:val="en-US"/>
              </w:rPr>
            </w:pPr>
          </w:p>
        </w:tc>
        <w:tc>
          <w:tcPr>
            <w:tcW w:w="5137" w:type="dxa"/>
            <w:tcBorders>
              <w:top w:val="single" w:sz="4" w:space="0" w:color="A6A6A6" w:themeColor="background1" w:themeShade="A6"/>
              <w:bottom w:val="single" w:sz="4" w:space="0" w:color="A6A6A6" w:themeColor="background1" w:themeShade="A6"/>
            </w:tcBorders>
            <w:shd w:val="clear" w:color="auto" w:fill="FFFFFF" w:themeFill="background1"/>
            <w:tcMar>
              <w:top w:w="57" w:type="dxa"/>
              <w:bottom w:w="57" w:type="dxa"/>
            </w:tcMar>
          </w:tcPr>
          <w:p w14:paraId="51332EFF" w14:textId="77777777" w:rsidR="005D1978" w:rsidRPr="00FE5046" w:rsidRDefault="005D1978" w:rsidP="00755897">
            <w:pPr>
              <w:spacing w:after="0" w:line="240" w:lineRule="auto"/>
              <w:rPr>
                <w:i/>
                <w:sz w:val="10"/>
                <w:szCs w:val="10"/>
                <w:lang w:val="en-US"/>
              </w:rPr>
            </w:pPr>
          </w:p>
        </w:tc>
      </w:tr>
      <w:tr w:rsidR="00887311" w:rsidRPr="00FE5046" w14:paraId="0345463C"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6C8D2F5D" w14:textId="77777777" w:rsidR="005D1978" w:rsidRPr="00C113FD" w:rsidRDefault="005D1978" w:rsidP="00755897">
            <w:pPr>
              <w:spacing w:after="0" w:line="240" w:lineRule="auto"/>
              <w:rPr>
                <w:b/>
                <w:lang w:val="en-US"/>
              </w:rPr>
            </w:pPr>
            <w:r>
              <w:rPr>
                <w:b/>
                <w:lang w:val="en-US"/>
              </w:rPr>
              <w:t>Budget to be funded</w:t>
            </w:r>
            <w:r w:rsidRPr="00C113FD">
              <w:rPr>
                <w:b/>
                <w:lang w:val="en-US"/>
              </w:rPr>
              <w:t xml:space="preserve"> by </w:t>
            </w:r>
            <w:r w:rsidRPr="00CE3F04">
              <w:rPr>
                <w:b/>
                <w:lang w:val="en-US"/>
              </w:rPr>
              <w:t>Unitaid</w:t>
            </w:r>
            <w:r>
              <w:rPr>
                <w:b/>
                <w:lang w:val="en-US"/>
              </w:rPr>
              <w:t xml:space="preserve"> (in USD)</w:t>
            </w:r>
            <w:r w:rsidRPr="00C113FD">
              <w:rPr>
                <w:b/>
                <w:lang w:val="en-US"/>
              </w:rPr>
              <w:t>:</w:t>
            </w:r>
          </w:p>
          <w:p w14:paraId="7F5EE0E4" w14:textId="3E3B94E0" w:rsidR="005D1978" w:rsidRPr="00C113FD" w:rsidRDefault="005D1978" w:rsidP="41AC9B70">
            <w:pPr>
              <w:spacing w:after="0" w:line="240" w:lineRule="auto"/>
              <w:rPr>
                <w:i/>
                <w:sz w:val="20"/>
                <w:lang w:val="en-US"/>
              </w:rPr>
            </w:pPr>
            <w:r w:rsidRPr="00C113FD">
              <w:rPr>
                <w:i/>
                <w:sz w:val="20"/>
                <w:lang w:val="en-US"/>
              </w:rPr>
              <w:t xml:space="preserve">As per section </w:t>
            </w:r>
            <w:r w:rsidR="00F3054D" w:rsidRPr="41AC9B70">
              <w:rPr>
                <w:i/>
                <w:iCs/>
                <w:sz w:val="20"/>
                <w:szCs w:val="20"/>
                <w:lang w:val="en-US"/>
              </w:rPr>
              <w:t>6</w:t>
            </w:r>
          </w:p>
          <w:p w14:paraId="75E6906C" w14:textId="77777777" w:rsidR="005D1978" w:rsidRPr="00C113FD" w:rsidRDefault="005D1978" w:rsidP="00755897">
            <w:pPr>
              <w:spacing w:after="0" w:line="240" w:lineRule="auto"/>
              <w:rPr>
                <w:b/>
                <w:lang w:val="en-US"/>
              </w:rPr>
            </w:pPr>
            <w:r w:rsidRPr="00C113FD">
              <w:rPr>
                <w:i/>
                <w:sz w:val="20"/>
                <w:lang w:val="en-US"/>
              </w:rPr>
              <w:t>Round to the nearest 100 USD</w:t>
            </w:r>
          </w:p>
        </w:tc>
        <w:tc>
          <w:tcPr>
            <w:tcW w:w="5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3F7A58" w14:textId="77777777" w:rsidR="005D1978" w:rsidRPr="00FE5046" w:rsidRDefault="005D1978" w:rsidP="00755897">
            <w:pPr>
              <w:spacing w:after="0" w:line="240" w:lineRule="auto"/>
              <w:rPr>
                <w:lang w:val="en-US"/>
              </w:rPr>
            </w:pPr>
          </w:p>
        </w:tc>
      </w:tr>
      <w:tr w:rsidR="00E54972" w:rsidRPr="00FE5046" w14:paraId="40049B40" w14:textId="77777777" w:rsidTr="41AC9B70">
        <w:trPr>
          <w:trHeight w:val="300"/>
        </w:trPr>
        <w:tc>
          <w:tcPr>
            <w:tcW w:w="4820" w:type="dxa"/>
            <w:gridSpan w:val="2"/>
          </w:tcPr>
          <w:p w14:paraId="13A40B1F" w14:textId="77777777" w:rsidR="005D1978" w:rsidRPr="00FE5046" w:rsidRDefault="005D1978" w:rsidP="00755897">
            <w:pPr>
              <w:spacing w:after="0" w:line="240" w:lineRule="auto"/>
              <w:rPr>
                <w:b/>
                <w:sz w:val="10"/>
                <w:szCs w:val="10"/>
                <w:lang w:val="en-US"/>
              </w:rPr>
            </w:pPr>
          </w:p>
        </w:tc>
        <w:tc>
          <w:tcPr>
            <w:tcW w:w="5137" w:type="dxa"/>
            <w:tcBorders>
              <w:top w:val="single" w:sz="4" w:space="0" w:color="A6A6A6" w:themeColor="background1" w:themeShade="A6"/>
              <w:bottom w:val="single" w:sz="4" w:space="0" w:color="A6A6A6" w:themeColor="background1" w:themeShade="A6"/>
            </w:tcBorders>
            <w:tcMar>
              <w:top w:w="57" w:type="dxa"/>
              <w:bottom w:w="57" w:type="dxa"/>
            </w:tcMar>
          </w:tcPr>
          <w:p w14:paraId="174B54E5" w14:textId="77777777" w:rsidR="005D1978" w:rsidRPr="00FE5046" w:rsidRDefault="005D1978" w:rsidP="00755897">
            <w:pPr>
              <w:spacing w:after="0" w:line="240" w:lineRule="auto"/>
              <w:rPr>
                <w:b/>
                <w:sz w:val="10"/>
                <w:szCs w:val="10"/>
                <w:lang w:val="en-US"/>
              </w:rPr>
            </w:pPr>
          </w:p>
        </w:tc>
      </w:tr>
      <w:tr w:rsidR="00887311" w:rsidRPr="00FE5046" w14:paraId="15B552D1"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Mar>
              <w:left w:w="57" w:type="dxa"/>
              <w:right w:w="57" w:type="dxa"/>
            </w:tcMar>
          </w:tcPr>
          <w:p w14:paraId="1515AF06" w14:textId="5A65AC00" w:rsidR="005D1978" w:rsidRPr="00FE5046" w:rsidRDefault="005D1978" w:rsidP="00755897">
            <w:pPr>
              <w:spacing w:after="0" w:line="240" w:lineRule="auto"/>
              <w:rPr>
                <w:i/>
                <w:iCs/>
                <w:lang w:val="en-US"/>
              </w:rPr>
            </w:pPr>
            <w:r w:rsidRPr="00FE5046">
              <w:rPr>
                <w:b/>
                <w:lang w:val="en-US"/>
              </w:rPr>
              <w:t>Target countr</w:t>
            </w:r>
            <w:r w:rsidR="00435F3A">
              <w:rPr>
                <w:b/>
                <w:lang w:val="en-US"/>
              </w:rPr>
              <w:t>y(</w:t>
            </w:r>
            <w:proofErr w:type="spellStart"/>
            <w:r w:rsidR="00435F3A">
              <w:rPr>
                <w:b/>
                <w:lang w:val="en-US"/>
              </w:rPr>
              <w:t>ies</w:t>
            </w:r>
            <w:proofErr w:type="spellEnd"/>
            <w:r w:rsidR="00435F3A">
              <w:rPr>
                <w:b/>
                <w:lang w:val="en-US"/>
              </w:rPr>
              <w:t>)</w:t>
            </w:r>
            <w:r w:rsidRPr="00FE5046">
              <w:rPr>
                <w:b/>
                <w:lang w:val="en-US"/>
              </w:rPr>
              <w:t>:</w:t>
            </w:r>
          </w:p>
        </w:tc>
        <w:tc>
          <w:tcPr>
            <w:tcW w:w="5137"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tcMar>
              <w:top w:w="57" w:type="dxa"/>
              <w:bottom w:w="57" w:type="dxa"/>
            </w:tcMar>
          </w:tcPr>
          <w:p w14:paraId="7BE83139" w14:textId="77777777" w:rsidR="005D1978" w:rsidRPr="00FE5046" w:rsidRDefault="005D1978" w:rsidP="00755897">
            <w:pPr>
              <w:spacing w:after="0" w:line="240" w:lineRule="auto"/>
              <w:rPr>
                <w:lang w:val="en-US"/>
              </w:rPr>
            </w:pPr>
          </w:p>
        </w:tc>
      </w:tr>
      <w:tr w:rsidR="00232D16" w:rsidRPr="00FE5046" w14:paraId="391019BB" w14:textId="77777777" w:rsidTr="41AC9B70">
        <w:trPr>
          <w:trHeight w:val="300"/>
        </w:trPr>
        <w:tc>
          <w:tcPr>
            <w:tcW w:w="4820" w:type="dxa"/>
            <w:gridSpan w:val="2"/>
            <w:tcMar>
              <w:left w:w="57" w:type="dxa"/>
              <w:right w:w="57" w:type="dxa"/>
            </w:tcMar>
          </w:tcPr>
          <w:p w14:paraId="7593896D" w14:textId="77777777" w:rsidR="003B532B" w:rsidRDefault="003B532B" w:rsidP="00755897">
            <w:pPr>
              <w:spacing w:after="0" w:line="240" w:lineRule="auto"/>
              <w:rPr>
                <w:b/>
                <w:sz w:val="10"/>
                <w:szCs w:val="10"/>
                <w:lang w:val="en-US"/>
              </w:rPr>
            </w:pPr>
          </w:p>
          <w:p w14:paraId="1D83BE4C" w14:textId="77777777" w:rsidR="000F373F" w:rsidRPr="00E67DA2" w:rsidRDefault="000F373F" w:rsidP="00755897">
            <w:pPr>
              <w:spacing w:after="0" w:line="240" w:lineRule="auto"/>
              <w:rPr>
                <w:b/>
                <w:sz w:val="10"/>
                <w:szCs w:val="10"/>
                <w:lang w:val="en-US"/>
              </w:rPr>
            </w:pPr>
          </w:p>
        </w:tc>
        <w:tc>
          <w:tcPr>
            <w:tcW w:w="5137" w:type="dxa"/>
            <w:tcBorders>
              <w:top w:val="single" w:sz="4" w:space="0" w:color="A5A5A5" w:themeColor="accent3"/>
              <w:left w:val="nil"/>
              <w:bottom w:val="single" w:sz="4" w:space="0" w:color="A5A5A5" w:themeColor="accent3"/>
            </w:tcBorders>
            <w:tcMar>
              <w:top w:w="57" w:type="dxa"/>
              <w:bottom w:w="57" w:type="dxa"/>
            </w:tcMar>
          </w:tcPr>
          <w:p w14:paraId="62282494" w14:textId="77777777" w:rsidR="003B532B" w:rsidRPr="00E67DA2" w:rsidRDefault="003B532B" w:rsidP="00755897">
            <w:pPr>
              <w:spacing w:after="0" w:line="240" w:lineRule="auto"/>
              <w:rPr>
                <w:sz w:val="10"/>
                <w:szCs w:val="10"/>
                <w:lang w:val="en-US"/>
              </w:rPr>
            </w:pPr>
          </w:p>
        </w:tc>
      </w:tr>
      <w:tr w:rsidR="001267B4" w:rsidRPr="00FE5046" w14:paraId="685C1BE7" w14:textId="77777777" w:rsidTr="41AC9B70">
        <w:trPr>
          <w:trHeight w:val="300"/>
        </w:trPr>
        <w:tc>
          <w:tcPr>
            <w:tcW w:w="4820" w:type="dxa"/>
            <w:gridSpan w:val="2"/>
            <w:tcBorders>
              <w:right w:val="single" w:sz="4" w:space="0" w:color="A6A6A6" w:themeColor="background1" w:themeShade="A6"/>
            </w:tcBorders>
            <w:shd w:val="clear" w:color="auto" w:fill="D9D9D9" w:themeFill="background1" w:themeFillShade="D9"/>
          </w:tcPr>
          <w:p w14:paraId="59F2EE08" w14:textId="48849B7C" w:rsidR="005D1978" w:rsidRPr="00FE5046" w:rsidRDefault="005D1978" w:rsidP="00755897">
            <w:pPr>
              <w:spacing w:after="0" w:line="240" w:lineRule="auto"/>
              <w:rPr>
                <w:b/>
                <w:lang w:val="en-US"/>
              </w:rPr>
            </w:pPr>
            <w:r w:rsidRPr="00FE5046">
              <w:rPr>
                <w:b/>
                <w:lang w:val="en-US"/>
              </w:rPr>
              <w:t>Proposal timeframe:</w:t>
            </w:r>
          </w:p>
          <w:p w14:paraId="57A28571" w14:textId="77777777" w:rsidR="005D1978" w:rsidRPr="00376FE2" w:rsidRDefault="005D1978" w:rsidP="00755897">
            <w:pPr>
              <w:spacing w:after="0" w:line="240" w:lineRule="auto"/>
              <w:rPr>
                <w:i/>
                <w:lang w:val="en-US"/>
              </w:rPr>
            </w:pPr>
            <w:r>
              <w:rPr>
                <w:i/>
                <w:sz w:val="20"/>
                <w:lang w:val="en-US"/>
              </w:rPr>
              <w:t>Total number of months</w:t>
            </w:r>
          </w:p>
        </w:tc>
        <w:tc>
          <w:tcPr>
            <w:tcW w:w="5137" w:type="dxa"/>
            <w:tcBorders>
              <w:top w:val="single" w:sz="4" w:space="0" w:color="A5A5A5" w:themeColor="accent3"/>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E62668" w14:textId="77777777" w:rsidR="005D1978" w:rsidRPr="00FE5046" w:rsidRDefault="005D1978" w:rsidP="00755897">
            <w:pPr>
              <w:spacing w:after="0" w:line="240" w:lineRule="auto"/>
              <w:rPr>
                <w:i/>
                <w:lang w:val="en-US"/>
              </w:rPr>
            </w:pPr>
          </w:p>
        </w:tc>
      </w:tr>
      <w:tr w:rsidR="00A362BE" w:rsidRPr="00FE5046" w14:paraId="35130276" w14:textId="77777777" w:rsidTr="41AC9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4804" w:type="dxa"/>
            <w:tcBorders>
              <w:top w:val="nil"/>
              <w:left w:val="nil"/>
              <w:bottom w:val="nil"/>
              <w:right w:val="nil"/>
            </w:tcBorders>
            <w:tcMar>
              <w:top w:w="57" w:type="dxa"/>
              <w:bottom w:w="57" w:type="dxa"/>
            </w:tcMar>
            <w:vAlign w:val="center"/>
          </w:tcPr>
          <w:p w14:paraId="1C9A2EEB" w14:textId="77777777" w:rsidR="005D1978" w:rsidRPr="00E67DA2" w:rsidRDefault="005D1978" w:rsidP="00755897">
            <w:pPr>
              <w:spacing w:line="240" w:lineRule="atLeast"/>
              <w:rPr>
                <w:sz w:val="16"/>
                <w:szCs w:val="16"/>
                <w:lang w:val="en-US"/>
              </w:rPr>
            </w:pPr>
          </w:p>
        </w:tc>
        <w:tc>
          <w:tcPr>
            <w:tcW w:w="5153" w:type="dxa"/>
            <w:gridSpan w:val="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06AC75" w14:textId="77777777" w:rsidR="005D1978" w:rsidRPr="00FE5046" w:rsidRDefault="005D1978" w:rsidP="00755897">
            <w:pPr>
              <w:rPr>
                <w:i/>
                <w:lang w:val="en-US"/>
              </w:rPr>
            </w:pPr>
          </w:p>
        </w:tc>
      </w:tr>
      <w:tr w:rsidR="001267B4" w:rsidRPr="00496658" w14:paraId="3577550E" w14:textId="77777777" w:rsidTr="41AC9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4804" w:type="dxa"/>
            <w:tcBorders>
              <w:top w:val="nil"/>
              <w:left w:val="nil"/>
              <w:bottom w:val="nil"/>
              <w:right w:val="single" w:sz="4" w:space="0" w:color="A6A6A6" w:themeColor="background1" w:themeShade="A6"/>
            </w:tcBorders>
            <w:shd w:val="clear" w:color="auto" w:fill="D9D9D9" w:themeFill="background1" w:themeFillShade="D9"/>
            <w:tcMar>
              <w:top w:w="57" w:type="dxa"/>
              <w:bottom w:w="57" w:type="dxa"/>
            </w:tcMar>
            <w:vAlign w:val="center"/>
          </w:tcPr>
          <w:p w14:paraId="3552294E" w14:textId="77777777" w:rsidR="005D1978" w:rsidRPr="00FE5046" w:rsidRDefault="005D1978" w:rsidP="00755897">
            <w:pPr>
              <w:spacing w:line="240" w:lineRule="atLeast"/>
              <w:rPr>
                <w:lang w:val="en-US"/>
              </w:rPr>
            </w:pPr>
            <w:r w:rsidRPr="00FE5046">
              <w:rPr>
                <w:lang w:val="en-US"/>
              </w:rPr>
              <w:t>Signature of duly authorized party to validate submission of proposal</w:t>
            </w:r>
          </w:p>
        </w:tc>
        <w:tc>
          <w:tcPr>
            <w:tcW w:w="51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077745" w14:textId="77777777" w:rsidR="005D1978" w:rsidRPr="00A732FD" w:rsidRDefault="005D1978" w:rsidP="00755897">
            <w:pPr>
              <w:rPr>
                <w:highlight w:val="yellow"/>
                <w:lang w:val="en-US"/>
              </w:rPr>
            </w:pPr>
            <w:r w:rsidRPr="00FE5046">
              <w:rPr>
                <w:i/>
                <w:lang w:val="en-US"/>
              </w:rPr>
              <w:t>Enter full name</w:t>
            </w:r>
            <w:r>
              <w:rPr>
                <w:i/>
                <w:lang w:val="en-US"/>
              </w:rPr>
              <w:t xml:space="preserve">, date and </w:t>
            </w:r>
            <w:r w:rsidRPr="00FE5046">
              <w:rPr>
                <w:i/>
                <w:lang w:val="en-US"/>
              </w:rPr>
              <w:t xml:space="preserve">signature </w:t>
            </w:r>
          </w:p>
        </w:tc>
      </w:tr>
    </w:tbl>
    <w:p w14:paraId="161B0B16" w14:textId="77777777" w:rsidR="009365B6" w:rsidRPr="005D1978" w:rsidRDefault="009365B6" w:rsidP="00C74C0F">
      <w:pPr>
        <w:autoSpaceDE w:val="0"/>
        <w:autoSpaceDN w:val="0"/>
        <w:adjustRightInd w:val="0"/>
        <w:spacing w:after="0" w:line="240" w:lineRule="auto"/>
        <w:rPr>
          <w:rFonts w:asciiTheme="minorHAnsi" w:eastAsiaTheme="minorHAnsi" w:hAnsiTheme="minorHAnsi" w:cstheme="minorHAnsi"/>
          <w:b/>
          <w:sz w:val="33"/>
          <w:szCs w:val="23"/>
          <w:lang w:eastAsia="en-US"/>
        </w:rPr>
      </w:pPr>
    </w:p>
    <w:p w14:paraId="161B0B17" w14:textId="670F9035" w:rsidR="009365B6" w:rsidRDefault="3DF13938" w:rsidP="009B113A">
      <w:pPr>
        <w:rPr>
          <w:rFonts w:asciiTheme="minorHAnsi" w:eastAsiaTheme="minorEastAsia" w:hAnsiTheme="minorHAnsi" w:cstheme="minorBidi"/>
          <w:b/>
          <w:bCs/>
          <w:sz w:val="33"/>
          <w:szCs w:val="33"/>
          <w:lang w:val="en-US" w:eastAsia="en-US"/>
        </w:rPr>
      </w:pPr>
      <w:r>
        <w:br w:type="page"/>
      </w:r>
      <w:r w:rsidR="009365B6" w:rsidRPr="604993DD">
        <w:rPr>
          <w:rFonts w:asciiTheme="minorHAnsi" w:eastAsiaTheme="minorEastAsia" w:hAnsiTheme="minorHAnsi" w:cstheme="minorBidi"/>
          <w:b/>
          <w:bCs/>
          <w:sz w:val="33"/>
          <w:szCs w:val="33"/>
          <w:lang w:val="en-US" w:eastAsia="en-US"/>
        </w:rPr>
        <w:lastRenderedPageBreak/>
        <w:t>Annex 1</w:t>
      </w:r>
    </w:p>
    <w:p w14:paraId="6B1C73F4" w14:textId="77777777" w:rsidR="00837D8E" w:rsidRDefault="00837D8E" w:rsidP="00A640EE">
      <w:pPr>
        <w:tabs>
          <w:tab w:val="center" w:pos="4513"/>
          <w:tab w:val="left" w:pos="7110"/>
        </w:tabs>
        <w:autoSpaceDE w:val="0"/>
        <w:autoSpaceDN w:val="0"/>
        <w:adjustRightInd w:val="0"/>
        <w:spacing w:after="0" w:line="240" w:lineRule="auto"/>
        <w:jc w:val="center"/>
        <w:rPr>
          <w:rFonts w:asciiTheme="minorHAnsi" w:eastAsiaTheme="minorHAnsi" w:hAnsiTheme="minorHAnsi" w:cstheme="minorHAnsi"/>
          <w:b/>
          <w:sz w:val="33"/>
          <w:szCs w:val="23"/>
          <w:lang w:val="en-US" w:eastAsia="en-US"/>
        </w:rPr>
      </w:pPr>
    </w:p>
    <w:p w14:paraId="3A551CFF" w14:textId="3D37595A" w:rsidR="005E68E1" w:rsidRPr="00483718" w:rsidRDefault="00CE1092" w:rsidP="00483718">
      <w:pPr>
        <w:jc w:val="center"/>
        <w:rPr>
          <w:b/>
          <w:color w:val="C00000"/>
          <w:sz w:val="28"/>
          <w:szCs w:val="28"/>
        </w:rPr>
      </w:pPr>
      <w:r w:rsidRPr="352B063F">
        <w:rPr>
          <w:b/>
          <w:bCs/>
          <w:color w:val="C00000"/>
          <w:sz w:val="28"/>
          <w:szCs w:val="28"/>
        </w:rPr>
        <w:t>Call for Proposals:</w:t>
      </w:r>
    </w:p>
    <w:p w14:paraId="18D7F76E" w14:textId="74484E78" w:rsidR="51340D45" w:rsidRDefault="51340D45" w:rsidP="352B063F">
      <w:pPr>
        <w:jc w:val="center"/>
        <w:rPr>
          <w:b/>
          <w:bCs/>
          <w:color w:val="C00000"/>
          <w:sz w:val="28"/>
          <w:szCs w:val="28"/>
        </w:rPr>
      </w:pPr>
      <w:r w:rsidRPr="352B063F">
        <w:rPr>
          <w:b/>
          <w:bCs/>
          <w:color w:val="C00000"/>
          <w:sz w:val="28"/>
          <w:szCs w:val="28"/>
          <w:lang w:val="en-US"/>
        </w:rPr>
        <w:t xml:space="preserve">Investigating the Heat Stability of Health Products </w:t>
      </w:r>
      <w:r>
        <w:tab/>
      </w:r>
      <w:r>
        <w:br/>
      </w:r>
      <w:r w:rsidRPr="352B063F">
        <w:rPr>
          <w:b/>
          <w:bCs/>
          <w:color w:val="C00000"/>
          <w:sz w:val="28"/>
          <w:szCs w:val="28"/>
          <w:lang w:val="en-US"/>
        </w:rPr>
        <w:t>in the Context of Climate Change</w:t>
      </w:r>
    </w:p>
    <w:p w14:paraId="161B0B18" w14:textId="77777777" w:rsidR="009365B6" w:rsidRPr="006331E8" w:rsidRDefault="009365B6" w:rsidP="00A640EE">
      <w:pPr>
        <w:autoSpaceDE w:val="0"/>
        <w:autoSpaceDN w:val="0"/>
        <w:adjustRightInd w:val="0"/>
        <w:spacing w:after="0" w:line="240" w:lineRule="auto"/>
        <w:jc w:val="center"/>
        <w:rPr>
          <w:rFonts w:asciiTheme="minorHAnsi" w:eastAsiaTheme="minorHAnsi" w:hAnsiTheme="minorHAnsi" w:cstheme="minorHAnsi"/>
          <w:b/>
          <w:sz w:val="33"/>
          <w:szCs w:val="23"/>
          <w:lang w:val="en-US" w:eastAsia="en-US"/>
        </w:rPr>
      </w:pPr>
    </w:p>
    <w:p w14:paraId="20060D56" w14:textId="77777777" w:rsidR="00801116" w:rsidRPr="00483718" w:rsidRDefault="009365B6" w:rsidP="00483718">
      <w:pPr>
        <w:jc w:val="center"/>
        <w:rPr>
          <w:b/>
          <w:sz w:val="24"/>
          <w:szCs w:val="24"/>
          <w:lang w:val="en-US" w:eastAsia="en-US"/>
        </w:rPr>
      </w:pPr>
      <w:r w:rsidRPr="00483718">
        <w:rPr>
          <w:b/>
          <w:sz w:val="24"/>
          <w:szCs w:val="24"/>
          <w:lang w:val="en-US" w:eastAsia="en-US"/>
        </w:rPr>
        <w:t>Project Plan</w:t>
      </w:r>
    </w:p>
    <w:p w14:paraId="0F6A3383" w14:textId="2302861D" w:rsidR="00801116" w:rsidRPr="00483718" w:rsidRDefault="220DC384" w:rsidP="5FEF2815">
      <w:pPr>
        <w:jc w:val="center"/>
        <w:rPr>
          <w:b/>
          <w:bCs/>
          <w:sz w:val="24"/>
          <w:szCs w:val="24"/>
          <w:lang w:val="en-US" w:eastAsia="en-US"/>
        </w:rPr>
      </w:pPr>
      <w:r w:rsidRPr="5FEF2815">
        <w:rPr>
          <w:b/>
          <w:bCs/>
          <w:sz w:val="24"/>
          <w:szCs w:val="24"/>
          <w:lang w:val="en-US" w:eastAsia="en-US"/>
        </w:rPr>
        <w:t xml:space="preserve">Version number: [e.g. </w:t>
      </w:r>
      <w:r w:rsidR="2F2DFBA6" w:rsidRPr="5FEF2815">
        <w:rPr>
          <w:b/>
          <w:bCs/>
          <w:sz w:val="24"/>
          <w:szCs w:val="24"/>
          <w:lang w:val="en-US" w:eastAsia="en-US"/>
        </w:rPr>
        <w:t>0</w:t>
      </w:r>
      <w:r w:rsidRPr="5FEF2815">
        <w:rPr>
          <w:b/>
          <w:bCs/>
          <w:sz w:val="24"/>
          <w:szCs w:val="24"/>
          <w:lang w:val="en-US" w:eastAsia="en-US"/>
        </w:rPr>
        <w:t>]</w:t>
      </w:r>
      <w:r w:rsidR="00E85076">
        <w:br/>
      </w:r>
      <w:r w:rsidRPr="5FEF2815">
        <w:rPr>
          <w:b/>
          <w:bCs/>
          <w:sz w:val="24"/>
          <w:szCs w:val="24"/>
          <w:lang w:val="en-US" w:eastAsia="en-US"/>
        </w:rPr>
        <w:t xml:space="preserve">Version date: [e.g. </w:t>
      </w:r>
      <w:r w:rsidR="4D93C671" w:rsidRPr="5FEF2815">
        <w:rPr>
          <w:b/>
          <w:bCs/>
          <w:sz w:val="24"/>
          <w:szCs w:val="24"/>
          <w:lang w:val="en-US" w:eastAsia="en-US"/>
        </w:rPr>
        <w:t xml:space="preserve">01 </w:t>
      </w:r>
      <w:r w:rsidR="78310EB2" w:rsidRPr="5FEF2815">
        <w:rPr>
          <w:b/>
          <w:bCs/>
          <w:sz w:val="24"/>
          <w:szCs w:val="24"/>
          <w:lang w:val="en-US" w:eastAsia="en-US"/>
        </w:rPr>
        <w:t xml:space="preserve">November </w:t>
      </w:r>
      <w:r w:rsidR="4D93C671" w:rsidRPr="5FEF2815">
        <w:rPr>
          <w:b/>
          <w:bCs/>
          <w:sz w:val="24"/>
          <w:szCs w:val="24"/>
          <w:lang w:val="en-US" w:eastAsia="en-US"/>
        </w:rPr>
        <w:t>202</w:t>
      </w:r>
      <w:r w:rsidR="46F191F4" w:rsidRPr="5FEF2815">
        <w:rPr>
          <w:b/>
          <w:bCs/>
          <w:sz w:val="24"/>
          <w:szCs w:val="24"/>
          <w:lang w:val="en-US" w:eastAsia="en-US"/>
        </w:rPr>
        <w:t>5</w:t>
      </w:r>
      <w:r w:rsidRPr="5FEF2815">
        <w:rPr>
          <w:b/>
          <w:bCs/>
          <w:sz w:val="24"/>
          <w:szCs w:val="24"/>
          <w:lang w:val="en-US" w:eastAsia="en-US"/>
        </w:rPr>
        <w:t>]</w:t>
      </w:r>
    </w:p>
    <w:tbl>
      <w:tblPr>
        <w:tblStyle w:val="TableGrid"/>
        <w:tblW w:w="9787"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87"/>
      </w:tblGrid>
      <w:tr w:rsidR="00BC72C3" w:rsidRPr="00DA5B55" w14:paraId="3A701EFF" w14:textId="77777777" w:rsidTr="41AC9B70">
        <w:trPr>
          <w:trHeight w:val="2628"/>
          <w:jc w:val="center"/>
        </w:trPr>
        <w:tc>
          <w:tcPr>
            <w:tcW w:w="9787" w:type="dxa"/>
            <w:shd w:val="clear" w:color="auto" w:fill="BFBFBF" w:themeFill="background1" w:themeFillShade="BF"/>
            <w:vAlign w:val="center"/>
          </w:tcPr>
          <w:p w14:paraId="1F3503BE" w14:textId="6486702A" w:rsidR="00E768DF" w:rsidRPr="00D94508" w:rsidRDefault="758AEB22" w:rsidP="41AC9B70">
            <w:pPr>
              <w:pStyle w:val="NoSpacing"/>
              <w:jc w:val="both"/>
              <w:rPr>
                <w:b/>
                <w:bCs/>
                <w:i/>
                <w:iCs/>
                <w:color w:val="2F5496" w:themeColor="accent5" w:themeShade="BF"/>
                <w:sz w:val="22"/>
                <w:szCs w:val="22"/>
              </w:rPr>
            </w:pPr>
            <w:r w:rsidRPr="41AC9B70">
              <w:rPr>
                <w:b/>
                <w:bCs/>
                <w:i/>
                <w:iCs/>
                <w:color w:val="2F5496" w:themeColor="accent5" w:themeShade="BF"/>
              </w:rPr>
              <w:t>P</w:t>
            </w:r>
            <w:r w:rsidR="05F1BB77" w:rsidRPr="41AC9B70">
              <w:rPr>
                <w:b/>
                <w:bCs/>
                <w:i/>
                <w:iCs/>
                <w:color w:val="2F5496" w:themeColor="accent5" w:themeShade="BF"/>
              </w:rPr>
              <w:t xml:space="preserve">lease read </w:t>
            </w:r>
            <w:r w:rsidR="3603C5D8" w:rsidRPr="41AC9B70">
              <w:rPr>
                <w:b/>
                <w:bCs/>
                <w:i/>
                <w:iCs/>
                <w:color w:val="2F5496" w:themeColor="accent5" w:themeShade="BF"/>
                <w:sz w:val="22"/>
                <w:szCs w:val="22"/>
              </w:rPr>
              <w:t xml:space="preserve">carefully </w:t>
            </w:r>
            <w:r w:rsidR="05F1BB77" w:rsidRPr="41AC9B70">
              <w:rPr>
                <w:b/>
                <w:bCs/>
                <w:i/>
                <w:iCs/>
                <w:color w:val="2F5496" w:themeColor="accent5" w:themeShade="BF"/>
              </w:rPr>
              <w:t>notes/instructions provided (grey text boxes) before drafting content for all sections.</w:t>
            </w:r>
            <w:r w:rsidR="13E6884D" w:rsidRPr="41AC9B70">
              <w:rPr>
                <w:b/>
                <w:bCs/>
                <w:i/>
                <w:iCs/>
                <w:color w:val="2F5496" w:themeColor="accent5" w:themeShade="BF"/>
              </w:rPr>
              <w:t xml:space="preserve"> </w:t>
            </w:r>
          </w:p>
          <w:p w14:paraId="2B314589" w14:textId="77777777" w:rsidR="00E768DF" w:rsidRPr="00D94508" w:rsidRDefault="00E768DF" w:rsidP="00E768DF">
            <w:pPr>
              <w:pStyle w:val="NoSpacing"/>
              <w:jc w:val="both"/>
              <w:rPr>
                <w:rFonts w:asciiTheme="minorHAnsi" w:hAnsiTheme="minorHAnsi" w:cstheme="minorHAnsi"/>
                <w:i/>
                <w:iCs/>
                <w:color w:val="2F5496" w:themeColor="accent5" w:themeShade="BF"/>
                <w:sz w:val="22"/>
                <w:szCs w:val="22"/>
              </w:rPr>
            </w:pPr>
          </w:p>
          <w:p w14:paraId="515E768D" w14:textId="1AF32E4E" w:rsidR="00E768DF" w:rsidRPr="00D94508" w:rsidRDefault="0B95F05D" w:rsidP="41AC9B70">
            <w:pPr>
              <w:pStyle w:val="NoSpacing"/>
              <w:jc w:val="both"/>
              <w:rPr>
                <w:rFonts w:asciiTheme="minorHAnsi" w:hAnsiTheme="minorHAnsi" w:cstheme="minorBidi"/>
                <w:i/>
                <w:iCs/>
                <w:color w:val="2F5496" w:themeColor="accent5" w:themeShade="BF"/>
                <w:sz w:val="22"/>
                <w:szCs w:val="22"/>
              </w:rPr>
            </w:pPr>
            <w:r w:rsidRPr="41AC9B70">
              <w:rPr>
                <w:rFonts w:asciiTheme="minorHAnsi" w:hAnsiTheme="minorHAnsi" w:cstheme="minorBidi"/>
                <w:i/>
                <w:iCs/>
                <w:color w:val="2F5496" w:themeColor="accent5" w:themeShade="BF"/>
                <w:sz w:val="22"/>
                <w:szCs w:val="22"/>
              </w:rPr>
              <w:t xml:space="preserve">Please note that </w:t>
            </w:r>
            <w:r w:rsidR="57B588C8" w:rsidRPr="41AC9B70">
              <w:rPr>
                <w:rFonts w:asciiTheme="minorHAnsi" w:hAnsiTheme="minorHAnsi" w:cstheme="minorBidi"/>
                <w:i/>
                <w:iCs/>
                <w:color w:val="2F5496" w:themeColor="accent5" w:themeShade="BF"/>
                <w:sz w:val="22"/>
                <w:szCs w:val="22"/>
              </w:rPr>
              <w:t xml:space="preserve">a </w:t>
            </w:r>
            <w:r w:rsidRPr="41AC9B70">
              <w:rPr>
                <w:rFonts w:asciiTheme="minorHAnsi" w:hAnsiTheme="minorHAnsi" w:cstheme="minorBidi"/>
                <w:i/>
                <w:iCs/>
                <w:color w:val="2F5496" w:themeColor="accent5" w:themeShade="BF"/>
                <w:sz w:val="22"/>
                <w:szCs w:val="22"/>
              </w:rPr>
              <w:t xml:space="preserve">target </w:t>
            </w:r>
            <w:r w:rsidR="6A6182E9" w:rsidRPr="41AC9B70">
              <w:rPr>
                <w:rFonts w:asciiTheme="minorHAnsi" w:hAnsiTheme="minorHAnsi" w:cstheme="minorBidi"/>
                <w:i/>
                <w:iCs/>
                <w:color w:val="2F5496" w:themeColor="accent5" w:themeShade="BF"/>
                <w:sz w:val="22"/>
                <w:szCs w:val="22"/>
              </w:rPr>
              <w:t xml:space="preserve">number </w:t>
            </w:r>
            <w:r w:rsidR="590397F2" w:rsidRPr="41AC9B70">
              <w:rPr>
                <w:rFonts w:asciiTheme="minorHAnsi" w:hAnsiTheme="minorHAnsi" w:cstheme="minorBidi"/>
                <w:i/>
                <w:iCs/>
                <w:color w:val="2F5496" w:themeColor="accent5" w:themeShade="BF"/>
                <w:sz w:val="22"/>
                <w:szCs w:val="22"/>
              </w:rPr>
              <w:t>of</w:t>
            </w:r>
            <w:r w:rsidRPr="41AC9B70">
              <w:rPr>
                <w:rFonts w:asciiTheme="minorHAnsi" w:hAnsiTheme="minorHAnsi" w:cstheme="minorBidi"/>
                <w:i/>
                <w:iCs/>
                <w:color w:val="2F5496" w:themeColor="accent5" w:themeShade="BF"/>
                <w:sz w:val="22"/>
                <w:szCs w:val="22"/>
              </w:rPr>
              <w:t xml:space="preserve"> </w:t>
            </w:r>
            <w:r w:rsidR="1A9FBDD5" w:rsidRPr="41AC9B70">
              <w:rPr>
                <w:rFonts w:asciiTheme="minorHAnsi" w:hAnsiTheme="minorHAnsi" w:cstheme="minorBidi"/>
                <w:i/>
                <w:iCs/>
                <w:color w:val="2F5496" w:themeColor="accent5" w:themeShade="BF"/>
                <w:sz w:val="22"/>
                <w:szCs w:val="22"/>
              </w:rPr>
              <w:t>words</w:t>
            </w:r>
            <w:r w:rsidRPr="41AC9B70">
              <w:rPr>
                <w:rFonts w:asciiTheme="minorHAnsi" w:hAnsiTheme="minorHAnsi" w:cstheme="minorBidi"/>
                <w:i/>
                <w:iCs/>
                <w:color w:val="2F5496" w:themeColor="accent5" w:themeShade="BF"/>
                <w:sz w:val="22"/>
                <w:szCs w:val="22"/>
              </w:rPr>
              <w:t xml:space="preserve"> is indicate</w:t>
            </w:r>
            <w:r w:rsidRPr="41AC9B70">
              <w:rPr>
                <w:rFonts w:cstheme="minorBidi"/>
                <w:i/>
                <w:iCs/>
                <w:color w:val="2F5496" w:themeColor="accent5" w:themeShade="BF"/>
                <w:sz w:val="22"/>
                <w:szCs w:val="22"/>
              </w:rPr>
              <w:t xml:space="preserve">d </w:t>
            </w:r>
            <w:r w:rsidRPr="41AC9B70">
              <w:rPr>
                <w:rFonts w:asciiTheme="minorHAnsi" w:hAnsiTheme="minorHAnsi" w:cstheme="minorBidi"/>
                <w:i/>
                <w:iCs/>
                <w:color w:val="2F5496" w:themeColor="accent5" w:themeShade="BF"/>
                <w:sz w:val="22"/>
                <w:szCs w:val="22"/>
              </w:rPr>
              <w:t xml:space="preserve">in each section </w:t>
            </w:r>
            <w:r w:rsidR="60511885" w:rsidRPr="41AC9B70">
              <w:rPr>
                <w:rFonts w:asciiTheme="minorHAnsi" w:hAnsiTheme="minorHAnsi" w:cstheme="minorBidi"/>
                <w:i/>
                <w:iCs/>
                <w:color w:val="2F5496" w:themeColor="accent5" w:themeShade="BF"/>
                <w:sz w:val="22"/>
                <w:szCs w:val="22"/>
              </w:rPr>
              <w:t>and</w:t>
            </w:r>
            <w:r w:rsidR="35D65D66" w:rsidRPr="41AC9B70">
              <w:rPr>
                <w:rFonts w:asciiTheme="minorHAnsi" w:hAnsiTheme="minorHAnsi" w:cstheme="minorBidi"/>
                <w:i/>
                <w:iCs/>
                <w:color w:val="2F5496" w:themeColor="accent5" w:themeShade="BF"/>
                <w:sz w:val="22"/>
                <w:szCs w:val="22"/>
              </w:rPr>
              <w:t xml:space="preserve"> includes all</w:t>
            </w:r>
            <w:r w:rsidR="60511885" w:rsidRPr="41AC9B70">
              <w:rPr>
                <w:rFonts w:asciiTheme="minorHAnsi" w:hAnsiTheme="minorHAnsi" w:cstheme="minorBidi"/>
                <w:i/>
                <w:iCs/>
                <w:color w:val="2F5496" w:themeColor="accent5" w:themeShade="BF"/>
                <w:sz w:val="22"/>
                <w:szCs w:val="22"/>
              </w:rPr>
              <w:t xml:space="preserve"> sub-sections</w:t>
            </w:r>
            <w:r w:rsidR="0A1C38FD" w:rsidRPr="41AC9B70">
              <w:rPr>
                <w:rFonts w:asciiTheme="minorHAnsi" w:hAnsiTheme="minorHAnsi" w:cstheme="minorBidi"/>
                <w:i/>
                <w:iCs/>
                <w:color w:val="2F5496" w:themeColor="accent5" w:themeShade="BF"/>
                <w:sz w:val="22"/>
                <w:szCs w:val="22"/>
              </w:rPr>
              <w:t>, unless</w:t>
            </w:r>
            <w:r w:rsidRPr="41AC9B70">
              <w:rPr>
                <w:rFonts w:asciiTheme="minorHAnsi" w:hAnsiTheme="minorHAnsi" w:cstheme="minorBidi"/>
                <w:i/>
                <w:iCs/>
                <w:color w:val="2F5496" w:themeColor="accent5" w:themeShade="BF"/>
                <w:sz w:val="22"/>
                <w:szCs w:val="22"/>
              </w:rPr>
              <w:t xml:space="preserve"> sub-section</w:t>
            </w:r>
            <w:r w:rsidR="7DBE04FE" w:rsidRPr="41AC9B70">
              <w:rPr>
                <w:rFonts w:asciiTheme="minorHAnsi" w:hAnsiTheme="minorHAnsi" w:cstheme="minorBidi"/>
                <w:i/>
                <w:iCs/>
                <w:color w:val="2F5496" w:themeColor="accent5" w:themeShade="BF"/>
                <w:sz w:val="22"/>
                <w:szCs w:val="22"/>
              </w:rPr>
              <w:t>s have their specific word limit indicated.</w:t>
            </w:r>
            <w:r w:rsidR="2A856EF2" w:rsidRPr="41AC9B70">
              <w:rPr>
                <w:rFonts w:asciiTheme="minorHAnsi" w:hAnsiTheme="minorHAnsi" w:cstheme="minorBidi"/>
                <w:i/>
                <w:iCs/>
                <w:color w:val="2F5496" w:themeColor="accent5" w:themeShade="BF"/>
                <w:sz w:val="22"/>
                <w:szCs w:val="22"/>
              </w:rPr>
              <w:t xml:space="preserve">Should citations and bibliographic references be included, these count against the word count (they should not be submitted as separate Annexes). </w:t>
            </w:r>
          </w:p>
          <w:p w14:paraId="63D873F8" w14:textId="256E9493" w:rsidR="00E768DF" w:rsidRPr="00D94508" w:rsidRDefault="21E062AD" w:rsidP="41AC9B70">
            <w:pPr>
              <w:pStyle w:val="NoSpacing"/>
              <w:jc w:val="both"/>
              <w:rPr>
                <w:rFonts w:asciiTheme="minorHAnsi" w:hAnsiTheme="minorHAnsi" w:cstheme="minorBidi"/>
                <w:i/>
                <w:iCs/>
                <w:color w:val="2F5496" w:themeColor="accent5" w:themeShade="BF"/>
                <w:sz w:val="22"/>
                <w:szCs w:val="22"/>
              </w:rPr>
            </w:pPr>
            <w:r w:rsidRPr="41AC9B70">
              <w:rPr>
                <w:rFonts w:asciiTheme="minorHAnsi" w:hAnsiTheme="minorHAnsi" w:cstheme="minorBidi"/>
                <w:i/>
                <w:iCs/>
                <w:color w:val="2F5496" w:themeColor="accent5" w:themeShade="BF"/>
                <w:sz w:val="22"/>
                <w:szCs w:val="22"/>
              </w:rPr>
              <w:t xml:space="preserve"> P</w:t>
            </w:r>
            <w:r w:rsidR="24C0490A" w:rsidRPr="41AC9B70">
              <w:rPr>
                <w:rFonts w:asciiTheme="minorHAnsi" w:hAnsiTheme="minorHAnsi" w:cstheme="minorBidi"/>
                <w:i/>
                <w:iCs/>
                <w:color w:val="2F5496" w:themeColor="accent5" w:themeShade="BF"/>
                <w:sz w:val="22"/>
                <w:szCs w:val="22"/>
              </w:rPr>
              <w:t xml:space="preserve">lease </w:t>
            </w:r>
            <w:r w:rsidR="093A8C3B" w:rsidRPr="41AC9B70">
              <w:rPr>
                <w:rFonts w:asciiTheme="minorHAnsi" w:hAnsiTheme="minorHAnsi" w:cstheme="minorBidi"/>
                <w:i/>
                <w:iCs/>
                <w:color w:val="2F5496" w:themeColor="accent5" w:themeShade="BF"/>
                <w:sz w:val="22"/>
                <w:szCs w:val="22"/>
              </w:rPr>
              <w:t>adhere to the word limit</w:t>
            </w:r>
            <w:r w:rsidR="794E4D81" w:rsidRPr="41AC9B70">
              <w:rPr>
                <w:rFonts w:asciiTheme="minorHAnsi" w:hAnsiTheme="minorHAnsi" w:cstheme="minorBidi"/>
                <w:i/>
                <w:iCs/>
                <w:color w:val="2F5496" w:themeColor="accent5" w:themeShade="BF"/>
                <w:sz w:val="22"/>
                <w:szCs w:val="22"/>
              </w:rPr>
              <w:t xml:space="preserve"> (the Secretariat will limit their review to the word limit)</w:t>
            </w:r>
            <w:r w:rsidR="67B8E4A7" w:rsidRPr="41AC9B70">
              <w:rPr>
                <w:rFonts w:asciiTheme="minorHAnsi" w:hAnsiTheme="minorHAnsi" w:cstheme="minorBidi"/>
                <w:i/>
                <w:iCs/>
                <w:color w:val="2F5496" w:themeColor="accent5" w:themeShade="BF"/>
                <w:sz w:val="22"/>
                <w:szCs w:val="22"/>
              </w:rPr>
              <w:t>.</w:t>
            </w:r>
            <w:r w:rsidR="56BC4C6C" w:rsidRPr="41AC9B70">
              <w:rPr>
                <w:rFonts w:asciiTheme="minorHAnsi" w:hAnsiTheme="minorHAnsi" w:cstheme="minorBidi"/>
                <w:i/>
                <w:iCs/>
                <w:color w:val="2F5496" w:themeColor="accent5" w:themeShade="BF"/>
                <w:sz w:val="22"/>
                <w:szCs w:val="22"/>
              </w:rPr>
              <w:t xml:space="preserve"> </w:t>
            </w:r>
          </w:p>
          <w:p w14:paraId="78A6CA07" w14:textId="186A1F97" w:rsidR="00E768DF" w:rsidRPr="00D94508" w:rsidRDefault="00E768DF" w:rsidP="41AC9B70">
            <w:pPr>
              <w:pStyle w:val="NoSpacing"/>
              <w:jc w:val="both"/>
              <w:rPr>
                <w:rFonts w:asciiTheme="minorHAnsi" w:hAnsiTheme="minorHAnsi" w:cstheme="minorBidi"/>
                <w:i/>
                <w:iCs/>
                <w:color w:val="2F5496" w:themeColor="accent5" w:themeShade="BF"/>
                <w:sz w:val="22"/>
                <w:szCs w:val="22"/>
              </w:rPr>
            </w:pPr>
          </w:p>
          <w:p w14:paraId="4FDD51BC" w14:textId="2E9B917F" w:rsidR="00E768DF" w:rsidRPr="00D94508" w:rsidRDefault="67B8E4A7" w:rsidP="41AC9B70">
            <w:pPr>
              <w:pStyle w:val="NoSpacing"/>
              <w:jc w:val="both"/>
              <w:rPr>
                <w:rFonts w:asciiTheme="minorHAnsi" w:hAnsiTheme="minorHAnsi" w:cstheme="minorBidi"/>
                <w:i/>
                <w:iCs/>
                <w:color w:val="2F5496" w:themeColor="accent5" w:themeShade="BF"/>
                <w:sz w:val="22"/>
                <w:szCs w:val="22"/>
              </w:rPr>
            </w:pPr>
            <w:r w:rsidRPr="41AC9B70">
              <w:rPr>
                <w:rFonts w:asciiTheme="minorHAnsi" w:hAnsiTheme="minorHAnsi" w:cstheme="minorBidi"/>
                <w:i/>
                <w:iCs/>
                <w:color w:val="2F5496" w:themeColor="accent5" w:themeShade="BF"/>
                <w:sz w:val="22"/>
                <w:szCs w:val="22"/>
              </w:rPr>
              <w:t>Please use Arial font size 1</w:t>
            </w:r>
            <w:r w:rsidR="0621AF2F" w:rsidRPr="41AC9B70">
              <w:rPr>
                <w:rFonts w:asciiTheme="minorHAnsi" w:hAnsiTheme="minorHAnsi" w:cstheme="minorBidi"/>
                <w:i/>
                <w:iCs/>
                <w:color w:val="2F5496" w:themeColor="accent5" w:themeShade="BF"/>
                <w:sz w:val="22"/>
                <w:szCs w:val="22"/>
              </w:rPr>
              <w:t>0 for your text input.</w:t>
            </w:r>
          </w:p>
          <w:p w14:paraId="7D3CFBF2" w14:textId="77777777" w:rsidR="00227C8A" w:rsidRPr="00D94508" w:rsidRDefault="00227C8A" w:rsidP="00B42B3A">
            <w:pPr>
              <w:pStyle w:val="NoSpacing"/>
              <w:jc w:val="both"/>
              <w:rPr>
                <w:i/>
                <w:iCs/>
                <w:color w:val="2F5496" w:themeColor="accent5" w:themeShade="BF"/>
                <w:sz w:val="22"/>
                <w:szCs w:val="22"/>
              </w:rPr>
            </w:pPr>
          </w:p>
          <w:p w14:paraId="471BBE5B" w14:textId="365A4FB6" w:rsidR="005511E1" w:rsidRPr="00D94508" w:rsidRDefault="13E6884D" w:rsidP="41AC9B70">
            <w:pPr>
              <w:pStyle w:val="NoSpacing"/>
              <w:jc w:val="both"/>
              <w:rPr>
                <w:i/>
                <w:iCs/>
                <w:color w:val="2F5496" w:themeColor="accent5" w:themeShade="BF"/>
                <w:sz w:val="22"/>
                <w:szCs w:val="22"/>
              </w:rPr>
            </w:pPr>
            <w:r w:rsidRPr="41AC9B70">
              <w:rPr>
                <w:i/>
                <w:iCs/>
                <w:color w:val="2F5496" w:themeColor="accent5" w:themeShade="BF"/>
                <w:sz w:val="22"/>
                <w:szCs w:val="22"/>
              </w:rPr>
              <w:t xml:space="preserve">Please do not edit </w:t>
            </w:r>
            <w:r w:rsidR="35036CFA" w:rsidRPr="41AC9B70">
              <w:rPr>
                <w:i/>
                <w:iCs/>
                <w:color w:val="2F5496" w:themeColor="accent5" w:themeShade="BF"/>
                <w:sz w:val="22"/>
                <w:szCs w:val="22"/>
              </w:rPr>
              <w:t xml:space="preserve">titles or </w:t>
            </w:r>
            <w:r w:rsidR="2943EE65" w:rsidRPr="41AC9B70">
              <w:rPr>
                <w:i/>
                <w:iCs/>
                <w:color w:val="2F5496" w:themeColor="accent5" w:themeShade="BF"/>
                <w:sz w:val="22"/>
                <w:szCs w:val="22"/>
              </w:rPr>
              <w:t xml:space="preserve">add </w:t>
            </w:r>
            <w:r w:rsidRPr="41AC9B70">
              <w:rPr>
                <w:i/>
                <w:iCs/>
                <w:color w:val="2F5496" w:themeColor="accent5" w:themeShade="BF"/>
                <w:sz w:val="22"/>
                <w:szCs w:val="22"/>
              </w:rPr>
              <w:t>content in pink boxes (pre</w:t>
            </w:r>
            <w:r w:rsidR="261F014C" w:rsidRPr="41AC9B70">
              <w:rPr>
                <w:i/>
                <w:iCs/>
                <w:color w:val="2F5496" w:themeColor="accent5" w:themeShade="BF"/>
                <w:sz w:val="22"/>
                <w:szCs w:val="22"/>
              </w:rPr>
              <w:t>-</w:t>
            </w:r>
            <w:r w:rsidRPr="41AC9B70">
              <w:rPr>
                <w:i/>
                <w:iCs/>
                <w:color w:val="2F5496" w:themeColor="accent5" w:themeShade="BF"/>
                <w:sz w:val="22"/>
                <w:szCs w:val="22"/>
              </w:rPr>
              <w:t>populated by Unitaid).</w:t>
            </w:r>
          </w:p>
          <w:p w14:paraId="6D1492A0" w14:textId="77777777" w:rsidR="001D2D7B" w:rsidRPr="00D94508" w:rsidRDefault="001D2D7B" w:rsidP="00B42B3A">
            <w:pPr>
              <w:pStyle w:val="NoSpacing"/>
              <w:jc w:val="both"/>
              <w:rPr>
                <w:i/>
                <w:iCs/>
                <w:color w:val="2F5496" w:themeColor="accent5" w:themeShade="BF"/>
                <w:sz w:val="22"/>
                <w:szCs w:val="22"/>
              </w:rPr>
            </w:pPr>
          </w:p>
          <w:p w14:paraId="3A4CB70C" w14:textId="77777777" w:rsidR="007E744A" w:rsidRDefault="003B1ABF" w:rsidP="00E67DA2">
            <w:pPr>
              <w:pStyle w:val="NoSpacing"/>
              <w:jc w:val="both"/>
              <w:rPr>
                <w:i/>
                <w:iCs/>
                <w:color w:val="2F5496" w:themeColor="accent5" w:themeShade="BF"/>
                <w:sz w:val="22"/>
                <w:szCs w:val="22"/>
              </w:rPr>
            </w:pPr>
            <w:r w:rsidRPr="00D94508">
              <w:rPr>
                <w:i/>
                <w:iCs/>
                <w:color w:val="2F5496" w:themeColor="accent5" w:themeShade="BF"/>
                <w:sz w:val="22"/>
                <w:szCs w:val="22"/>
              </w:rPr>
              <w:t xml:space="preserve">Please remove all section and sub-section notes </w:t>
            </w:r>
            <w:r w:rsidR="00D7797C" w:rsidRPr="00D94508">
              <w:rPr>
                <w:i/>
                <w:iCs/>
                <w:color w:val="2F5496" w:themeColor="accent5" w:themeShade="BF"/>
                <w:sz w:val="22"/>
                <w:szCs w:val="22"/>
              </w:rPr>
              <w:t xml:space="preserve">(blue font, grey boxes) </w:t>
            </w:r>
            <w:r w:rsidR="001D2D7B" w:rsidRPr="00D94508">
              <w:rPr>
                <w:i/>
                <w:iCs/>
                <w:color w:val="2F5496" w:themeColor="accent5" w:themeShade="BF"/>
                <w:sz w:val="22"/>
                <w:szCs w:val="22"/>
              </w:rPr>
              <w:t xml:space="preserve">from this document </w:t>
            </w:r>
            <w:r w:rsidRPr="00D94508">
              <w:rPr>
                <w:i/>
                <w:iCs/>
                <w:color w:val="2F5496" w:themeColor="accent5" w:themeShade="BF"/>
                <w:sz w:val="22"/>
                <w:szCs w:val="22"/>
              </w:rPr>
              <w:t>prior to final submission.</w:t>
            </w:r>
          </w:p>
          <w:p w14:paraId="47091FF2" w14:textId="77777777" w:rsidR="00AA3D9D" w:rsidRDefault="00AA3D9D" w:rsidP="41AC9B70">
            <w:pPr>
              <w:pStyle w:val="NoSpacing"/>
              <w:jc w:val="both"/>
              <w:rPr>
                <w:i/>
                <w:iCs/>
                <w:color w:val="2F5496" w:themeColor="accent5" w:themeShade="BF"/>
                <w:sz w:val="22"/>
                <w:szCs w:val="22"/>
              </w:rPr>
            </w:pPr>
          </w:p>
          <w:p w14:paraId="73FB55D3" w14:textId="2CA5BD58" w:rsidR="615E4D81" w:rsidRDefault="615E4D81" w:rsidP="41AC9B70">
            <w:pPr>
              <w:pStyle w:val="NoSpacing"/>
              <w:jc w:val="both"/>
              <w:rPr>
                <w:i/>
                <w:iCs/>
                <w:color w:val="2F5496" w:themeColor="accent5" w:themeShade="BF"/>
                <w:sz w:val="22"/>
                <w:szCs w:val="22"/>
              </w:rPr>
            </w:pPr>
            <w:r w:rsidRPr="41AC9B70">
              <w:rPr>
                <w:i/>
                <w:iCs/>
                <w:color w:val="2F5496" w:themeColor="accent5" w:themeShade="BF"/>
                <w:sz w:val="22"/>
                <w:szCs w:val="22"/>
              </w:rPr>
              <w:t xml:space="preserve">No additional sheets or annexes should be submitted beyond the application form and the annexes listed in the application package. </w:t>
            </w:r>
          </w:p>
          <w:p w14:paraId="438B2C18" w14:textId="7B6E087B" w:rsidR="1B539481" w:rsidRDefault="1B539481" w:rsidP="41AC9B70">
            <w:pPr>
              <w:pStyle w:val="NoSpacing"/>
              <w:jc w:val="both"/>
              <w:rPr>
                <w:i/>
                <w:iCs/>
                <w:color w:val="2F5496" w:themeColor="accent5" w:themeShade="BF"/>
                <w:sz w:val="22"/>
                <w:szCs w:val="22"/>
              </w:rPr>
            </w:pPr>
          </w:p>
          <w:p w14:paraId="11AF8058" w14:textId="188B0A47" w:rsidR="282D2CC8" w:rsidRDefault="282D2CC8" w:rsidP="41AC9B70">
            <w:pPr>
              <w:pStyle w:val="NoSpacing"/>
              <w:jc w:val="both"/>
              <w:rPr>
                <w:i/>
                <w:iCs/>
                <w:color w:val="2F5496" w:themeColor="accent5" w:themeShade="BF"/>
                <w:sz w:val="22"/>
                <w:szCs w:val="22"/>
              </w:rPr>
            </w:pPr>
            <w:r w:rsidRPr="41AC9B70">
              <w:rPr>
                <w:i/>
                <w:iCs/>
                <w:color w:val="2F5496" w:themeColor="accent5" w:themeShade="BF"/>
                <w:sz w:val="22"/>
                <w:szCs w:val="22"/>
              </w:rPr>
              <w:t>Each proponent remains responsible for the content of their proposal (including without limitation for any copyright infringement, biases, inaccuracies) and should comply with the applicable laws and their own policies while inputting data into AI tools and using the output.</w:t>
            </w:r>
          </w:p>
          <w:p w14:paraId="409AE28E" w14:textId="0F3DAD32" w:rsidR="1B539481" w:rsidRDefault="1B539481" w:rsidP="1B539481">
            <w:pPr>
              <w:pStyle w:val="NoSpacing"/>
              <w:jc w:val="both"/>
              <w:rPr>
                <w:i/>
                <w:iCs/>
                <w:color w:val="2F5496" w:themeColor="accent5" w:themeShade="BF"/>
                <w:sz w:val="22"/>
                <w:szCs w:val="22"/>
              </w:rPr>
            </w:pPr>
          </w:p>
          <w:p w14:paraId="24004BFE" w14:textId="249C5071" w:rsidR="007E744A" w:rsidRPr="00DA5B55" w:rsidRDefault="00AA3D9D" w:rsidP="00E67DA2">
            <w:pPr>
              <w:pStyle w:val="NoSpacing"/>
              <w:jc w:val="both"/>
              <w:rPr>
                <w:i/>
                <w:iCs/>
                <w:color w:val="2F5496" w:themeColor="accent5" w:themeShade="BF"/>
                <w:sz w:val="22"/>
                <w:szCs w:val="22"/>
              </w:rPr>
            </w:pPr>
            <w:r>
              <w:rPr>
                <w:i/>
                <w:iCs/>
                <w:color w:val="2F5496" w:themeColor="accent5" w:themeShade="BF"/>
                <w:sz w:val="22"/>
                <w:szCs w:val="22"/>
              </w:rPr>
              <w:t>Please refer to the Call for Proposals for further guidance.</w:t>
            </w:r>
          </w:p>
        </w:tc>
      </w:tr>
    </w:tbl>
    <w:p w14:paraId="3EF59221" w14:textId="18E6E7A2" w:rsidR="003B1ABF" w:rsidRDefault="003B1ABF" w:rsidP="00B42B3A">
      <w:pPr>
        <w:spacing w:after="160" w:line="259" w:lineRule="auto"/>
        <w:jc w:val="both"/>
        <w:rPr>
          <w:rFonts w:asciiTheme="minorHAnsi" w:eastAsiaTheme="minorHAnsi" w:hAnsiTheme="minorHAnsi" w:cstheme="minorHAnsi"/>
          <w:b/>
          <w:lang w:val="en-US" w:eastAsia="en-US"/>
        </w:rPr>
      </w:pPr>
    </w:p>
    <w:p w14:paraId="2B4E4582" w14:textId="7B13F144" w:rsidR="005511E1" w:rsidRPr="005511E1" w:rsidRDefault="003B1ABF" w:rsidP="00B42B3A">
      <w:pPr>
        <w:pStyle w:val="NoSpacing"/>
        <w:jc w:val="both"/>
        <w:rPr>
          <w:b/>
          <w:bCs/>
          <w:i/>
          <w:iCs/>
          <w:color w:val="2F5496" w:themeColor="accent5" w:themeShade="BF"/>
        </w:rPr>
      </w:pPr>
      <w:r>
        <w:rPr>
          <w:rFonts w:eastAsiaTheme="minorHAnsi" w:cstheme="minorHAnsi"/>
          <w:b/>
        </w:rPr>
        <w:br w:type="page"/>
      </w:r>
    </w:p>
    <w:p w14:paraId="11A671E6" w14:textId="38978310" w:rsidR="00586551" w:rsidRPr="00DA5B55" w:rsidRDefault="005511E1" w:rsidP="00F848E9">
      <w:pPr>
        <w:pStyle w:val="NoSpacing"/>
        <w:jc w:val="both"/>
        <w:rPr>
          <w:rFonts w:cstheme="minorHAnsi"/>
          <w:caps/>
          <w:color w:val="810000"/>
          <w:spacing w:val="10"/>
        </w:rPr>
      </w:pPr>
      <w:r w:rsidRPr="005511E1">
        <w:rPr>
          <w:rFonts w:ascii="Calibri" w:hAnsi="Calibri" w:cs="Arial"/>
          <w:b/>
          <w:bCs/>
          <w:i/>
          <w:iCs/>
          <w:color w:val="2F5496" w:themeColor="accent5" w:themeShade="BF"/>
          <w:lang w:eastAsia="zh-CN"/>
        </w:rPr>
        <w:lastRenderedPageBreak/>
        <w:t xml:space="preserve"> </w:t>
      </w:r>
      <w:r w:rsidR="00663601" w:rsidRPr="00DA5B55">
        <w:rPr>
          <w:rFonts w:cstheme="minorHAnsi"/>
          <w:caps/>
          <w:color w:val="810000"/>
          <w:spacing w:val="10"/>
        </w:rPr>
        <w:t>CONTENTS</w:t>
      </w:r>
    </w:p>
    <w:sdt>
      <w:sdtPr>
        <w:rPr>
          <w:rFonts w:asciiTheme="majorHAnsi" w:hAnsiTheme="majorHAnsi" w:cs="Arial"/>
          <w:b/>
          <w:smallCaps w:val="0"/>
          <w:noProof/>
        </w:rPr>
        <w:id w:val="1540080926"/>
        <w:docPartObj>
          <w:docPartGallery w:val="Table of Contents"/>
          <w:docPartUnique/>
        </w:docPartObj>
      </w:sdtPr>
      <w:sdtContent>
        <w:p w14:paraId="74EF0EE5" w14:textId="7E1EACF6" w:rsidR="009B113A" w:rsidRDefault="6E238BD4" w:rsidP="6E238BD4">
          <w:pPr>
            <w:pStyle w:val="TOC2"/>
            <w:tabs>
              <w:tab w:val="right" w:leader="dot" w:pos="9015"/>
            </w:tabs>
            <w:rPr>
              <w:rStyle w:val="Hyperlink"/>
              <w:noProof/>
              <w:kern w:val="2"/>
              <w:lang w:val="en-US"/>
              <w14:ligatures w14:val="standardContextual"/>
            </w:rPr>
          </w:pPr>
          <w:r>
            <w:fldChar w:fldCharType="begin"/>
          </w:r>
          <w:r w:rsidR="00946BBA">
            <w:instrText>TOC \o "1-8" \z \u \h</w:instrText>
          </w:r>
          <w:r>
            <w:fldChar w:fldCharType="separate"/>
          </w:r>
          <w:hyperlink w:anchor="_Toc1359799387">
            <w:r w:rsidRPr="41AC9B70">
              <w:rPr>
                <w:rStyle w:val="Hyperlink"/>
              </w:rPr>
              <w:t>List of abbreviations</w:t>
            </w:r>
            <w:r w:rsidR="00946BBA">
              <w:tab/>
            </w:r>
            <w:r w:rsidR="00946BBA">
              <w:fldChar w:fldCharType="begin"/>
            </w:r>
            <w:r w:rsidR="00946BBA">
              <w:instrText>PAGEREF _Toc1359799387 \h</w:instrText>
            </w:r>
            <w:r w:rsidR="00946BBA">
              <w:fldChar w:fldCharType="separate"/>
            </w:r>
            <w:r w:rsidRPr="41AC9B70">
              <w:rPr>
                <w:rStyle w:val="Hyperlink"/>
              </w:rPr>
              <w:t>4</w:t>
            </w:r>
            <w:r w:rsidR="00946BBA">
              <w:fldChar w:fldCharType="end"/>
            </w:r>
          </w:hyperlink>
        </w:p>
        <w:p w14:paraId="121B61B4" w14:textId="29147B44" w:rsidR="009B113A" w:rsidRDefault="6E238BD4" w:rsidP="6E238BD4">
          <w:pPr>
            <w:pStyle w:val="TOC2"/>
            <w:tabs>
              <w:tab w:val="right" w:leader="dot" w:pos="9015"/>
            </w:tabs>
            <w:rPr>
              <w:rStyle w:val="Hyperlink"/>
              <w:noProof/>
              <w:kern w:val="2"/>
              <w:lang w:val="en-US"/>
              <w14:ligatures w14:val="standardContextual"/>
            </w:rPr>
          </w:pPr>
          <w:hyperlink w:anchor="_Toc273451449">
            <w:r w:rsidRPr="41AC9B70">
              <w:rPr>
                <w:rStyle w:val="Hyperlink"/>
              </w:rPr>
              <w:t>Executive Summary</w:t>
            </w:r>
            <w:r>
              <w:tab/>
            </w:r>
            <w:r>
              <w:fldChar w:fldCharType="begin"/>
            </w:r>
            <w:r>
              <w:instrText>PAGEREF _Toc273451449 \h</w:instrText>
            </w:r>
            <w:r>
              <w:fldChar w:fldCharType="separate"/>
            </w:r>
            <w:r w:rsidRPr="41AC9B70">
              <w:rPr>
                <w:rStyle w:val="Hyperlink"/>
              </w:rPr>
              <w:t>4</w:t>
            </w:r>
            <w:r>
              <w:fldChar w:fldCharType="end"/>
            </w:r>
          </w:hyperlink>
        </w:p>
        <w:p w14:paraId="3F7FE944" w14:textId="023C1E28" w:rsidR="009B113A" w:rsidRDefault="6E238BD4" w:rsidP="6E238BD4">
          <w:pPr>
            <w:pStyle w:val="TOC2"/>
            <w:tabs>
              <w:tab w:val="right" w:leader="dot" w:pos="9015"/>
            </w:tabs>
            <w:rPr>
              <w:rStyle w:val="Hyperlink"/>
              <w:noProof/>
              <w:kern w:val="2"/>
              <w:lang w:val="en-US"/>
              <w14:ligatures w14:val="standardContextual"/>
            </w:rPr>
          </w:pPr>
          <w:hyperlink w:anchor="_Toc266207135">
            <w:r w:rsidRPr="41AC9B70">
              <w:rPr>
                <w:rStyle w:val="Hyperlink"/>
              </w:rPr>
              <w:t>Project design and implementation</w:t>
            </w:r>
            <w:r>
              <w:tab/>
            </w:r>
            <w:r>
              <w:fldChar w:fldCharType="begin"/>
            </w:r>
            <w:r>
              <w:instrText>PAGEREF _Toc266207135 \h</w:instrText>
            </w:r>
            <w:r>
              <w:fldChar w:fldCharType="separate"/>
            </w:r>
            <w:r w:rsidRPr="41AC9B70">
              <w:rPr>
                <w:rStyle w:val="Hyperlink"/>
              </w:rPr>
              <w:t>4</w:t>
            </w:r>
            <w:r>
              <w:fldChar w:fldCharType="end"/>
            </w:r>
          </w:hyperlink>
        </w:p>
        <w:p w14:paraId="2924BC5B" w14:textId="2B154463" w:rsidR="009B113A" w:rsidRDefault="6E238BD4" w:rsidP="41AC9B70">
          <w:pPr>
            <w:pStyle w:val="TOC3"/>
            <w:tabs>
              <w:tab w:val="left" w:pos="870"/>
            </w:tabs>
            <w:rPr>
              <w:rStyle w:val="Hyperlink"/>
              <w:smallCaps/>
              <w:kern w:val="2"/>
              <w:lang w:val="en-US"/>
              <w14:ligatures w14:val="standardContextual"/>
            </w:rPr>
          </w:pPr>
          <w:hyperlink w:anchor="_Toc2054286384">
            <w:r w:rsidRPr="41AC9B70">
              <w:rPr>
                <w:rStyle w:val="Hyperlink"/>
              </w:rPr>
              <w:t>1.</w:t>
            </w:r>
            <w:r>
              <w:tab/>
            </w:r>
            <w:r w:rsidRPr="41AC9B70">
              <w:rPr>
                <w:rStyle w:val="Hyperlink"/>
              </w:rPr>
              <w:t>Project Rationale</w:t>
            </w:r>
            <w:r>
              <w:tab/>
            </w:r>
            <w:r>
              <w:fldChar w:fldCharType="begin"/>
            </w:r>
            <w:r>
              <w:instrText>PAGEREF _Toc2054286384 \h</w:instrText>
            </w:r>
            <w:r>
              <w:fldChar w:fldCharType="separate"/>
            </w:r>
            <w:r w:rsidRPr="41AC9B70">
              <w:rPr>
                <w:rStyle w:val="Hyperlink"/>
              </w:rPr>
              <w:t>5</w:t>
            </w:r>
            <w:r>
              <w:fldChar w:fldCharType="end"/>
            </w:r>
          </w:hyperlink>
        </w:p>
        <w:p w14:paraId="015AC30F" w14:textId="10C66E6A" w:rsidR="009B113A" w:rsidRDefault="6E238BD4" w:rsidP="41AC9B70">
          <w:pPr>
            <w:pStyle w:val="TOC3"/>
            <w:tabs>
              <w:tab w:val="left" w:pos="870"/>
            </w:tabs>
            <w:rPr>
              <w:rStyle w:val="Hyperlink"/>
              <w:b w:val="0"/>
              <w:kern w:val="2"/>
              <w:lang w:val="en-US"/>
              <w14:ligatures w14:val="standardContextual"/>
            </w:rPr>
          </w:pPr>
          <w:hyperlink w:anchor="_Toc124731048">
            <w:r w:rsidRPr="41AC9B70">
              <w:rPr>
                <w:rStyle w:val="Hyperlink"/>
              </w:rPr>
              <w:t>2.</w:t>
            </w:r>
            <w:r>
              <w:tab/>
            </w:r>
            <w:r w:rsidRPr="41AC9B70">
              <w:rPr>
                <w:rStyle w:val="Hyperlink"/>
              </w:rPr>
              <w:t>Expected results of the Project</w:t>
            </w:r>
            <w:r>
              <w:tab/>
            </w:r>
            <w:r>
              <w:fldChar w:fldCharType="begin"/>
            </w:r>
            <w:r>
              <w:instrText>PAGEREF _Toc124731048 \h</w:instrText>
            </w:r>
            <w:r>
              <w:fldChar w:fldCharType="separate"/>
            </w:r>
            <w:r w:rsidRPr="41AC9B70">
              <w:rPr>
                <w:rStyle w:val="Hyperlink"/>
              </w:rPr>
              <w:t>6</w:t>
            </w:r>
            <w:r>
              <w:fldChar w:fldCharType="end"/>
            </w:r>
          </w:hyperlink>
        </w:p>
        <w:p w14:paraId="11F9BB51" w14:textId="2FB55C58" w:rsidR="009B113A" w:rsidRDefault="6E238BD4" w:rsidP="41AC9B70">
          <w:pPr>
            <w:pStyle w:val="TOC3"/>
            <w:tabs>
              <w:tab w:val="left" w:pos="870"/>
            </w:tabs>
            <w:rPr>
              <w:rStyle w:val="Hyperlink"/>
              <w:b w:val="0"/>
              <w:kern w:val="2"/>
              <w:lang w:val="en-US"/>
              <w14:ligatures w14:val="standardContextual"/>
            </w:rPr>
          </w:pPr>
          <w:hyperlink w:anchor="_Toc1832379709">
            <w:r w:rsidRPr="41AC9B70">
              <w:rPr>
                <w:rStyle w:val="Hyperlink"/>
              </w:rPr>
              <w:t>3.</w:t>
            </w:r>
            <w:r>
              <w:tab/>
            </w:r>
            <w:r w:rsidRPr="41AC9B70">
              <w:rPr>
                <w:rStyle w:val="Hyperlink"/>
              </w:rPr>
              <w:t>Description of Project Design: Outputs, Activities and Assumptions</w:t>
            </w:r>
            <w:r>
              <w:tab/>
            </w:r>
            <w:r>
              <w:fldChar w:fldCharType="begin"/>
            </w:r>
            <w:r>
              <w:instrText>PAGEREF _Toc1832379709 \h</w:instrText>
            </w:r>
            <w:r>
              <w:fldChar w:fldCharType="separate"/>
            </w:r>
            <w:r w:rsidRPr="41AC9B70">
              <w:rPr>
                <w:rStyle w:val="Hyperlink"/>
              </w:rPr>
              <w:t>10</w:t>
            </w:r>
            <w:r>
              <w:fldChar w:fldCharType="end"/>
            </w:r>
          </w:hyperlink>
        </w:p>
        <w:p w14:paraId="3493D3FD" w14:textId="19CF4B5C" w:rsidR="009B113A" w:rsidRDefault="6E238BD4" w:rsidP="41AC9B70">
          <w:pPr>
            <w:pStyle w:val="TOC3"/>
            <w:tabs>
              <w:tab w:val="left" w:pos="870"/>
            </w:tabs>
            <w:rPr>
              <w:rStyle w:val="Hyperlink"/>
              <w:b w:val="0"/>
              <w:kern w:val="2"/>
              <w:lang w:val="en-US"/>
              <w14:ligatures w14:val="standardContextual"/>
            </w:rPr>
          </w:pPr>
          <w:hyperlink w:anchor="_Toc996455839">
            <w:r w:rsidRPr="41AC9B70">
              <w:rPr>
                <w:rStyle w:val="Hyperlink"/>
              </w:rPr>
              <w:t>4.</w:t>
            </w:r>
            <w:r>
              <w:tab/>
            </w:r>
            <w:r w:rsidRPr="41AC9B70">
              <w:rPr>
                <w:rStyle w:val="Hyperlink"/>
              </w:rPr>
              <w:t>CLIMATE AND ENVIRONMENTAL CO-BENEFITS</w:t>
            </w:r>
            <w:r>
              <w:tab/>
            </w:r>
            <w:r>
              <w:fldChar w:fldCharType="begin"/>
            </w:r>
            <w:r>
              <w:instrText>PAGEREF _Toc996455839 \h</w:instrText>
            </w:r>
            <w:r>
              <w:fldChar w:fldCharType="separate"/>
            </w:r>
            <w:r w:rsidRPr="41AC9B70">
              <w:rPr>
                <w:rStyle w:val="Hyperlink"/>
              </w:rPr>
              <w:t>10</w:t>
            </w:r>
            <w:r>
              <w:fldChar w:fldCharType="end"/>
            </w:r>
          </w:hyperlink>
        </w:p>
        <w:p w14:paraId="263873C8" w14:textId="524BC139" w:rsidR="009B113A" w:rsidRDefault="6E238BD4" w:rsidP="41AC9B70">
          <w:pPr>
            <w:pStyle w:val="TOC3"/>
            <w:tabs>
              <w:tab w:val="left" w:pos="870"/>
            </w:tabs>
            <w:rPr>
              <w:rStyle w:val="Hyperlink"/>
              <w:b w:val="0"/>
              <w:kern w:val="2"/>
              <w:lang w:val="en-US"/>
              <w14:ligatures w14:val="standardContextual"/>
            </w:rPr>
          </w:pPr>
          <w:hyperlink w:anchor="_Toc264911834">
            <w:r w:rsidRPr="41AC9B70">
              <w:rPr>
                <w:rStyle w:val="Hyperlink"/>
              </w:rPr>
              <w:t>5.</w:t>
            </w:r>
            <w:r>
              <w:tab/>
            </w:r>
            <w:r w:rsidRPr="41AC9B70">
              <w:rPr>
                <w:rStyle w:val="Hyperlink"/>
              </w:rPr>
              <w:t>Governance structure of the Project</w:t>
            </w:r>
            <w:r>
              <w:tab/>
            </w:r>
            <w:r>
              <w:fldChar w:fldCharType="begin"/>
            </w:r>
            <w:r>
              <w:instrText>PAGEREF _Toc264911834 \h</w:instrText>
            </w:r>
            <w:r>
              <w:fldChar w:fldCharType="separate"/>
            </w:r>
            <w:r w:rsidRPr="41AC9B70">
              <w:rPr>
                <w:rStyle w:val="Hyperlink"/>
              </w:rPr>
              <w:t>11</w:t>
            </w:r>
            <w:r>
              <w:fldChar w:fldCharType="end"/>
            </w:r>
          </w:hyperlink>
        </w:p>
        <w:p w14:paraId="5EBE79D6" w14:textId="691AFE28" w:rsidR="009B113A" w:rsidRDefault="6E238BD4" w:rsidP="41AC9B70">
          <w:pPr>
            <w:pStyle w:val="TOC3"/>
            <w:tabs>
              <w:tab w:val="left" w:pos="870"/>
            </w:tabs>
            <w:rPr>
              <w:rStyle w:val="Hyperlink"/>
              <w:b w:val="0"/>
              <w:kern w:val="2"/>
              <w:lang w:val="en-US"/>
              <w14:ligatures w14:val="standardContextual"/>
            </w:rPr>
          </w:pPr>
          <w:hyperlink w:anchor="_Toc1864508264">
            <w:r w:rsidRPr="41AC9B70">
              <w:rPr>
                <w:rStyle w:val="Hyperlink"/>
              </w:rPr>
              <w:t>6.</w:t>
            </w:r>
            <w:r>
              <w:tab/>
            </w:r>
            <w:r w:rsidRPr="41AC9B70">
              <w:rPr>
                <w:rStyle w:val="Hyperlink"/>
              </w:rPr>
              <w:t>Budget overview</w:t>
            </w:r>
            <w:r>
              <w:tab/>
            </w:r>
            <w:r>
              <w:fldChar w:fldCharType="begin"/>
            </w:r>
            <w:r>
              <w:instrText>PAGEREF _Toc1864508264 \h</w:instrText>
            </w:r>
            <w:r>
              <w:fldChar w:fldCharType="separate"/>
            </w:r>
            <w:r w:rsidRPr="41AC9B70">
              <w:rPr>
                <w:rStyle w:val="Hyperlink"/>
              </w:rPr>
              <w:t>12</w:t>
            </w:r>
            <w:r>
              <w:fldChar w:fldCharType="end"/>
            </w:r>
          </w:hyperlink>
        </w:p>
        <w:p w14:paraId="4C54F573" w14:textId="50B9BCBC" w:rsidR="009B113A" w:rsidRDefault="6E238BD4" w:rsidP="41AC9B70">
          <w:pPr>
            <w:pStyle w:val="TOC3"/>
            <w:tabs>
              <w:tab w:val="left" w:pos="870"/>
            </w:tabs>
            <w:rPr>
              <w:rStyle w:val="Hyperlink"/>
              <w:b w:val="0"/>
              <w:kern w:val="2"/>
              <w:lang w:val="en-US"/>
              <w14:ligatures w14:val="standardContextual"/>
            </w:rPr>
          </w:pPr>
          <w:hyperlink w:anchor="_Toc878803457">
            <w:r w:rsidRPr="41AC9B70">
              <w:rPr>
                <w:rStyle w:val="Hyperlink"/>
              </w:rPr>
              <w:t>7.</w:t>
            </w:r>
            <w:r>
              <w:tab/>
            </w:r>
            <w:r w:rsidRPr="41AC9B70">
              <w:rPr>
                <w:rStyle w:val="Hyperlink"/>
              </w:rPr>
              <w:t>Risk Management</w:t>
            </w:r>
            <w:r>
              <w:tab/>
            </w:r>
            <w:r>
              <w:fldChar w:fldCharType="begin"/>
            </w:r>
            <w:r>
              <w:instrText>PAGEREF _Toc878803457 \h</w:instrText>
            </w:r>
            <w:r>
              <w:fldChar w:fldCharType="separate"/>
            </w:r>
            <w:r w:rsidRPr="41AC9B70">
              <w:rPr>
                <w:rStyle w:val="Hyperlink"/>
              </w:rPr>
              <w:t>13</w:t>
            </w:r>
            <w:r>
              <w:fldChar w:fldCharType="end"/>
            </w:r>
          </w:hyperlink>
        </w:p>
        <w:p w14:paraId="725911BE" w14:textId="33DE0C5E" w:rsidR="009B113A" w:rsidRDefault="6E238BD4" w:rsidP="41AC9B70">
          <w:pPr>
            <w:pStyle w:val="TOC3"/>
            <w:tabs>
              <w:tab w:val="left" w:pos="870"/>
            </w:tabs>
            <w:rPr>
              <w:rStyle w:val="Hyperlink"/>
              <w:b w:val="0"/>
              <w:kern w:val="2"/>
              <w:lang w:val="en-US"/>
              <w14:ligatures w14:val="standardContextual"/>
            </w:rPr>
          </w:pPr>
          <w:hyperlink w:anchor="_Toc1722205814">
            <w:r w:rsidRPr="41AC9B70">
              <w:rPr>
                <w:rStyle w:val="Hyperlink"/>
              </w:rPr>
              <w:t>8.</w:t>
            </w:r>
            <w:r>
              <w:tab/>
            </w:r>
            <w:r w:rsidRPr="41AC9B70">
              <w:rPr>
                <w:rStyle w:val="Hyperlink"/>
              </w:rPr>
              <w:t>Stakeholder Engagement</w:t>
            </w:r>
            <w:r>
              <w:tab/>
            </w:r>
            <w:r>
              <w:fldChar w:fldCharType="begin"/>
            </w:r>
            <w:r>
              <w:instrText>PAGEREF _Toc1722205814 \h</w:instrText>
            </w:r>
            <w:r>
              <w:fldChar w:fldCharType="separate"/>
            </w:r>
            <w:r w:rsidRPr="41AC9B70">
              <w:rPr>
                <w:rStyle w:val="Hyperlink"/>
              </w:rPr>
              <w:t>14</w:t>
            </w:r>
            <w:r>
              <w:fldChar w:fldCharType="end"/>
            </w:r>
          </w:hyperlink>
          <w:r>
            <w:fldChar w:fldCharType="end"/>
          </w:r>
        </w:p>
      </w:sdtContent>
    </w:sdt>
    <w:p w14:paraId="514CDE1D" w14:textId="239CD5F5" w:rsidR="00B966F5" w:rsidRDefault="00B966F5">
      <w:pPr>
        <w:pStyle w:val="TOC2"/>
        <w:tabs>
          <w:tab w:val="right" w:leader="dot" w:pos="9016"/>
        </w:tabs>
        <w:rPr>
          <w:rFonts w:asciiTheme="minorHAnsi" w:eastAsiaTheme="minorEastAsia" w:hAnsiTheme="minorHAnsi" w:cstheme="minorBidi"/>
          <w:smallCaps w:val="0"/>
          <w:kern w:val="2"/>
          <w:sz w:val="24"/>
          <w:szCs w:val="24"/>
          <w:lang w:val="en-US"/>
          <w14:ligatures w14:val="standardContextual"/>
        </w:rPr>
      </w:pPr>
    </w:p>
    <w:p w14:paraId="5A2BED75" w14:textId="6EC0CDFF" w:rsidR="00B73DFB" w:rsidRDefault="00B73DFB" w:rsidP="009B113A">
      <w:pPr>
        <w:pStyle w:val="TOC3"/>
        <w:ind w:left="0"/>
        <w:rPr>
          <w:rFonts w:asciiTheme="minorHAnsi" w:eastAsiaTheme="minorEastAsia" w:hAnsiTheme="minorHAnsi" w:cstheme="minorBidi"/>
          <w:b w:val="0"/>
          <w:kern w:val="2"/>
          <w:sz w:val="24"/>
          <w:szCs w:val="24"/>
          <w:lang w:val="en-US"/>
          <w14:ligatures w14:val="standardContextual"/>
        </w:rPr>
      </w:pPr>
    </w:p>
    <w:p w14:paraId="161B0B2D" w14:textId="79D54939" w:rsidR="00F13D2A" w:rsidRPr="00DA5B55" w:rsidRDefault="00F13D2A" w:rsidP="00B42B3A">
      <w:pPr>
        <w:pStyle w:val="TOC3"/>
        <w:jc w:val="both"/>
        <w:rPr>
          <w:lang w:val="en-US"/>
        </w:rPr>
      </w:pPr>
    </w:p>
    <w:p w14:paraId="309640EF" w14:textId="0533F637" w:rsidR="007952B0" w:rsidRDefault="007952B0" w:rsidP="00B42B3A">
      <w:pPr>
        <w:pStyle w:val="NoSpacing"/>
        <w:jc w:val="both"/>
      </w:pPr>
    </w:p>
    <w:p w14:paraId="25C2CE77" w14:textId="5540F5ED" w:rsidR="00184A6F" w:rsidRDefault="00B73DFB">
      <w:pPr>
        <w:spacing w:after="160" w:line="259" w:lineRule="auto"/>
        <w:rPr>
          <w:rFonts w:asciiTheme="minorHAnsi" w:eastAsiaTheme="minorEastAsia" w:hAnsiTheme="minorHAnsi" w:cstheme="minorBidi"/>
          <w:lang w:val="en-US" w:eastAsia="en-US"/>
        </w:rPr>
      </w:pPr>
      <w:r>
        <w:br w:type="page"/>
      </w:r>
    </w:p>
    <w:p w14:paraId="3827672E" w14:textId="77777777" w:rsidR="00184A6F" w:rsidRDefault="00184A6F" w:rsidP="00B42B3A">
      <w:pPr>
        <w:pStyle w:val="NoSpacing"/>
        <w:jc w:val="both"/>
      </w:pPr>
    </w:p>
    <w:p w14:paraId="2B758984" w14:textId="77777777" w:rsidR="00184A6F" w:rsidRPr="00DA5B55" w:rsidRDefault="00184A6F" w:rsidP="00B42B3A">
      <w:pPr>
        <w:pStyle w:val="NoSpacing"/>
        <w:jc w:val="both"/>
      </w:pPr>
    </w:p>
    <w:p w14:paraId="5E9B541B" w14:textId="77777777" w:rsidR="001334A7" w:rsidRDefault="10F2F270" w:rsidP="6E238BD4">
      <w:pPr>
        <w:pStyle w:val="Heading2"/>
        <w:rPr>
          <w:rFonts w:asciiTheme="minorHAnsi" w:hAnsiTheme="minorHAnsi" w:cstheme="minorBidi"/>
        </w:rPr>
      </w:pPr>
      <w:bookmarkStart w:id="0" w:name="_Toc1359799387"/>
      <w:r w:rsidRPr="6E238BD4">
        <w:rPr>
          <w:rFonts w:asciiTheme="minorHAnsi" w:hAnsiTheme="minorHAnsi" w:cstheme="minorBidi"/>
        </w:rPr>
        <w:t>List of abbreviations</w:t>
      </w:r>
      <w:bookmarkEnd w:id="0"/>
    </w:p>
    <w:p w14:paraId="12D43607" w14:textId="77777777" w:rsidR="002774B7" w:rsidRPr="004E67BF" w:rsidRDefault="002774B7" w:rsidP="004E67BF">
      <w:pPr>
        <w:rPr>
          <w:lang w:val="en-US"/>
        </w:rPr>
      </w:pPr>
    </w:p>
    <w:tbl>
      <w:tblPr>
        <w:tblStyle w:val="TableGrid"/>
        <w:tblW w:w="9180" w:type="dxa"/>
        <w:tblInd w:w="-9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180"/>
      </w:tblGrid>
      <w:tr w:rsidR="00887311" w:rsidRPr="00DA5B55" w14:paraId="130099D3" w14:textId="77777777" w:rsidTr="00DC59D1">
        <w:trPr>
          <w:trHeight w:val="289"/>
        </w:trPr>
        <w:tc>
          <w:tcPr>
            <w:tcW w:w="91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7F66801" w14:textId="77777777" w:rsidR="001334A7" w:rsidRPr="00DA5B55" w:rsidRDefault="001334A7" w:rsidP="00B42B3A">
            <w:pPr>
              <w:pStyle w:val="NoSpacing"/>
              <w:jc w:val="both"/>
              <w:rPr>
                <w:i/>
                <w:iCs/>
                <w:color w:val="2F5496" w:themeColor="accent5" w:themeShade="BF"/>
                <w:sz w:val="22"/>
                <w:szCs w:val="22"/>
              </w:rPr>
            </w:pPr>
            <w:r w:rsidRPr="00DA5B55">
              <w:rPr>
                <w:i/>
                <w:iCs/>
                <w:color w:val="2F5496" w:themeColor="accent5" w:themeShade="BF"/>
                <w:sz w:val="22"/>
                <w:szCs w:val="22"/>
              </w:rPr>
              <w:t xml:space="preserve">Please ensure that all abbreviations used in the Project Plan are listed in this section. </w:t>
            </w:r>
          </w:p>
        </w:tc>
      </w:tr>
    </w:tbl>
    <w:p w14:paraId="728232F5" w14:textId="77777777" w:rsidR="001334A7" w:rsidRDefault="001334A7" w:rsidP="00B42B3A">
      <w:pPr>
        <w:pStyle w:val="NoSpacing"/>
        <w:jc w:val="both"/>
      </w:pPr>
    </w:p>
    <w:p w14:paraId="2F11BA6A" w14:textId="77777777" w:rsidR="00B73DFB" w:rsidRDefault="00B73DFB" w:rsidP="00494F8F">
      <w:pPr>
        <w:pStyle w:val="NoSpacing"/>
        <w:tabs>
          <w:tab w:val="left" w:pos="6840"/>
        </w:tabs>
        <w:jc w:val="both"/>
      </w:pPr>
    </w:p>
    <w:p w14:paraId="5D622B0D" w14:textId="77777777" w:rsidR="00B73DFB" w:rsidRDefault="00B73DFB" w:rsidP="00B42B3A">
      <w:pPr>
        <w:pStyle w:val="NoSpacing"/>
        <w:jc w:val="both"/>
      </w:pPr>
    </w:p>
    <w:p w14:paraId="7673CEB6" w14:textId="77777777" w:rsidR="00184A6F" w:rsidRDefault="00184A6F" w:rsidP="00B42B3A">
      <w:pPr>
        <w:pStyle w:val="NoSpacing"/>
        <w:jc w:val="both"/>
      </w:pPr>
    </w:p>
    <w:p w14:paraId="18C98D7C" w14:textId="77777777" w:rsidR="00184A6F" w:rsidRDefault="5209CFB0" w:rsidP="6E238BD4">
      <w:pPr>
        <w:pStyle w:val="Heading2"/>
        <w:rPr>
          <w:rFonts w:asciiTheme="minorHAnsi" w:hAnsiTheme="minorHAnsi" w:cstheme="minorBidi"/>
        </w:rPr>
      </w:pPr>
      <w:bookmarkStart w:id="1" w:name="_Toc273451449"/>
      <w:r w:rsidRPr="6E238BD4">
        <w:rPr>
          <w:rFonts w:asciiTheme="minorHAnsi" w:hAnsiTheme="minorHAnsi" w:cstheme="minorBidi"/>
        </w:rPr>
        <w:t>Executive Summary</w:t>
      </w:r>
      <w:bookmarkEnd w:id="1"/>
    </w:p>
    <w:p w14:paraId="3876FCB1" w14:textId="77777777" w:rsidR="004E67BF" w:rsidRPr="004E67BF" w:rsidRDefault="004E67BF" w:rsidP="004E67BF">
      <w:pPr>
        <w:rPr>
          <w:lang w:val="en-US"/>
        </w:rPr>
      </w:pPr>
    </w:p>
    <w:tbl>
      <w:tblPr>
        <w:tblStyle w:val="TableGrid"/>
        <w:tblW w:w="9180" w:type="dxa"/>
        <w:tblInd w:w="-9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180"/>
      </w:tblGrid>
      <w:tr w:rsidR="00A362BE" w:rsidRPr="00DA5B55" w14:paraId="2AACE7F0" w14:textId="77777777" w:rsidTr="00DC59D1">
        <w:tc>
          <w:tcPr>
            <w:tcW w:w="91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7459502" w14:textId="77777777" w:rsidR="00184A6F" w:rsidRPr="00DA5B55" w:rsidRDefault="00184A6F" w:rsidP="00755897">
            <w:pPr>
              <w:pStyle w:val="NoSpacing"/>
              <w:jc w:val="both"/>
              <w:rPr>
                <w:i/>
                <w:color w:val="2F5496" w:themeColor="accent5" w:themeShade="BF"/>
                <w:sz w:val="22"/>
                <w:szCs w:val="22"/>
              </w:rPr>
            </w:pPr>
            <w:r w:rsidRPr="00DA5B55">
              <w:rPr>
                <w:i/>
                <w:color w:val="2F5496" w:themeColor="accent5" w:themeShade="BF"/>
                <w:sz w:val="22"/>
                <w:szCs w:val="22"/>
              </w:rPr>
              <w:t xml:space="preserve">Please provide a concise summary of the contents of this Project Plan. </w:t>
            </w:r>
          </w:p>
          <w:p w14:paraId="137221BB" w14:textId="77777777" w:rsidR="00184A6F" w:rsidRPr="00DA5B55" w:rsidRDefault="00184A6F" w:rsidP="00EB3915">
            <w:pPr>
              <w:pStyle w:val="NoSpacing"/>
              <w:numPr>
                <w:ilvl w:val="0"/>
                <w:numId w:val="6"/>
              </w:numPr>
              <w:jc w:val="both"/>
              <w:rPr>
                <w:rFonts w:asciiTheme="minorHAnsi" w:hAnsiTheme="minorHAnsi" w:cstheme="minorHAnsi"/>
                <w:i/>
                <w:color w:val="2F5496" w:themeColor="accent5" w:themeShade="BF"/>
                <w:sz w:val="22"/>
                <w:szCs w:val="22"/>
              </w:rPr>
            </w:pPr>
            <w:r w:rsidRPr="00DA5B55">
              <w:rPr>
                <w:i/>
                <w:color w:val="2F5496" w:themeColor="accent5" w:themeShade="BF"/>
                <w:sz w:val="22"/>
                <w:szCs w:val="22"/>
              </w:rPr>
              <w:t>This section should not introduce any new information that is not covered elsewhere in the document.</w:t>
            </w:r>
          </w:p>
          <w:p w14:paraId="1C84B8A9" w14:textId="49C4F66F" w:rsidR="00184A6F" w:rsidRPr="00DA5B55" w:rsidRDefault="00184A6F" w:rsidP="00EB3915">
            <w:pPr>
              <w:pStyle w:val="NoSpacing"/>
              <w:numPr>
                <w:ilvl w:val="0"/>
                <w:numId w:val="6"/>
              </w:numPr>
              <w:jc w:val="both"/>
              <w:rPr>
                <w:rFonts w:asciiTheme="minorHAnsi" w:hAnsiTheme="minorHAnsi" w:cstheme="minorHAnsi"/>
                <w:i/>
                <w:color w:val="2F5496" w:themeColor="accent5" w:themeShade="BF"/>
                <w:sz w:val="22"/>
                <w:szCs w:val="22"/>
              </w:rPr>
            </w:pPr>
            <w:r w:rsidRPr="009B113A">
              <w:rPr>
                <w:i/>
                <w:color w:val="2F5496" w:themeColor="accent5" w:themeShade="BF"/>
                <w:sz w:val="22"/>
                <w:szCs w:val="22"/>
              </w:rPr>
              <w:t>1</w:t>
            </w:r>
            <w:r w:rsidR="00B05AFC" w:rsidRPr="009B113A">
              <w:rPr>
                <w:i/>
                <w:color w:val="2F5496" w:themeColor="accent5" w:themeShade="BF"/>
                <w:sz w:val="22"/>
                <w:szCs w:val="22"/>
              </w:rPr>
              <w:t>0</w:t>
            </w:r>
            <w:r w:rsidRPr="009B113A">
              <w:rPr>
                <w:i/>
                <w:color w:val="2F5496" w:themeColor="accent5" w:themeShade="BF"/>
                <w:sz w:val="22"/>
                <w:szCs w:val="22"/>
              </w:rPr>
              <w:t>00 words max.</w:t>
            </w:r>
          </w:p>
        </w:tc>
      </w:tr>
    </w:tbl>
    <w:p w14:paraId="3E33CD19" w14:textId="77777777" w:rsidR="00184A6F" w:rsidRDefault="00184A6F" w:rsidP="00B42B3A">
      <w:pPr>
        <w:pStyle w:val="NoSpacing"/>
        <w:jc w:val="both"/>
      </w:pPr>
    </w:p>
    <w:p w14:paraId="1A314059" w14:textId="77777777" w:rsidR="00184A6F" w:rsidRDefault="00184A6F" w:rsidP="00B42B3A">
      <w:pPr>
        <w:pStyle w:val="NoSpacing"/>
        <w:jc w:val="both"/>
      </w:pPr>
    </w:p>
    <w:p w14:paraId="7DBFDD6B" w14:textId="77777777" w:rsidR="00184A6F" w:rsidRDefault="00184A6F" w:rsidP="00B42B3A">
      <w:pPr>
        <w:pStyle w:val="NoSpacing"/>
        <w:jc w:val="both"/>
      </w:pPr>
    </w:p>
    <w:p w14:paraId="6F8A1F55" w14:textId="77777777" w:rsidR="00184A6F" w:rsidRPr="00DA5B55" w:rsidRDefault="00184A6F" w:rsidP="00B42B3A">
      <w:pPr>
        <w:pStyle w:val="NoSpacing"/>
        <w:jc w:val="both"/>
      </w:pPr>
    </w:p>
    <w:p w14:paraId="161B0B3B" w14:textId="77777777" w:rsidR="008B6A19" w:rsidRPr="00DA5B55" w:rsidRDefault="659B9AD6" w:rsidP="6E238BD4">
      <w:pPr>
        <w:pStyle w:val="Heading2"/>
        <w:pageBreakBefore/>
        <w:rPr>
          <w:rFonts w:asciiTheme="minorHAnsi" w:hAnsiTheme="minorHAnsi" w:cstheme="minorBidi"/>
        </w:rPr>
      </w:pPr>
      <w:bookmarkStart w:id="2" w:name="_Toc266207135"/>
      <w:r w:rsidRPr="6E238BD4">
        <w:rPr>
          <w:rFonts w:asciiTheme="minorHAnsi" w:hAnsiTheme="minorHAnsi" w:cstheme="minorBidi"/>
        </w:rPr>
        <w:lastRenderedPageBreak/>
        <w:t>Project design and implementation</w:t>
      </w:r>
      <w:bookmarkEnd w:id="2"/>
    </w:p>
    <w:p w14:paraId="04357598" w14:textId="77777777" w:rsidR="0057787A" w:rsidRPr="00DA5B55" w:rsidRDefault="0057787A" w:rsidP="00B42B3A">
      <w:pPr>
        <w:pStyle w:val="NoSpacing"/>
        <w:jc w:val="both"/>
      </w:pPr>
    </w:p>
    <w:p w14:paraId="161B0B3C" w14:textId="74F7EA0D" w:rsidR="00C34A29" w:rsidRPr="00DA5B55" w:rsidRDefault="4B6E16DC" w:rsidP="00A778CA">
      <w:pPr>
        <w:pStyle w:val="Heading3"/>
      </w:pPr>
      <w:bookmarkStart w:id="3" w:name="_Toc2054286384"/>
      <w:r>
        <w:t>Project Rationale</w:t>
      </w:r>
      <w:bookmarkEnd w:id="3"/>
    </w:p>
    <w:tbl>
      <w:tblPr>
        <w:tblStyle w:val="TableGrid"/>
        <w:tblW w:w="90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067"/>
      </w:tblGrid>
      <w:tr w:rsidR="00B912E4" w:rsidRPr="00DA5B55" w14:paraId="6CD56C7F" w14:textId="77777777" w:rsidTr="41AC9B70">
        <w:trPr>
          <w:trHeight w:val="1144"/>
        </w:trPr>
        <w:tc>
          <w:tcPr>
            <w:tcW w:w="9067"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14:paraId="3387798A" w14:textId="5B3E10EF" w:rsidR="0039033C" w:rsidRPr="00DA5B55" w:rsidRDefault="0039033C" w:rsidP="41AC9B70">
            <w:pPr>
              <w:pStyle w:val="NoSpacing"/>
              <w:jc w:val="both"/>
              <w:rPr>
                <w:i/>
                <w:iCs/>
                <w:color w:val="2F5496" w:themeColor="accent5" w:themeShade="BF"/>
                <w:sz w:val="22"/>
                <w:szCs w:val="22"/>
              </w:rPr>
            </w:pPr>
            <w:r w:rsidRPr="41AC9B70">
              <w:rPr>
                <w:i/>
                <w:iCs/>
                <w:color w:val="2F5496" w:themeColor="accent5" w:themeShade="BF"/>
                <w:sz w:val="22"/>
                <w:szCs w:val="22"/>
              </w:rPr>
              <w:t>Please provide a concise summary of the rationale for the Project</w:t>
            </w:r>
            <w:r w:rsidR="73EFACB7" w:rsidRPr="41AC9B70">
              <w:rPr>
                <w:i/>
                <w:iCs/>
                <w:color w:val="2F5496" w:themeColor="accent5" w:themeShade="BF"/>
                <w:sz w:val="22"/>
                <w:szCs w:val="22"/>
              </w:rPr>
              <w:t xml:space="preserve"> in the sections below</w:t>
            </w:r>
            <w:r w:rsidRPr="41AC9B70">
              <w:rPr>
                <w:i/>
                <w:iCs/>
                <w:color w:val="2F5496" w:themeColor="accent5" w:themeShade="BF"/>
                <w:sz w:val="22"/>
                <w:szCs w:val="22"/>
              </w:rPr>
              <w:t xml:space="preserve">. </w:t>
            </w:r>
          </w:p>
          <w:p w14:paraId="0FBA4E44" w14:textId="66E2B6AF" w:rsidR="00B912E4" w:rsidRPr="00DA5B55" w:rsidRDefault="00B912E4" w:rsidP="00EB3915">
            <w:pPr>
              <w:pStyle w:val="NoSpacing"/>
              <w:numPr>
                <w:ilvl w:val="0"/>
                <w:numId w:val="6"/>
              </w:numPr>
              <w:jc w:val="both"/>
              <w:rPr>
                <w:i/>
                <w:color w:val="2F5496" w:themeColor="accent5" w:themeShade="BF"/>
                <w:sz w:val="22"/>
                <w:szCs w:val="22"/>
              </w:rPr>
            </w:pPr>
            <w:r w:rsidRPr="00DA5B55">
              <w:rPr>
                <w:i/>
                <w:color w:val="2F5496" w:themeColor="accent5" w:themeShade="BF"/>
                <w:sz w:val="22"/>
                <w:szCs w:val="22"/>
              </w:rPr>
              <w:t xml:space="preserve">This section should explain how the </w:t>
            </w:r>
            <w:r w:rsidR="00E148DB">
              <w:rPr>
                <w:i/>
                <w:color w:val="2F5496" w:themeColor="accent5" w:themeShade="BF"/>
                <w:sz w:val="22"/>
                <w:szCs w:val="22"/>
              </w:rPr>
              <w:t>P</w:t>
            </w:r>
            <w:r w:rsidRPr="00DA5B55">
              <w:rPr>
                <w:i/>
                <w:color w:val="2F5496" w:themeColor="accent5" w:themeShade="BF"/>
                <w:sz w:val="22"/>
                <w:szCs w:val="22"/>
              </w:rPr>
              <w:t>roject corresponds to the identified need (specifically referencing</w:t>
            </w:r>
            <w:r w:rsidR="3AFEC9D7" w:rsidRPr="00DA5B55">
              <w:rPr>
                <w:i/>
                <w:iCs/>
                <w:color w:val="2F5496" w:themeColor="accent5" w:themeShade="BF"/>
                <w:sz w:val="22"/>
                <w:szCs w:val="22"/>
              </w:rPr>
              <w:t xml:space="preserve"> </w:t>
            </w:r>
            <w:r w:rsidR="3AFEC9D7" w:rsidRPr="00DA5B55">
              <w:rPr>
                <w:i/>
                <w:color w:val="2F5496" w:themeColor="accent5" w:themeShade="BF"/>
                <w:sz w:val="22"/>
                <w:szCs w:val="22"/>
              </w:rPr>
              <w:t>the</w:t>
            </w:r>
            <w:r w:rsidRPr="00DA5B55">
              <w:rPr>
                <w:i/>
                <w:color w:val="2F5496" w:themeColor="accent5" w:themeShade="BF"/>
                <w:sz w:val="22"/>
                <w:szCs w:val="22"/>
              </w:rPr>
              <w:t xml:space="preserve"> Call for Proposals). </w:t>
            </w:r>
          </w:p>
          <w:p w14:paraId="64F6D850" w14:textId="03DCB0C1" w:rsidR="00B912E4" w:rsidRPr="007E2999" w:rsidRDefault="00E066A5" w:rsidP="6CCAC96B">
            <w:pPr>
              <w:pStyle w:val="NoSpacing"/>
              <w:numPr>
                <w:ilvl w:val="0"/>
                <w:numId w:val="6"/>
              </w:numPr>
              <w:jc w:val="both"/>
              <w:rPr>
                <w:b/>
                <w:bCs/>
                <w:i/>
                <w:iCs/>
                <w:color w:val="2F5496" w:themeColor="accent5" w:themeShade="BF"/>
                <w:sz w:val="22"/>
                <w:szCs w:val="22"/>
              </w:rPr>
            </w:pPr>
            <w:r w:rsidRPr="6CCAC96B">
              <w:rPr>
                <w:b/>
                <w:bCs/>
                <w:i/>
                <w:iCs/>
                <w:color w:val="2F5496" w:themeColor="accent5" w:themeShade="BF"/>
                <w:sz w:val="22"/>
                <w:szCs w:val="22"/>
              </w:rPr>
              <w:t xml:space="preserve">750 </w:t>
            </w:r>
            <w:r w:rsidR="00B912E4" w:rsidRPr="6CCAC96B">
              <w:rPr>
                <w:b/>
                <w:bCs/>
                <w:i/>
                <w:iCs/>
                <w:color w:val="2F5496" w:themeColor="accent5" w:themeShade="BF"/>
                <w:sz w:val="22"/>
                <w:szCs w:val="22"/>
              </w:rPr>
              <w:t xml:space="preserve">words max. </w:t>
            </w:r>
            <w:r w:rsidR="00763DBA" w:rsidRPr="6CCAC96B">
              <w:rPr>
                <w:b/>
                <w:bCs/>
                <w:i/>
                <w:iCs/>
                <w:color w:val="2F5496" w:themeColor="accent5" w:themeShade="BF"/>
                <w:sz w:val="22"/>
                <w:szCs w:val="22"/>
              </w:rPr>
              <w:t>(including all sub-sections)</w:t>
            </w:r>
          </w:p>
        </w:tc>
      </w:tr>
    </w:tbl>
    <w:p w14:paraId="1230DA48" w14:textId="518E0573" w:rsidR="005B4946" w:rsidRPr="00DA5B55" w:rsidRDefault="005B4946" w:rsidP="00B42B3A">
      <w:pPr>
        <w:pStyle w:val="NoSpacing"/>
        <w:jc w:val="both"/>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BB014B" w:rsidRPr="00DA5B55" w14:paraId="31B2615D" w14:textId="77777777" w:rsidTr="41AC9B70">
        <w:tc>
          <w:tcPr>
            <w:tcW w:w="9067" w:type="dxa"/>
            <w:shd w:val="clear" w:color="auto" w:fill="FFCCCC"/>
          </w:tcPr>
          <w:p w14:paraId="4E4B16B1" w14:textId="2203942D" w:rsidR="00BB014B" w:rsidRPr="00DA5B55" w:rsidRDefault="00BB014B" w:rsidP="00B42B3A">
            <w:pPr>
              <w:pStyle w:val="CommentText"/>
              <w:ind w:left="708"/>
              <w:jc w:val="both"/>
              <w:rPr>
                <w:rFonts w:asciiTheme="minorHAnsi" w:hAnsiTheme="minorHAnsi" w:cstheme="minorBidi"/>
                <w:caps/>
                <w:color w:val="810000"/>
                <w:spacing w:val="10"/>
                <w:sz w:val="22"/>
                <w:szCs w:val="22"/>
                <w:lang w:val="en-US"/>
              </w:rPr>
            </w:pPr>
            <w:r w:rsidRPr="00DA5B55">
              <w:rPr>
                <w:rFonts w:asciiTheme="minorHAnsi" w:hAnsiTheme="minorHAnsi" w:cstheme="minorBidi"/>
                <w:caps/>
                <w:color w:val="810000"/>
                <w:spacing w:val="10"/>
                <w:sz w:val="22"/>
                <w:szCs w:val="22"/>
                <w:lang w:val="en-US"/>
              </w:rPr>
              <w:t xml:space="preserve">1.1 Unitaid </w:t>
            </w:r>
            <w:r w:rsidR="117AE260" w:rsidRPr="00DA5B55">
              <w:rPr>
                <w:rFonts w:asciiTheme="minorHAnsi" w:hAnsiTheme="minorHAnsi" w:cstheme="minorBidi"/>
                <w:caps/>
                <w:color w:val="810000"/>
                <w:spacing w:val="10"/>
                <w:sz w:val="22"/>
                <w:szCs w:val="22"/>
                <w:lang w:val="en-US"/>
              </w:rPr>
              <w:t>CALL FOR PROPOSALS OBJECTIVE</w:t>
            </w:r>
          </w:p>
        </w:tc>
      </w:tr>
      <w:tr w:rsidR="00BB014B" w:rsidRPr="00DA5B55" w14:paraId="0110D471" w14:textId="77777777" w:rsidTr="41AC9B70">
        <w:trPr>
          <w:trHeight w:val="702"/>
        </w:trPr>
        <w:tc>
          <w:tcPr>
            <w:tcW w:w="9067" w:type="dxa"/>
            <w:shd w:val="clear" w:color="auto" w:fill="BFBFBF" w:themeFill="background1" w:themeFillShade="BF"/>
          </w:tcPr>
          <w:p w14:paraId="234DF731" w14:textId="27BDB82D" w:rsidR="00BB014B" w:rsidRPr="00DA5B55" w:rsidRDefault="00BB014B" w:rsidP="41AC9B70">
            <w:pPr>
              <w:pStyle w:val="NoSpacing"/>
              <w:jc w:val="both"/>
              <w:rPr>
                <w:i/>
                <w:iCs/>
                <w:color w:val="2F5496" w:themeColor="accent5" w:themeShade="BF"/>
                <w:sz w:val="22"/>
                <w:szCs w:val="22"/>
              </w:rPr>
            </w:pPr>
            <w:r w:rsidRPr="41AC9B70">
              <w:rPr>
                <w:i/>
                <w:iCs/>
                <w:color w:val="2F5496" w:themeColor="accent5" w:themeShade="BF"/>
                <w:sz w:val="22"/>
                <w:szCs w:val="22"/>
              </w:rPr>
              <w:t>Please retain the text box summary (prepopulated content pasted below) of the relevant areas of work in the call for proposals, for reference.</w:t>
            </w:r>
            <w:r w:rsidR="7014210F" w:rsidRPr="41AC9B70">
              <w:rPr>
                <w:i/>
                <w:iCs/>
                <w:color w:val="2F5496" w:themeColor="accent5" w:themeShade="BF"/>
                <w:sz w:val="22"/>
                <w:szCs w:val="22"/>
              </w:rPr>
              <w:t xml:space="preserve"> This box is pre-populated and does not require additions.</w:t>
            </w:r>
          </w:p>
        </w:tc>
      </w:tr>
      <w:tr w:rsidR="005350DF" w:rsidRPr="00DA5B55" w14:paraId="58AD3199" w14:textId="77777777" w:rsidTr="41AC9B70">
        <w:trPr>
          <w:trHeight w:val="755"/>
        </w:trPr>
        <w:tc>
          <w:tcPr>
            <w:tcW w:w="9067" w:type="dxa"/>
            <w:shd w:val="clear" w:color="auto" w:fill="FFCCCC"/>
          </w:tcPr>
          <w:p w14:paraId="409CC137" w14:textId="665B5138" w:rsidR="005350DF" w:rsidRPr="00DA5B55" w:rsidRDefault="107A81C3" w:rsidP="00A96BDF">
            <w:pPr>
              <w:pStyle w:val="NoSpacing"/>
              <w:jc w:val="both"/>
              <w:rPr>
                <w:sz w:val="22"/>
                <w:szCs w:val="22"/>
              </w:rPr>
            </w:pPr>
            <w:proofErr w:type="spellStart"/>
            <w:r w:rsidRPr="0B09DD65">
              <w:rPr>
                <w:sz w:val="22"/>
                <w:szCs w:val="22"/>
              </w:rPr>
              <w:t>Unitaid’s</w:t>
            </w:r>
            <w:proofErr w:type="spellEnd"/>
            <w:r w:rsidRPr="0B09DD65">
              <w:rPr>
                <w:sz w:val="22"/>
                <w:szCs w:val="22"/>
              </w:rPr>
              <w:t xml:space="preserve"> </w:t>
            </w:r>
            <w:r w:rsidRPr="0B09DD65">
              <w:rPr>
                <w:rFonts w:asciiTheme="minorHAnsi" w:hAnsiTheme="minorHAnsi" w:cstheme="minorBidi"/>
                <w:sz w:val="22"/>
                <w:szCs w:val="22"/>
              </w:rPr>
              <w:t>Call for Proposals “</w:t>
            </w:r>
            <w:r w:rsidR="2E8EA95D" w:rsidRPr="0B09DD65">
              <w:rPr>
                <w:rFonts w:asciiTheme="minorHAnsi" w:hAnsiTheme="minorHAnsi" w:cstheme="minorBidi"/>
                <w:sz w:val="22"/>
                <w:szCs w:val="22"/>
                <w:lang w:eastAsia="en-US"/>
              </w:rPr>
              <w:t>Investigating the Heat Stability of Health Products in the Context of Climate Change</w:t>
            </w:r>
            <w:r w:rsidRPr="0B09DD65">
              <w:rPr>
                <w:rFonts w:asciiTheme="minorHAnsi" w:hAnsiTheme="minorHAnsi" w:cstheme="minorBidi"/>
                <w:sz w:val="22"/>
                <w:szCs w:val="22"/>
                <w:lang w:eastAsia="en-US"/>
              </w:rPr>
              <w:t>” is seeking</w:t>
            </w:r>
            <w:r w:rsidRPr="0B09DD65">
              <w:rPr>
                <w:rFonts w:asciiTheme="minorHAnsi" w:hAnsiTheme="minorHAnsi" w:cstheme="minorBidi"/>
                <w:sz w:val="22"/>
                <w:szCs w:val="22"/>
              </w:rPr>
              <w:t xml:space="preserve"> to support </w:t>
            </w:r>
            <w:r w:rsidR="06713AE4" w:rsidRPr="0B09DD65">
              <w:rPr>
                <w:rFonts w:asciiTheme="minorHAnsi" w:hAnsiTheme="minorHAnsi" w:cstheme="minorBidi"/>
                <w:sz w:val="22"/>
                <w:szCs w:val="22"/>
              </w:rPr>
              <w:t xml:space="preserve">a project </w:t>
            </w:r>
            <w:r w:rsidR="3C590142" w:rsidRPr="0B09DD65">
              <w:rPr>
                <w:rFonts w:asciiTheme="minorHAnsi" w:hAnsiTheme="minorHAnsi" w:cstheme="minorBidi"/>
                <w:sz w:val="22"/>
                <w:szCs w:val="22"/>
              </w:rPr>
              <w:t>t</w:t>
            </w:r>
            <w:r w:rsidR="1706F644" w:rsidRPr="0B09DD65">
              <w:rPr>
                <w:rFonts w:asciiTheme="minorHAnsi" w:hAnsiTheme="minorHAnsi" w:cstheme="minorBidi"/>
                <w:sz w:val="22"/>
                <w:szCs w:val="22"/>
              </w:rPr>
              <w:t xml:space="preserve">o </w:t>
            </w:r>
            <w:r w:rsidR="02F47C92" w:rsidRPr="0B09DD65">
              <w:rPr>
                <w:rFonts w:asciiTheme="minorHAnsi" w:hAnsiTheme="minorHAnsi" w:cstheme="minorBidi"/>
                <w:sz w:val="22"/>
                <w:szCs w:val="22"/>
              </w:rPr>
              <w:t xml:space="preserve">establish a robust evidence base of the current and future </w:t>
            </w:r>
            <w:r w:rsidR="57985452" w:rsidRPr="0B09DD65">
              <w:rPr>
                <w:rFonts w:asciiTheme="minorHAnsi" w:hAnsiTheme="minorHAnsi" w:cstheme="minorBidi"/>
                <w:sz w:val="22"/>
                <w:szCs w:val="22"/>
              </w:rPr>
              <w:t>environmental condition</w:t>
            </w:r>
            <w:r w:rsidR="02F47C92" w:rsidRPr="0B09DD65">
              <w:rPr>
                <w:rFonts w:asciiTheme="minorHAnsi" w:hAnsiTheme="minorHAnsi" w:cstheme="minorBidi"/>
                <w:sz w:val="22"/>
                <w:szCs w:val="22"/>
              </w:rPr>
              <w:t xml:space="preserve"> scenarios</w:t>
            </w:r>
            <w:r w:rsidR="11C9A279" w:rsidRPr="0B09DD65">
              <w:rPr>
                <w:rFonts w:asciiTheme="minorHAnsi" w:hAnsiTheme="minorHAnsi" w:cstheme="minorBidi"/>
                <w:sz w:val="22"/>
                <w:szCs w:val="22"/>
              </w:rPr>
              <w:t xml:space="preserve"> select</w:t>
            </w:r>
            <w:r w:rsidR="64C78FCD" w:rsidRPr="0B09DD65">
              <w:rPr>
                <w:rFonts w:asciiTheme="minorHAnsi" w:hAnsiTheme="minorHAnsi" w:cstheme="minorBidi"/>
                <w:sz w:val="22"/>
                <w:szCs w:val="22"/>
              </w:rPr>
              <w:t xml:space="preserve"> health products are </w:t>
            </w:r>
            <w:r w:rsidR="7138CE11" w:rsidRPr="0B09DD65">
              <w:rPr>
                <w:rFonts w:asciiTheme="minorHAnsi" w:hAnsiTheme="minorHAnsi" w:cstheme="minorBidi"/>
                <w:sz w:val="22"/>
                <w:szCs w:val="22"/>
              </w:rPr>
              <w:t xml:space="preserve">(or may be) </w:t>
            </w:r>
            <w:r w:rsidR="64C78FCD" w:rsidRPr="0B09DD65">
              <w:rPr>
                <w:rFonts w:asciiTheme="minorHAnsi" w:hAnsiTheme="minorHAnsi" w:cstheme="minorBidi"/>
                <w:sz w:val="22"/>
                <w:szCs w:val="22"/>
              </w:rPr>
              <w:t>exposed to, along</w:t>
            </w:r>
            <w:r w:rsidR="46DFA8F3" w:rsidRPr="0B09DD65">
              <w:rPr>
                <w:rFonts w:asciiTheme="minorHAnsi" w:hAnsiTheme="minorHAnsi" w:cstheme="minorBidi"/>
                <w:sz w:val="22"/>
                <w:szCs w:val="22"/>
              </w:rPr>
              <w:t xml:space="preserve"> with the </w:t>
            </w:r>
            <w:r w:rsidR="64C78FCD" w:rsidRPr="0B09DD65">
              <w:rPr>
                <w:rFonts w:asciiTheme="minorHAnsi" w:hAnsiTheme="minorHAnsi" w:cstheme="minorBidi"/>
                <w:sz w:val="22"/>
                <w:szCs w:val="22"/>
              </w:rPr>
              <w:t>heat</w:t>
            </w:r>
            <w:r w:rsidR="3C5DE89C" w:rsidRPr="0B09DD65">
              <w:rPr>
                <w:rFonts w:asciiTheme="minorHAnsi" w:hAnsiTheme="minorHAnsi" w:cstheme="minorBidi"/>
                <w:sz w:val="22"/>
                <w:szCs w:val="22"/>
              </w:rPr>
              <w:t>-related</w:t>
            </w:r>
            <w:r w:rsidR="64C78FCD" w:rsidRPr="0B09DD65">
              <w:rPr>
                <w:rFonts w:asciiTheme="minorHAnsi" w:hAnsiTheme="minorHAnsi" w:cstheme="minorBidi"/>
                <w:sz w:val="22"/>
                <w:szCs w:val="22"/>
              </w:rPr>
              <w:t xml:space="preserve"> </w:t>
            </w:r>
            <w:r w:rsidR="6CAEFC7B" w:rsidRPr="0B09DD65">
              <w:rPr>
                <w:rFonts w:asciiTheme="minorHAnsi" w:hAnsiTheme="minorHAnsi" w:cstheme="minorBidi"/>
                <w:sz w:val="22"/>
                <w:szCs w:val="22"/>
              </w:rPr>
              <w:t xml:space="preserve">risks </w:t>
            </w:r>
            <w:r w:rsidR="05C66832" w:rsidRPr="0B09DD65">
              <w:rPr>
                <w:rFonts w:asciiTheme="minorHAnsi" w:hAnsiTheme="minorHAnsi" w:cstheme="minorBidi"/>
                <w:sz w:val="22"/>
                <w:szCs w:val="22"/>
              </w:rPr>
              <w:t>to</w:t>
            </w:r>
            <w:r w:rsidR="64C78FCD" w:rsidRPr="0B09DD65">
              <w:rPr>
                <w:rFonts w:asciiTheme="minorHAnsi" w:hAnsiTheme="minorHAnsi" w:cstheme="minorBidi"/>
                <w:sz w:val="22"/>
                <w:szCs w:val="22"/>
              </w:rPr>
              <w:t xml:space="preserve"> </w:t>
            </w:r>
            <w:r w:rsidR="1E643C01" w:rsidRPr="0B09DD65">
              <w:rPr>
                <w:rFonts w:asciiTheme="minorHAnsi" w:hAnsiTheme="minorHAnsi" w:cstheme="minorBidi"/>
                <w:sz w:val="22"/>
                <w:szCs w:val="22"/>
              </w:rPr>
              <w:t>those</w:t>
            </w:r>
            <w:r w:rsidR="64C78FCD" w:rsidRPr="0B09DD65">
              <w:rPr>
                <w:rFonts w:asciiTheme="minorHAnsi" w:hAnsiTheme="minorHAnsi" w:cstheme="minorBidi"/>
                <w:sz w:val="22"/>
                <w:szCs w:val="22"/>
              </w:rPr>
              <w:t xml:space="preserve"> products in climate-vulnerable settings.</w:t>
            </w:r>
            <w:r w:rsidR="02F47C92" w:rsidRPr="0B09DD65">
              <w:rPr>
                <w:rFonts w:asciiTheme="minorHAnsi" w:hAnsiTheme="minorHAnsi" w:cstheme="minorBidi"/>
                <w:sz w:val="22"/>
                <w:szCs w:val="22"/>
              </w:rPr>
              <w:t xml:space="preserve"> </w:t>
            </w:r>
            <w:r w:rsidR="18B441DC" w:rsidRPr="0B09DD65">
              <w:rPr>
                <w:rFonts w:asciiTheme="minorHAnsi" w:hAnsiTheme="minorHAnsi" w:cstheme="minorBidi"/>
                <w:sz w:val="22"/>
                <w:szCs w:val="22"/>
              </w:rPr>
              <w:t>Additionally, the project will map opportunities to improve product heat stability and advance innovati</w:t>
            </w:r>
            <w:r w:rsidR="23917409" w:rsidRPr="0B09DD65">
              <w:rPr>
                <w:rFonts w:asciiTheme="minorHAnsi" w:hAnsiTheme="minorHAnsi" w:cstheme="minorBidi"/>
                <w:sz w:val="22"/>
                <w:szCs w:val="22"/>
              </w:rPr>
              <w:t>ve</w:t>
            </w:r>
            <w:r w:rsidR="18B441DC" w:rsidRPr="0B09DD65">
              <w:rPr>
                <w:rFonts w:asciiTheme="minorHAnsi" w:hAnsiTheme="minorHAnsi" w:cstheme="minorBidi"/>
                <w:sz w:val="22"/>
                <w:szCs w:val="22"/>
              </w:rPr>
              <w:t xml:space="preserve"> solutions linked to generated evidence. </w:t>
            </w:r>
            <w:r w:rsidR="6B6F6234" w:rsidRPr="0B09DD65">
              <w:rPr>
                <w:rFonts w:asciiTheme="minorHAnsi" w:hAnsiTheme="minorHAnsi" w:cstheme="minorBidi"/>
                <w:sz w:val="22"/>
                <w:szCs w:val="22"/>
              </w:rPr>
              <w:t xml:space="preserve">Proposals should include a targeted set of products within </w:t>
            </w:r>
            <w:proofErr w:type="spellStart"/>
            <w:r w:rsidR="6B6F6234" w:rsidRPr="0B09DD65">
              <w:rPr>
                <w:rFonts w:asciiTheme="minorHAnsi" w:hAnsiTheme="minorHAnsi" w:cstheme="minorBidi"/>
                <w:sz w:val="22"/>
                <w:szCs w:val="22"/>
              </w:rPr>
              <w:t>Unitaid’s</w:t>
            </w:r>
            <w:proofErr w:type="spellEnd"/>
            <w:r w:rsidR="6B6F6234" w:rsidRPr="0B09DD65">
              <w:rPr>
                <w:rFonts w:asciiTheme="minorHAnsi" w:hAnsiTheme="minorHAnsi" w:cstheme="minorBidi"/>
                <w:sz w:val="22"/>
                <w:szCs w:val="22"/>
              </w:rPr>
              <w:t xml:space="preserve"> priority disease areas and include specific countries, considering those where Unitaid has a strong partnership and program footprin</w:t>
            </w:r>
            <w:r w:rsidR="3C2A8492" w:rsidRPr="0B09DD65">
              <w:rPr>
                <w:rFonts w:asciiTheme="minorHAnsi" w:hAnsiTheme="minorHAnsi" w:cstheme="minorBidi"/>
                <w:sz w:val="22"/>
                <w:szCs w:val="22"/>
              </w:rPr>
              <w:t xml:space="preserve">t and those with high climate risk, among other </w:t>
            </w:r>
            <w:r w:rsidR="05C0903E" w:rsidRPr="0B09DD65">
              <w:rPr>
                <w:rFonts w:asciiTheme="minorHAnsi" w:hAnsiTheme="minorHAnsi" w:cstheme="minorBidi"/>
                <w:sz w:val="22"/>
                <w:szCs w:val="22"/>
              </w:rPr>
              <w:t>criteria</w:t>
            </w:r>
            <w:r w:rsidR="3C2A8492" w:rsidRPr="0B09DD65">
              <w:rPr>
                <w:rFonts w:asciiTheme="minorHAnsi" w:hAnsiTheme="minorHAnsi" w:cstheme="minorBidi"/>
                <w:sz w:val="22"/>
                <w:szCs w:val="22"/>
              </w:rPr>
              <w:t xml:space="preserve">. </w:t>
            </w:r>
            <w:r w:rsidR="34B695B7" w:rsidRPr="0B09DD65">
              <w:rPr>
                <w:rFonts w:asciiTheme="minorHAnsi" w:hAnsiTheme="minorHAnsi" w:cstheme="minorBidi"/>
                <w:sz w:val="22"/>
                <w:szCs w:val="22"/>
              </w:rPr>
              <w:t>A c</w:t>
            </w:r>
            <w:r w:rsidR="3C2A8492" w:rsidRPr="0B09DD65">
              <w:rPr>
                <w:rFonts w:asciiTheme="minorHAnsi" w:hAnsiTheme="minorHAnsi" w:cstheme="minorBidi"/>
                <w:sz w:val="22"/>
                <w:szCs w:val="22"/>
              </w:rPr>
              <w:t>onsorti</w:t>
            </w:r>
            <w:r w:rsidR="12E2EF43" w:rsidRPr="0B09DD65">
              <w:rPr>
                <w:rFonts w:asciiTheme="minorHAnsi" w:hAnsiTheme="minorHAnsi" w:cstheme="minorBidi"/>
                <w:sz w:val="22"/>
                <w:szCs w:val="22"/>
              </w:rPr>
              <w:t>um</w:t>
            </w:r>
            <w:r w:rsidR="3C2A8492" w:rsidRPr="0B09DD65">
              <w:rPr>
                <w:rFonts w:asciiTheme="minorHAnsi" w:hAnsiTheme="minorHAnsi" w:cstheme="minorBidi"/>
                <w:sz w:val="22"/>
                <w:szCs w:val="22"/>
              </w:rPr>
              <w:t xml:space="preserve"> must </w:t>
            </w:r>
            <w:r w:rsidR="544DCABA" w:rsidRPr="0B09DD65">
              <w:rPr>
                <w:rFonts w:asciiTheme="minorHAnsi" w:hAnsiTheme="minorHAnsi" w:cstheme="minorBidi"/>
                <w:sz w:val="22"/>
                <w:szCs w:val="22"/>
              </w:rPr>
              <w:t xml:space="preserve">bring together complementary expertise in climate and health, product stability testing </w:t>
            </w:r>
            <w:r w:rsidR="0DED0D0C" w:rsidRPr="0B09DD65">
              <w:rPr>
                <w:rFonts w:asciiTheme="minorHAnsi" w:hAnsiTheme="minorHAnsi" w:cstheme="minorBidi"/>
                <w:sz w:val="22"/>
                <w:szCs w:val="22"/>
              </w:rPr>
              <w:t>standards and methods, innovation ev</w:t>
            </w:r>
            <w:r w:rsidR="2C4F6AD5" w:rsidRPr="0B09DD65">
              <w:rPr>
                <w:rFonts w:asciiTheme="minorHAnsi" w:hAnsiTheme="minorHAnsi" w:cstheme="minorBidi"/>
                <w:sz w:val="22"/>
                <w:szCs w:val="22"/>
              </w:rPr>
              <w:t xml:space="preserve">aluation and sourcing, and community engagement. </w:t>
            </w:r>
            <w:r w:rsidR="2E25C2CA" w:rsidRPr="0B09DD65">
              <w:rPr>
                <w:rFonts w:asciiTheme="minorHAnsi" w:hAnsiTheme="minorHAnsi" w:cstheme="minorBidi"/>
                <w:sz w:val="22"/>
                <w:szCs w:val="22"/>
              </w:rPr>
              <w:t>The consorti</w:t>
            </w:r>
            <w:r w:rsidR="10DC09B7" w:rsidRPr="0B09DD65">
              <w:rPr>
                <w:rFonts w:asciiTheme="minorHAnsi" w:hAnsiTheme="minorHAnsi" w:cstheme="minorBidi"/>
                <w:sz w:val="22"/>
                <w:szCs w:val="22"/>
              </w:rPr>
              <w:t>um</w:t>
            </w:r>
            <w:r w:rsidR="2E25C2CA" w:rsidRPr="0B09DD65">
              <w:rPr>
                <w:rFonts w:asciiTheme="minorHAnsi" w:hAnsiTheme="minorHAnsi" w:cstheme="minorBidi"/>
                <w:sz w:val="22"/>
                <w:szCs w:val="22"/>
              </w:rPr>
              <w:t xml:space="preserve"> is expected to create a partnership-oriented platform that will engage global and national stakeholders on this topic.</w:t>
            </w:r>
            <w:r w:rsidR="544DCABA" w:rsidRPr="0B09DD65">
              <w:rPr>
                <w:rFonts w:asciiTheme="minorHAnsi" w:hAnsiTheme="minorHAnsi" w:cstheme="minorBidi"/>
                <w:sz w:val="22"/>
                <w:szCs w:val="22"/>
              </w:rPr>
              <w:t xml:space="preserve"> </w:t>
            </w:r>
            <w:r w:rsidR="65860C47" w:rsidRPr="0B09DD65">
              <w:rPr>
                <w:rFonts w:asciiTheme="minorHAnsi" w:hAnsiTheme="minorHAnsi" w:cstheme="minorBidi"/>
                <w:b/>
                <w:bCs/>
                <w:sz w:val="22"/>
                <w:szCs w:val="22"/>
              </w:rPr>
              <w:t>Please refer to the full call text for more information.</w:t>
            </w:r>
          </w:p>
        </w:tc>
      </w:tr>
    </w:tbl>
    <w:p w14:paraId="4F997C87" w14:textId="77777777" w:rsidR="00BB014B" w:rsidRDefault="00BB014B" w:rsidP="00015F4C">
      <w:pPr>
        <w:pStyle w:val="NoSpacing"/>
      </w:pPr>
    </w:p>
    <w:p w14:paraId="6B082DC2" w14:textId="77777777" w:rsidR="009A6993" w:rsidRPr="00DA5B55" w:rsidRDefault="009A6993" w:rsidP="00015F4C">
      <w:pPr>
        <w:pStyle w:val="NoSpacing"/>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BB014B" w:rsidRPr="00DA5B55" w14:paraId="42FD449D" w14:textId="77777777" w:rsidTr="5FEF2815">
        <w:tc>
          <w:tcPr>
            <w:tcW w:w="9067" w:type="dxa"/>
            <w:shd w:val="clear" w:color="auto" w:fill="FFCCCC"/>
          </w:tcPr>
          <w:p w14:paraId="0627E15C" w14:textId="77777777" w:rsidR="00BB014B" w:rsidRPr="00DA5B55" w:rsidRDefault="00BB014B" w:rsidP="00B42B3A">
            <w:pPr>
              <w:pStyle w:val="CommentText"/>
              <w:ind w:left="708"/>
              <w:jc w:val="both"/>
              <w:rPr>
                <w:rFonts w:asciiTheme="minorHAnsi" w:hAnsiTheme="minorHAnsi" w:cstheme="minorHAnsi"/>
                <w:caps/>
                <w:color w:val="810000"/>
                <w:spacing w:val="10"/>
                <w:sz w:val="22"/>
                <w:szCs w:val="22"/>
                <w:lang w:val="en-US"/>
              </w:rPr>
            </w:pPr>
            <w:r w:rsidRPr="00DA5B55">
              <w:rPr>
                <w:rFonts w:asciiTheme="minorHAnsi" w:hAnsiTheme="minorHAnsi" w:cstheme="minorHAnsi"/>
                <w:caps/>
                <w:color w:val="810000"/>
                <w:spacing w:val="10"/>
                <w:sz w:val="22"/>
                <w:szCs w:val="22"/>
                <w:lang w:val="en-US"/>
              </w:rPr>
              <w:t>1.2 project-specific rATIONALE</w:t>
            </w:r>
          </w:p>
        </w:tc>
      </w:tr>
      <w:tr w:rsidR="00BB014B" w:rsidRPr="00DA5B55" w14:paraId="2C54F6D3" w14:textId="77777777" w:rsidTr="5FEF2815">
        <w:trPr>
          <w:trHeight w:val="414"/>
        </w:trPr>
        <w:tc>
          <w:tcPr>
            <w:tcW w:w="9067" w:type="dxa"/>
            <w:shd w:val="clear" w:color="auto" w:fill="BFBFBF" w:themeFill="background1" w:themeFillShade="BF"/>
          </w:tcPr>
          <w:p w14:paraId="093E0BBD" w14:textId="03A0DC27" w:rsidR="00BB014B" w:rsidRPr="00DA5B55" w:rsidRDefault="389EC733" w:rsidP="5FEF2815">
            <w:pPr>
              <w:pStyle w:val="NoSpacing"/>
              <w:jc w:val="both"/>
              <w:rPr>
                <w:i/>
                <w:iCs/>
                <w:color w:val="2F5496" w:themeColor="accent5" w:themeShade="BF"/>
                <w:sz w:val="22"/>
                <w:szCs w:val="22"/>
              </w:rPr>
            </w:pPr>
            <w:r w:rsidRPr="5FEF2815">
              <w:rPr>
                <w:i/>
                <w:iCs/>
                <w:color w:val="2F5496" w:themeColor="accent5" w:themeShade="BF"/>
                <w:sz w:val="22"/>
                <w:szCs w:val="22"/>
                <w:lang w:val="en-GB"/>
              </w:rPr>
              <w:t>P</w:t>
            </w:r>
            <w:r w:rsidR="15829AEF" w:rsidRPr="5FEF2815">
              <w:rPr>
                <w:i/>
                <w:iCs/>
                <w:color w:val="2F5496" w:themeColor="accent5" w:themeShade="BF"/>
                <w:sz w:val="22"/>
                <w:szCs w:val="22"/>
              </w:rPr>
              <w:t xml:space="preserve">lease clearly articulate the context-specific </w:t>
            </w:r>
            <w:r w:rsidR="5CB5A493" w:rsidRPr="5FEF2815">
              <w:rPr>
                <w:i/>
                <w:iCs/>
                <w:color w:val="2F5496" w:themeColor="accent5" w:themeShade="BF"/>
                <w:sz w:val="22"/>
                <w:szCs w:val="22"/>
              </w:rPr>
              <w:t xml:space="preserve">climate and </w:t>
            </w:r>
            <w:r w:rsidR="15829AEF" w:rsidRPr="5FEF2815">
              <w:rPr>
                <w:i/>
                <w:iCs/>
                <w:color w:val="2F5496" w:themeColor="accent5" w:themeShade="BF"/>
                <w:sz w:val="22"/>
                <w:szCs w:val="22"/>
              </w:rPr>
              <w:t>health challenges your project aims to address</w:t>
            </w:r>
            <w:r w:rsidRPr="5FEF2815">
              <w:rPr>
                <w:i/>
                <w:iCs/>
                <w:color w:val="2F5496" w:themeColor="accent5" w:themeShade="BF"/>
                <w:sz w:val="22"/>
                <w:szCs w:val="22"/>
              </w:rPr>
              <w:t xml:space="preserve"> with a focus </w:t>
            </w:r>
            <w:r w:rsidR="2057E119" w:rsidRPr="5FEF2815">
              <w:rPr>
                <w:i/>
                <w:iCs/>
                <w:color w:val="2F5496" w:themeColor="accent5" w:themeShade="BF"/>
                <w:sz w:val="22"/>
                <w:szCs w:val="22"/>
              </w:rPr>
              <w:t xml:space="preserve">on </w:t>
            </w:r>
            <w:r w:rsidR="15829AEF" w:rsidRPr="5FEF2815">
              <w:rPr>
                <w:i/>
                <w:iCs/>
                <w:color w:val="2F5496" w:themeColor="accent5" w:themeShade="BF"/>
                <w:sz w:val="22"/>
                <w:szCs w:val="22"/>
              </w:rPr>
              <w:t>how this contributes to the objective</w:t>
            </w:r>
            <w:r w:rsidR="51460D5D" w:rsidRPr="5FEF2815">
              <w:rPr>
                <w:i/>
                <w:iCs/>
                <w:color w:val="2F5496" w:themeColor="accent5" w:themeShade="BF"/>
                <w:sz w:val="22"/>
                <w:szCs w:val="22"/>
              </w:rPr>
              <w:t>s</w:t>
            </w:r>
            <w:r w:rsidR="15829AEF" w:rsidRPr="5FEF2815">
              <w:rPr>
                <w:i/>
                <w:iCs/>
                <w:color w:val="2F5496" w:themeColor="accent5" w:themeShade="BF"/>
                <w:sz w:val="22"/>
                <w:szCs w:val="22"/>
              </w:rPr>
              <w:t xml:space="preserve"> stated in the Call for Proposals</w:t>
            </w:r>
            <w:r w:rsidR="14BB4372" w:rsidRPr="5FEF2815">
              <w:rPr>
                <w:i/>
                <w:iCs/>
                <w:color w:val="2F5496" w:themeColor="accent5" w:themeShade="BF"/>
                <w:sz w:val="22"/>
                <w:szCs w:val="22"/>
              </w:rPr>
              <w:t xml:space="preserve"> and The</w:t>
            </w:r>
            <w:r w:rsidR="39076CA3" w:rsidRPr="5FEF2815">
              <w:rPr>
                <w:i/>
                <w:iCs/>
                <w:color w:val="2F5496" w:themeColor="accent5" w:themeShade="BF"/>
                <w:sz w:val="22"/>
                <w:szCs w:val="22"/>
              </w:rPr>
              <w:t>o</w:t>
            </w:r>
            <w:r w:rsidR="14BB4372" w:rsidRPr="5FEF2815">
              <w:rPr>
                <w:i/>
                <w:iCs/>
                <w:color w:val="2F5496" w:themeColor="accent5" w:themeShade="BF"/>
                <w:sz w:val="22"/>
                <w:szCs w:val="22"/>
              </w:rPr>
              <w:t>ry of change (see below).</w:t>
            </w:r>
          </w:p>
        </w:tc>
      </w:tr>
    </w:tbl>
    <w:p w14:paraId="439984D8" w14:textId="77777777" w:rsidR="00015F4C" w:rsidRDefault="00015F4C" w:rsidP="00015F4C">
      <w:pPr>
        <w:pStyle w:val="NoSpacing"/>
      </w:pPr>
    </w:p>
    <w:p w14:paraId="344087D0" w14:textId="77777777" w:rsidR="00FF276C" w:rsidRDefault="00FF276C" w:rsidP="00015F4C">
      <w:pPr>
        <w:pStyle w:val="NoSpacing"/>
      </w:pPr>
    </w:p>
    <w:p w14:paraId="526A7F5B" w14:textId="77777777" w:rsidR="00184A6F" w:rsidRDefault="00184A6F" w:rsidP="00015F4C">
      <w:pPr>
        <w:pStyle w:val="NoSpacing"/>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D16931" w:rsidRPr="00DA5B55" w14:paraId="12219EB9" w14:textId="77777777" w:rsidTr="0B09DD65">
        <w:trPr>
          <w:trHeight w:val="235"/>
        </w:trPr>
        <w:tc>
          <w:tcPr>
            <w:tcW w:w="9067" w:type="dxa"/>
            <w:shd w:val="clear" w:color="auto" w:fill="FFCCCC"/>
          </w:tcPr>
          <w:p w14:paraId="69FFB723" w14:textId="41DDC34B" w:rsidR="00D16931" w:rsidRPr="00DA5B55" w:rsidRDefault="00D16931" w:rsidP="00887FBE">
            <w:pPr>
              <w:pStyle w:val="CommentText"/>
              <w:ind w:left="708"/>
              <w:jc w:val="both"/>
              <w:rPr>
                <w:rFonts w:asciiTheme="minorHAnsi" w:hAnsiTheme="minorHAnsi" w:cstheme="minorHAnsi"/>
                <w:caps/>
                <w:color w:val="810000"/>
                <w:spacing w:val="10"/>
                <w:sz w:val="22"/>
                <w:szCs w:val="22"/>
                <w:lang w:val="en-US"/>
              </w:rPr>
            </w:pPr>
            <w:r w:rsidRPr="00DA5B55">
              <w:rPr>
                <w:rFonts w:asciiTheme="minorHAnsi" w:hAnsiTheme="minorHAnsi" w:cstheme="minorHAnsi"/>
                <w:caps/>
                <w:color w:val="810000"/>
                <w:spacing w:val="10"/>
                <w:sz w:val="22"/>
                <w:szCs w:val="22"/>
                <w:lang w:val="en-US"/>
              </w:rPr>
              <w:t>1.3 project summary table</w:t>
            </w:r>
          </w:p>
        </w:tc>
      </w:tr>
      <w:tr w:rsidR="00D16931" w:rsidRPr="00DA5B55" w14:paraId="680EDF13" w14:textId="77777777" w:rsidTr="0B09DD65">
        <w:trPr>
          <w:trHeight w:val="657"/>
        </w:trPr>
        <w:tc>
          <w:tcPr>
            <w:tcW w:w="9067" w:type="dxa"/>
            <w:shd w:val="clear" w:color="auto" w:fill="BFBFBF" w:themeFill="background1" w:themeFillShade="BF"/>
          </w:tcPr>
          <w:p w14:paraId="47F248E4" w14:textId="09AD30E2" w:rsidR="002774B7" w:rsidRDefault="5B1630E3" w:rsidP="0B09DD65">
            <w:pPr>
              <w:pStyle w:val="NoSpacing"/>
              <w:rPr>
                <w:i/>
                <w:iCs/>
                <w:color w:val="2F5496" w:themeColor="accent5" w:themeShade="BF"/>
                <w:sz w:val="22"/>
                <w:szCs w:val="22"/>
              </w:rPr>
            </w:pPr>
            <w:r w:rsidRPr="0B09DD65">
              <w:rPr>
                <w:i/>
                <w:iCs/>
                <w:color w:val="2F5496" w:themeColor="accent5" w:themeShade="BF"/>
                <w:sz w:val="22"/>
                <w:szCs w:val="22"/>
              </w:rPr>
              <w:t xml:space="preserve">Please complete the table </w:t>
            </w:r>
            <w:r w:rsidR="75FF3A14" w:rsidRPr="0B09DD65">
              <w:rPr>
                <w:i/>
                <w:iCs/>
                <w:color w:val="2F5496" w:themeColor="accent5" w:themeShade="BF"/>
                <w:sz w:val="22"/>
                <w:szCs w:val="22"/>
              </w:rPr>
              <w:t xml:space="preserve">below </w:t>
            </w:r>
            <w:r w:rsidR="5A200E74" w:rsidRPr="0B09DD65">
              <w:rPr>
                <w:i/>
                <w:iCs/>
                <w:color w:val="2F5496" w:themeColor="accent5" w:themeShade="BF"/>
                <w:sz w:val="22"/>
                <w:szCs w:val="22"/>
              </w:rPr>
              <w:t xml:space="preserve">to summarize </w:t>
            </w:r>
            <w:r w:rsidR="1BAC20F3" w:rsidRPr="0B09DD65">
              <w:rPr>
                <w:i/>
                <w:iCs/>
                <w:color w:val="2F5496" w:themeColor="accent5" w:themeShade="BF"/>
                <w:sz w:val="22"/>
                <w:szCs w:val="22"/>
              </w:rPr>
              <w:t>critical aspects</w:t>
            </w:r>
            <w:r w:rsidR="4F7E0FB2" w:rsidRPr="0B09DD65">
              <w:rPr>
                <w:i/>
                <w:iCs/>
                <w:color w:val="2F5496" w:themeColor="accent5" w:themeShade="BF"/>
                <w:sz w:val="22"/>
                <w:szCs w:val="22"/>
              </w:rPr>
              <w:t xml:space="preserve"> of the </w:t>
            </w:r>
            <w:r w:rsidR="50C0B1AA" w:rsidRPr="0B09DD65">
              <w:rPr>
                <w:i/>
                <w:iCs/>
                <w:color w:val="2F5496" w:themeColor="accent5" w:themeShade="BF"/>
                <w:sz w:val="22"/>
                <w:szCs w:val="22"/>
              </w:rPr>
              <w:t xml:space="preserve">proposed </w:t>
            </w:r>
            <w:r w:rsidR="4F2AD68A" w:rsidRPr="0B09DD65">
              <w:rPr>
                <w:i/>
                <w:iCs/>
                <w:color w:val="2F5496" w:themeColor="accent5" w:themeShade="BF"/>
                <w:sz w:val="22"/>
                <w:szCs w:val="22"/>
              </w:rPr>
              <w:t xml:space="preserve">project and </w:t>
            </w:r>
            <w:r w:rsidR="50C0B1AA" w:rsidRPr="0B09DD65">
              <w:rPr>
                <w:i/>
                <w:iCs/>
                <w:color w:val="2F5496" w:themeColor="accent5" w:themeShade="BF"/>
                <w:sz w:val="22"/>
                <w:szCs w:val="22"/>
              </w:rPr>
              <w:t>approach</w:t>
            </w:r>
            <w:r w:rsidR="00ECD388" w:rsidRPr="0B09DD65">
              <w:rPr>
                <w:i/>
                <w:iCs/>
                <w:color w:val="2F5496" w:themeColor="accent5" w:themeShade="BF"/>
                <w:sz w:val="22"/>
                <w:szCs w:val="22"/>
              </w:rPr>
              <w:t xml:space="preserve">, as </w:t>
            </w:r>
            <w:r w:rsidR="31EC195A" w:rsidRPr="0B09DD65">
              <w:rPr>
                <w:i/>
                <w:iCs/>
                <w:color w:val="2F5496" w:themeColor="accent5" w:themeShade="BF"/>
                <w:sz w:val="22"/>
                <w:szCs w:val="22"/>
              </w:rPr>
              <w:t xml:space="preserve">explained in </w:t>
            </w:r>
            <w:r w:rsidR="18E5D15F" w:rsidRPr="0B09DD65">
              <w:rPr>
                <w:i/>
                <w:iCs/>
                <w:color w:val="2F5496" w:themeColor="accent5" w:themeShade="BF"/>
                <w:sz w:val="22"/>
                <w:szCs w:val="22"/>
              </w:rPr>
              <w:t xml:space="preserve">the </w:t>
            </w:r>
            <w:r w:rsidR="44368A48" w:rsidRPr="0B09DD65">
              <w:rPr>
                <w:i/>
                <w:iCs/>
                <w:color w:val="2F5496" w:themeColor="accent5" w:themeShade="BF"/>
                <w:sz w:val="22"/>
                <w:szCs w:val="22"/>
              </w:rPr>
              <w:t>Call for Proposals.</w:t>
            </w:r>
            <w:r w:rsidR="2863E21E" w:rsidRPr="0B09DD65">
              <w:rPr>
                <w:i/>
                <w:iCs/>
                <w:color w:val="2F5496" w:themeColor="accent5" w:themeShade="BF"/>
                <w:sz w:val="22"/>
                <w:szCs w:val="22"/>
              </w:rPr>
              <w:t xml:space="preserve"> </w:t>
            </w:r>
          </w:p>
          <w:p w14:paraId="2ED2CCFD" w14:textId="7DFFC267" w:rsidR="00D16931" w:rsidRPr="007E2999" w:rsidRDefault="49681681" w:rsidP="0B09DD65">
            <w:pPr>
              <w:pStyle w:val="NoSpacing"/>
              <w:rPr>
                <w:b/>
                <w:bCs/>
                <w:i/>
                <w:iCs/>
                <w:color w:val="2F5496" w:themeColor="accent5" w:themeShade="BF"/>
                <w:sz w:val="22"/>
                <w:szCs w:val="22"/>
              </w:rPr>
            </w:pPr>
            <w:r w:rsidRPr="0B09DD65">
              <w:rPr>
                <w:b/>
                <w:bCs/>
                <w:i/>
                <w:iCs/>
                <w:color w:val="2F5496" w:themeColor="accent5" w:themeShade="BF"/>
                <w:sz w:val="22"/>
                <w:szCs w:val="22"/>
              </w:rPr>
              <w:t xml:space="preserve">Approximately </w:t>
            </w:r>
            <w:r w:rsidR="53D191F3" w:rsidRPr="0B09DD65">
              <w:rPr>
                <w:b/>
                <w:bCs/>
                <w:i/>
                <w:iCs/>
                <w:color w:val="2F5496" w:themeColor="accent5" w:themeShade="BF"/>
                <w:sz w:val="22"/>
                <w:szCs w:val="22"/>
              </w:rPr>
              <w:t>3-5</w:t>
            </w:r>
            <w:r w:rsidR="65EF93D2" w:rsidRPr="0B09DD65">
              <w:rPr>
                <w:b/>
                <w:bCs/>
                <w:i/>
                <w:iCs/>
                <w:color w:val="2F5496" w:themeColor="accent5" w:themeShade="BF"/>
                <w:sz w:val="22"/>
                <w:szCs w:val="22"/>
              </w:rPr>
              <w:t xml:space="preserve"> sentences each</w:t>
            </w:r>
            <w:r w:rsidR="69A4E0CA" w:rsidRPr="0B09DD65">
              <w:rPr>
                <w:b/>
                <w:bCs/>
                <w:i/>
                <w:iCs/>
                <w:color w:val="2F5496" w:themeColor="accent5" w:themeShade="BF"/>
                <w:sz w:val="22"/>
                <w:szCs w:val="22"/>
              </w:rPr>
              <w:t>.</w:t>
            </w:r>
            <w:r w:rsidR="00467CAF">
              <w:br/>
            </w:r>
            <w:r w:rsidR="50C0B1AA" w:rsidRPr="0B09DD65">
              <w:rPr>
                <w:b/>
                <w:bCs/>
                <w:i/>
                <w:iCs/>
                <w:color w:val="2F5496" w:themeColor="accent5" w:themeShade="BF"/>
                <w:sz w:val="22"/>
                <w:szCs w:val="22"/>
              </w:rPr>
              <w:t xml:space="preserve"> </w:t>
            </w:r>
          </w:p>
        </w:tc>
      </w:tr>
    </w:tbl>
    <w:p w14:paraId="251528C1" w14:textId="51E803B8" w:rsidR="00184A6F" w:rsidRDefault="00184A6F" w:rsidP="00184A6F">
      <w:pPr>
        <w:pStyle w:val="NoSpacing"/>
      </w:pPr>
    </w:p>
    <w:p w14:paraId="04CA123C" w14:textId="77777777" w:rsidR="00952A3B" w:rsidRDefault="00952A3B" w:rsidP="00184A6F">
      <w:pPr>
        <w:pStyle w:val="NoSpacing"/>
      </w:pPr>
    </w:p>
    <w:p w14:paraId="7A6FA3D7" w14:textId="77777777" w:rsidR="00952A3B" w:rsidRDefault="00952A3B" w:rsidP="00184A6F">
      <w:pPr>
        <w:pStyle w:val="NoSpacing"/>
      </w:pPr>
    </w:p>
    <w:p w14:paraId="4D5619DD" w14:textId="77777777" w:rsidR="00952A3B" w:rsidRDefault="00952A3B" w:rsidP="00184A6F">
      <w:pPr>
        <w:pStyle w:val="NoSpacing"/>
      </w:pPr>
    </w:p>
    <w:p w14:paraId="55E0F5D7" w14:textId="77777777" w:rsidR="00952A3B" w:rsidRDefault="00952A3B" w:rsidP="00184A6F">
      <w:pPr>
        <w:pStyle w:val="NoSpacing"/>
      </w:pPr>
    </w:p>
    <w:p w14:paraId="5BDB968A" w14:textId="77777777" w:rsidR="00952A3B" w:rsidRDefault="00952A3B" w:rsidP="00184A6F">
      <w:pPr>
        <w:pStyle w:val="NoSpacing"/>
      </w:pPr>
    </w:p>
    <w:p w14:paraId="75892539" w14:textId="77777777" w:rsidR="00952A3B" w:rsidRPr="00DA5B55" w:rsidRDefault="00952A3B" w:rsidP="00184A6F">
      <w:pPr>
        <w:pStyle w:val="NoSpacing"/>
      </w:pPr>
    </w:p>
    <w:tbl>
      <w:tblPr>
        <w:tblStyle w:val="TableGrid"/>
        <w:tblW w:w="9085" w:type="dxa"/>
        <w:tblLook w:val="04A0" w:firstRow="1" w:lastRow="0" w:firstColumn="1" w:lastColumn="0" w:noHBand="0" w:noVBand="1"/>
      </w:tblPr>
      <w:tblGrid>
        <w:gridCol w:w="3132"/>
        <w:gridCol w:w="5953"/>
      </w:tblGrid>
      <w:tr w:rsidR="003358BF" w:rsidRPr="00DA5B55" w14:paraId="55185938" w14:textId="77777777" w:rsidTr="41AC9B70">
        <w:trPr>
          <w:trHeight w:val="360"/>
        </w:trPr>
        <w:tc>
          <w:tcPr>
            <w:tcW w:w="9085" w:type="dxa"/>
            <w:gridSpan w:val="2"/>
            <w:shd w:val="clear" w:color="auto" w:fill="FFCCCC"/>
          </w:tcPr>
          <w:p w14:paraId="5F3C6E3F" w14:textId="7E7723A5" w:rsidR="00E24FB1" w:rsidRPr="00DA5B55" w:rsidRDefault="1B4828E3" w:rsidP="41AC9B70">
            <w:pPr>
              <w:pStyle w:val="NoSpacing"/>
              <w:jc w:val="center"/>
              <w:rPr>
                <w:i/>
                <w:iCs/>
                <w:lang w:val="en-GB"/>
              </w:rPr>
            </w:pPr>
            <w:r w:rsidRPr="41AC9B70">
              <w:rPr>
                <w:b/>
                <w:bCs/>
                <w:sz w:val="22"/>
                <w:szCs w:val="22"/>
              </w:rPr>
              <w:lastRenderedPageBreak/>
              <w:t xml:space="preserve"> </w:t>
            </w:r>
            <w:r w:rsidR="42DC3A5C" w:rsidRPr="41AC9B70">
              <w:rPr>
                <w:b/>
                <w:bCs/>
                <w:sz w:val="22"/>
                <w:szCs w:val="22"/>
              </w:rPr>
              <w:t xml:space="preserve">Summary of </w:t>
            </w:r>
            <w:r w:rsidR="3FAF1646" w:rsidRPr="41AC9B70">
              <w:rPr>
                <w:b/>
                <w:bCs/>
                <w:sz w:val="22"/>
                <w:szCs w:val="22"/>
              </w:rPr>
              <w:t>c</w:t>
            </w:r>
            <w:r w:rsidRPr="41AC9B70">
              <w:rPr>
                <w:b/>
                <w:bCs/>
                <w:sz w:val="22"/>
                <w:szCs w:val="22"/>
              </w:rPr>
              <w:t xml:space="preserve">ritical aspects of proposals </w:t>
            </w:r>
            <w:r w:rsidR="302C5F65">
              <w:t>(please</w:t>
            </w:r>
            <w:r w:rsidR="12791836">
              <w:t xml:space="preserve">, refer </w:t>
            </w:r>
            <w:r w:rsidR="302C5F65">
              <w:t xml:space="preserve">to Call for Proposals, section on </w:t>
            </w:r>
            <w:r w:rsidR="7553E428" w:rsidRPr="41AC9B70">
              <w:rPr>
                <w:i/>
                <w:iCs/>
                <w:lang w:val="en-GB"/>
              </w:rPr>
              <w:t>Proposal requirements</w:t>
            </w:r>
            <w:r w:rsidR="302C5F65" w:rsidRPr="41AC9B70">
              <w:rPr>
                <w:i/>
                <w:iCs/>
                <w:lang w:val="en-GB"/>
              </w:rPr>
              <w:t>)</w:t>
            </w:r>
          </w:p>
          <w:p w14:paraId="3E8734EB" w14:textId="4C8EDAB4" w:rsidR="00184A6F" w:rsidRPr="00DA5B55" w:rsidRDefault="00E24FB1" w:rsidP="008A745E">
            <w:pPr>
              <w:pStyle w:val="NoSpacing"/>
              <w:jc w:val="center"/>
              <w:rPr>
                <w:b/>
                <w:bCs/>
                <w:sz w:val="22"/>
                <w:szCs w:val="22"/>
              </w:rPr>
            </w:pPr>
            <w:r>
              <w:rPr>
                <w:b/>
                <w:bCs/>
                <w:sz w:val="22"/>
                <w:szCs w:val="22"/>
              </w:rPr>
              <w:t xml:space="preserve"> </w:t>
            </w:r>
          </w:p>
        </w:tc>
      </w:tr>
      <w:tr w:rsidR="008A29C5" w:rsidRPr="00DA5B55" w14:paraId="2587B870" w14:textId="77777777" w:rsidTr="41AC9B70">
        <w:trPr>
          <w:trHeight w:val="360"/>
        </w:trPr>
        <w:tc>
          <w:tcPr>
            <w:tcW w:w="3132" w:type="dxa"/>
            <w:shd w:val="clear" w:color="auto" w:fill="FFCCCC"/>
          </w:tcPr>
          <w:p w14:paraId="572EEB42" w14:textId="4AADC65A" w:rsidR="00E24FB1" w:rsidRPr="00952A3B" w:rsidRDefault="14DAAA55" w:rsidP="0B09DD65">
            <w:pPr>
              <w:pStyle w:val="NoSpacing"/>
              <w:jc w:val="center"/>
              <w:rPr>
                <w:rFonts w:asciiTheme="minorHAnsi" w:hAnsiTheme="minorHAnsi" w:cstheme="minorBidi"/>
                <w:b/>
                <w:bCs/>
              </w:rPr>
            </w:pPr>
            <w:r w:rsidRPr="0B09DD65">
              <w:rPr>
                <w:rFonts w:asciiTheme="minorHAnsi" w:hAnsiTheme="minorHAnsi" w:cstheme="minorBidi"/>
                <w:b/>
                <w:bCs/>
              </w:rPr>
              <w:t>Product Selection</w:t>
            </w:r>
            <w:r w:rsidR="02981841" w:rsidRPr="0B09DD65">
              <w:rPr>
                <w:rFonts w:asciiTheme="minorHAnsi" w:hAnsiTheme="minorHAnsi" w:cstheme="minorBidi"/>
                <w:b/>
                <w:bCs/>
              </w:rPr>
              <w:t>:</w:t>
            </w:r>
          </w:p>
          <w:p w14:paraId="30EBD7BE" w14:textId="39AF69BE" w:rsidR="00BC2031" w:rsidRPr="00952A3B" w:rsidDel="007D2178" w:rsidRDefault="0AD3179A" w:rsidP="0B09DD65">
            <w:pPr>
              <w:pStyle w:val="NoSpacing"/>
              <w:jc w:val="center"/>
            </w:pPr>
            <w:r w:rsidRPr="0B09DD65">
              <w:rPr>
                <w:rFonts w:asciiTheme="minorHAnsi" w:hAnsiTheme="minorHAnsi" w:cstheme="minorBidi"/>
              </w:rPr>
              <w:t>Proposed product classes/types for evaluation</w:t>
            </w:r>
          </w:p>
        </w:tc>
        <w:tc>
          <w:tcPr>
            <w:tcW w:w="5953" w:type="dxa"/>
          </w:tcPr>
          <w:p w14:paraId="62C0617F" w14:textId="77777777" w:rsidR="00BC2031" w:rsidRPr="00DA5B55" w:rsidDel="007D2178" w:rsidRDefault="00BC2031" w:rsidP="00755897">
            <w:pPr>
              <w:pStyle w:val="NoSpacing"/>
              <w:rPr>
                <w:b/>
                <w:bCs/>
              </w:rPr>
            </w:pPr>
          </w:p>
        </w:tc>
      </w:tr>
      <w:tr w:rsidR="008A29C5" w:rsidRPr="00DA5B55" w14:paraId="384CBE01" w14:textId="77777777" w:rsidTr="41AC9B70">
        <w:trPr>
          <w:trHeight w:val="360"/>
        </w:trPr>
        <w:tc>
          <w:tcPr>
            <w:tcW w:w="3132" w:type="dxa"/>
            <w:shd w:val="clear" w:color="auto" w:fill="FFCCCC"/>
          </w:tcPr>
          <w:p w14:paraId="03959E00" w14:textId="7D9E7556" w:rsidR="00E24FB1" w:rsidRPr="00952A3B" w:rsidRDefault="0AD3179A" w:rsidP="0B09DD65">
            <w:pPr>
              <w:pStyle w:val="NoSpacing"/>
              <w:jc w:val="center"/>
              <w:rPr>
                <w:rFonts w:asciiTheme="minorHAnsi" w:hAnsiTheme="minorHAnsi" w:cstheme="minorBidi"/>
                <w:b/>
                <w:bCs/>
              </w:rPr>
            </w:pPr>
            <w:r w:rsidRPr="0B09DD65">
              <w:rPr>
                <w:rFonts w:asciiTheme="minorHAnsi" w:hAnsiTheme="minorHAnsi" w:cstheme="minorBidi"/>
                <w:b/>
                <w:bCs/>
              </w:rPr>
              <w:t>Country Selection</w:t>
            </w:r>
            <w:r w:rsidR="301377A9" w:rsidRPr="0B09DD65">
              <w:rPr>
                <w:rFonts w:asciiTheme="minorHAnsi" w:hAnsiTheme="minorHAnsi" w:cstheme="minorBidi"/>
                <w:b/>
                <w:bCs/>
              </w:rPr>
              <w:t xml:space="preserve">: </w:t>
            </w:r>
          </w:p>
          <w:p w14:paraId="7F5E8846" w14:textId="39504ECF" w:rsidR="009F3C80" w:rsidRPr="00952A3B" w:rsidRDefault="6E2D86EB" w:rsidP="41AC9B70">
            <w:pPr>
              <w:pStyle w:val="NoSpacing"/>
              <w:jc w:val="center"/>
              <w:rPr>
                <w:rFonts w:asciiTheme="minorHAnsi" w:hAnsiTheme="minorHAnsi" w:cstheme="minorBidi"/>
              </w:rPr>
            </w:pPr>
            <w:r w:rsidRPr="41AC9B70">
              <w:rPr>
                <w:rFonts w:asciiTheme="minorHAnsi" w:hAnsiTheme="minorHAnsi" w:cstheme="minorBidi"/>
              </w:rPr>
              <w:t>Specific countries that have been prioritized</w:t>
            </w:r>
            <w:r w:rsidR="00FC4792" w:rsidRPr="41AC9B70">
              <w:rPr>
                <w:rFonts w:asciiTheme="minorHAnsi" w:hAnsiTheme="minorHAnsi" w:cstheme="minorBidi"/>
              </w:rPr>
              <w:t xml:space="preserve"> and the rationale for selection</w:t>
            </w:r>
          </w:p>
        </w:tc>
        <w:tc>
          <w:tcPr>
            <w:tcW w:w="5953" w:type="dxa"/>
          </w:tcPr>
          <w:p w14:paraId="689EE388" w14:textId="77777777" w:rsidR="009F3C80" w:rsidRPr="00DA5B55" w:rsidDel="007D2178" w:rsidRDefault="009F3C80" w:rsidP="00755897">
            <w:pPr>
              <w:pStyle w:val="NoSpacing"/>
              <w:rPr>
                <w:b/>
                <w:bCs/>
              </w:rPr>
            </w:pPr>
          </w:p>
        </w:tc>
      </w:tr>
      <w:tr w:rsidR="001F5FEA" w:rsidRPr="00DA5B55" w14:paraId="11B7A998" w14:textId="77777777" w:rsidTr="41AC9B70">
        <w:trPr>
          <w:trHeight w:val="360"/>
        </w:trPr>
        <w:tc>
          <w:tcPr>
            <w:tcW w:w="3132" w:type="dxa"/>
            <w:shd w:val="clear" w:color="auto" w:fill="FFCCCC"/>
          </w:tcPr>
          <w:p w14:paraId="18713324" w14:textId="77CA97A1" w:rsidR="001F5FEA" w:rsidRPr="00952A3B" w:rsidDel="0084619D" w:rsidRDefault="469EE5D7" w:rsidP="0B09DD65">
            <w:pPr>
              <w:pStyle w:val="NoSpacing"/>
              <w:jc w:val="center"/>
              <w:rPr>
                <w:rFonts w:asciiTheme="minorHAnsi" w:hAnsiTheme="minorHAnsi" w:cstheme="minorBidi"/>
                <w:b/>
                <w:bCs/>
              </w:rPr>
            </w:pPr>
            <w:r w:rsidRPr="0B09DD65">
              <w:rPr>
                <w:rFonts w:asciiTheme="minorHAnsi" w:hAnsiTheme="minorHAnsi" w:cstheme="minorBidi"/>
                <w:b/>
                <w:bCs/>
              </w:rPr>
              <w:t>Environmental Scenarios</w:t>
            </w:r>
            <w:r w:rsidR="31BA7E97" w:rsidRPr="0B09DD65">
              <w:rPr>
                <w:rFonts w:asciiTheme="minorHAnsi" w:hAnsiTheme="minorHAnsi" w:cstheme="minorBidi"/>
                <w:b/>
                <w:bCs/>
              </w:rPr>
              <w:t xml:space="preserve">: </w:t>
            </w:r>
          </w:p>
          <w:p w14:paraId="2565D4F6" w14:textId="5AE1EA1B" w:rsidR="001F5FEA" w:rsidRPr="00952A3B" w:rsidRDefault="02D3668C" w:rsidP="0B09DD65">
            <w:pPr>
              <w:pStyle w:val="NoSpacing"/>
              <w:jc w:val="center"/>
              <w:rPr>
                <w:rFonts w:asciiTheme="minorHAnsi" w:hAnsiTheme="minorHAnsi" w:cstheme="minorBidi"/>
              </w:rPr>
            </w:pPr>
            <w:r w:rsidRPr="0B09DD65">
              <w:rPr>
                <w:rFonts w:asciiTheme="minorHAnsi" w:hAnsiTheme="minorHAnsi" w:cstheme="minorBidi"/>
              </w:rPr>
              <w:t>Recommended scenarios that will be evaluated to understand current and future conditions</w:t>
            </w:r>
          </w:p>
        </w:tc>
        <w:tc>
          <w:tcPr>
            <w:tcW w:w="5953" w:type="dxa"/>
          </w:tcPr>
          <w:p w14:paraId="4EA7AD7E" w14:textId="77777777" w:rsidR="001F5FEA" w:rsidRPr="00DA5B55" w:rsidDel="007D2178" w:rsidRDefault="001F5FEA" w:rsidP="00755897">
            <w:pPr>
              <w:pStyle w:val="NoSpacing"/>
              <w:rPr>
                <w:b/>
                <w:bCs/>
              </w:rPr>
            </w:pPr>
          </w:p>
        </w:tc>
      </w:tr>
      <w:tr w:rsidR="008A29C5" w:rsidRPr="00DA5B55" w14:paraId="3E146E47" w14:textId="77777777" w:rsidTr="41AC9B70">
        <w:trPr>
          <w:trHeight w:val="360"/>
        </w:trPr>
        <w:tc>
          <w:tcPr>
            <w:tcW w:w="3132" w:type="dxa"/>
            <w:shd w:val="clear" w:color="auto" w:fill="FFCCCC"/>
          </w:tcPr>
          <w:p w14:paraId="1010B6F6" w14:textId="5ABFFF1F" w:rsidR="009F3C80" w:rsidRPr="00952A3B" w:rsidRDefault="6D2678AE" w:rsidP="0B09DD65">
            <w:pPr>
              <w:pStyle w:val="NoSpacing"/>
              <w:jc w:val="center"/>
              <w:rPr>
                <w:rFonts w:asciiTheme="minorHAnsi" w:hAnsiTheme="minorHAnsi" w:cstheme="minorBidi"/>
              </w:rPr>
            </w:pPr>
            <w:r w:rsidRPr="0B09DD65">
              <w:rPr>
                <w:rFonts w:asciiTheme="minorHAnsi" w:hAnsiTheme="minorHAnsi" w:cstheme="minorBidi"/>
                <w:b/>
                <w:bCs/>
              </w:rPr>
              <w:t>Approach to Innovation:</w:t>
            </w:r>
            <w:r w:rsidRPr="0B09DD65">
              <w:rPr>
                <w:rFonts w:asciiTheme="minorHAnsi" w:hAnsiTheme="minorHAnsi" w:cstheme="minorBidi"/>
              </w:rPr>
              <w:t xml:space="preserve"> Envisioned methods and process for mapping/analyzing solutions and identifying and funding priorities </w:t>
            </w:r>
          </w:p>
        </w:tc>
        <w:tc>
          <w:tcPr>
            <w:tcW w:w="5953" w:type="dxa"/>
          </w:tcPr>
          <w:p w14:paraId="6C47B1C3" w14:textId="77777777" w:rsidR="009F3C80" w:rsidRPr="00DA5B55" w:rsidDel="007D2178" w:rsidRDefault="009F3C80" w:rsidP="00755897">
            <w:pPr>
              <w:pStyle w:val="NoSpacing"/>
              <w:rPr>
                <w:b/>
                <w:bCs/>
              </w:rPr>
            </w:pPr>
          </w:p>
        </w:tc>
      </w:tr>
      <w:tr w:rsidR="0B09DD65" w14:paraId="57A0D800" w14:textId="77777777" w:rsidTr="41AC9B70">
        <w:trPr>
          <w:trHeight w:val="300"/>
        </w:trPr>
        <w:tc>
          <w:tcPr>
            <w:tcW w:w="3132" w:type="dxa"/>
            <w:shd w:val="clear" w:color="auto" w:fill="FFCCCC"/>
          </w:tcPr>
          <w:p w14:paraId="6415CA29" w14:textId="56066CC0" w:rsidR="71A7468B" w:rsidDel="00822545" w:rsidRDefault="43ACA701" w:rsidP="5FEF2815">
            <w:pPr>
              <w:pStyle w:val="NoSpacing"/>
              <w:jc w:val="center"/>
              <w:rPr>
                <w:rFonts w:asciiTheme="minorHAnsi" w:hAnsiTheme="minorHAnsi" w:cstheme="minorBidi"/>
                <w:b/>
                <w:bCs/>
              </w:rPr>
            </w:pPr>
            <w:r w:rsidRPr="5FEF2815">
              <w:rPr>
                <w:rFonts w:asciiTheme="minorHAnsi" w:hAnsiTheme="minorHAnsi" w:cstheme="minorBidi"/>
                <w:b/>
                <w:bCs/>
              </w:rPr>
              <w:t>Stakeholder Engagement:</w:t>
            </w:r>
          </w:p>
          <w:p w14:paraId="22F5A9B0" w14:textId="0DB9A28D" w:rsidR="71A7468B" w:rsidRDefault="7478ADF3" w:rsidP="5FEF2815">
            <w:pPr>
              <w:pStyle w:val="NoSpacing"/>
              <w:jc w:val="center"/>
              <w:rPr>
                <w:rFonts w:asciiTheme="minorHAnsi" w:hAnsiTheme="minorHAnsi" w:cstheme="minorBidi"/>
              </w:rPr>
            </w:pPr>
            <w:r w:rsidRPr="5FEF2815">
              <w:rPr>
                <w:rFonts w:asciiTheme="minorHAnsi" w:hAnsiTheme="minorHAnsi" w:cstheme="minorBidi"/>
              </w:rPr>
              <w:t xml:space="preserve">Outline the key stakeholders and engagement strategy </w:t>
            </w:r>
          </w:p>
        </w:tc>
        <w:tc>
          <w:tcPr>
            <w:tcW w:w="5953" w:type="dxa"/>
          </w:tcPr>
          <w:p w14:paraId="0C663BDA" w14:textId="404ECD36" w:rsidR="0B09DD65" w:rsidRDefault="0B09DD65" w:rsidP="0B09DD65">
            <w:pPr>
              <w:pStyle w:val="NoSpacing"/>
              <w:rPr>
                <w:b/>
                <w:bCs/>
              </w:rPr>
            </w:pPr>
          </w:p>
        </w:tc>
      </w:tr>
      <w:tr w:rsidR="00E968AE" w:rsidRPr="00DA5B55" w14:paraId="79C8335E" w14:textId="77777777" w:rsidTr="41AC9B70">
        <w:trPr>
          <w:trHeight w:val="360"/>
        </w:trPr>
        <w:tc>
          <w:tcPr>
            <w:tcW w:w="3132" w:type="dxa"/>
            <w:shd w:val="clear" w:color="auto" w:fill="FFCCCC"/>
          </w:tcPr>
          <w:p w14:paraId="76373F13" w14:textId="4556ABCC" w:rsidR="00E968AE" w:rsidRPr="00952A3B" w:rsidDel="00822545" w:rsidRDefault="4CD82EC4" w:rsidP="5FEF2815">
            <w:pPr>
              <w:pStyle w:val="NoSpacing"/>
              <w:jc w:val="center"/>
              <w:rPr>
                <w:rFonts w:asciiTheme="minorHAnsi" w:hAnsiTheme="minorHAnsi" w:cstheme="minorBidi"/>
                <w:b/>
                <w:bCs/>
              </w:rPr>
            </w:pPr>
            <w:r w:rsidRPr="5FEF2815">
              <w:rPr>
                <w:rFonts w:asciiTheme="minorHAnsi" w:hAnsiTheme="minorHAnsi" w:cstheme="minorBidi"/>
                <w:b/>
                <w:bCs/>
              </w:rPr>
              <w:t xml:space="preserve">Expertise and Skillsets: </w:t>
            </w:r>
          </w:p>
          <w:p w14:paraId="7354828E" w14:textId="29099C42" w:rsidR="00E968AE" w:rsidRPr="00952A3B" w:rsidRDefault="4CD82EC4" w:rsidP="5FEF2815">
            <w:pPr>
              <w:pStyle w:val="NoSpacing"/>
              <w:jc w:val="center"/>
              <w:rPr>
                <w:rFonts w:asciiTheme="minorHAnsi" w:hAnsiTheme="minorHAnsi" w:cstheme="minorBidi"/>
              </w:rPr>
            </w:pPr>
            <w:r w:rsidRPr="5FEF2815">
              <w:rPr>
                <w:rFonts w:asciiTheme="minorHAnsi" w:hAnsiTheme="minorHAnsi" w:cstheme="minorBidi"/>
              </w:rPr>
              <w:t>Demonstrated experience</w:t>
            </w:r>
          </w:p>
        </w:tc>
        <w:tc>
          <w:tcPr>
            <w:tcW w:w="5953" w:type="dxa"/>
          </w:tcPr>
          <w:p w14:paraId="0C216FBC" w14:textId="77777777" w:rsidR="00E968AE" w:rsidRPr="00DA5B55" w:rsidDel="007D2178" w:rsidRDefault="00E968AE" w:rsidP="00755897">
            <w:pPr>
              <w:pStyle w:val="NoSpacing"/>
              <w:rPr>
                <w:b/>
                <w:bCs/>
              </w:rPr>
            </w:pPr>
          </w:p>
        </w:tc>
      </w:tr>
      <w:tr w:rsidR="009F1BF3" w:rsidRPr="00DA5B55" w14:paraId="3E906ACE" w14:textId="77777777" w:rsidTr="41AC9B70">
        <w:trPr>
          <w:trHeight w:val="300"/>
        </w:trPr>
        <w:tc>
          <w:tcPr>
            <w:tcW w:w="3132" w:type="dxa"/>
            <w:shd w:val="clear" w:color="auto" w:fill="FFCCCC"/>
          </w:tcPr>
          <w:p w14:paraId="4DB24562" w14:textId="4B540359" w:rsidR="00D9084F" w:rsidRPr="00952A3B" w:rsidRDefault="009F5957" w:rsidP="00107D17">
            <w:pPr>
              <w:pStyle w:val="NoSpacing"/>
              <w:jc w:val="center"/>
              <w:rPr>
                <w:rFonts w:asciiTheme="minorHAnsi" w:hAnsiTheme="minorHAnsi" w:cstheme="minorHAnsi"/>
                <w:b/>
              </w:rPr>
            </w:pPr>
            <w:r w:rsidRPr="00952A3B">
              <w:rPr>
                <w:rFonts w:asciiTheme="minorHAnsi" w:hAnsiTheme="minorHAnsi" w:cstheme="minorHAnsi"/>
                <w:b/>
                <w:lang w:eastAsia="en-US"/>
              </w:rPr>
              <w:t>Co-funding</w:t>
            </w:r>
            <w:r w:rsidR="00E24FB1" w:rsidRPr="00952A3B">
              <w:rPr>
                <w:rFonts w:asciiTheme="minorHAnsi" w:hAnsiTheme="minorHAnsi" w:cstheme="minorHAnsi"/>
                <w:b/>
                <w:lang w:eastAsia="en-US"/>
              </w:rPr>
              <w:t xml:space="preserve">: </w:t>
            </w:r>
          </w:p>
          <w:p w14:paraId="134EBD21" w14:textId="21E2951D" w:rsidR="00A141C4" w:rsidRPr="00107D17" w:rsidRDefault="2AC102C0" w:rsidP="00107D17">
            <w:pPr>
              <w:spacing w:after="0" w:line="240" w:lineRule="auto"/>
              <w:jc w:val="center"/>
              <w:rPr>
                <w:rFonts w:asciiTheme="minorHAnsi" w:eastAsiaTheme="minorEastAsia" w:hAnsiTheme="minorHAnsi" w:cstheme="minorBidi"/>
                <w:lang w:val="en-US"/>
              </w:rPr>
            </w:pPr>
            <w:r w:rsidRPr="21E57ADA">
              <w:rPr>
                <w:rFonts w:asciiTheme="minorHAnsi" w:eastAsiaTheme="minorEastAsia" w:hAnsiTheme="minorHAnsi" w:cstheme="minorBidi"/>
                <w:lang w:val="en-US"/>
              </w:rPr>
              <w:t>P</w:t>
            </w:r>
            <w:r w:rsidR="00E24FB1" w:rsidRPr="21E57ADA">
              <w:rPr>
                <w:rFonts w:asciiTheme="minorHAnsi" w:eastAsiaTheme="minorEastAsia" w:hAnsiTheme="minorHAnsi" w:cstheme="minorBidi"/>
                <w:lang w:val="en-US"/>
              </w:rPr>
              <w:t>otential</w:t>
            </w:r>
            <w:r w:rsidRPr="21E57ADA">
              <w:rPr>
                <w:rFonts w:asciiTheme="minorHAnsi" w:eastAsiaTheme="minorEastAsia" w:hAnsiTheme="minorHAnsi" w:cstheme="minorBidi"/>
                <w:lang w:val="en-US"/>
              </w:rPr>
              <w:t xml:space="preserve"> </w:t>
            </w:r>
            <w:r w:rsidRPr="782ACAD7">
              <w:rPr>
                <w:rFonts w:asciiTheme="minorHAnsi" w:eastAsiaTheme="minorEastAsia" w:hAnsiTheme="minorHAnsi" w:cstheme="minorBidi"/>
                <w:lang w:val="en-US"/>
              </w:rPr>
              <w:t xml:space="preserve">(qualify </w:t>
            </w:r>
            <w:r w:rsidRPr="425A7C69">
              <w:rPr>
                <w:rFonts w:asciiTheme="minorHAnsi" w:eastAsiaTheme="minorEastAsia" w:hAnsiTheme="minorHAnsi" w:cstheme="minorBidi"/>
                <w:lang w:val="en-US"/>
              </w:rPr>
              <w:t>likelihood</w:t>
            </w:r>
            <w:r w:rsidRPr="46B40246">
              <w:rPr>
                <w:rFonts w:asciiTheme="minorHAnsi" w:eastAsiaTheme="minorEastAsia" w:hAnsiTheme="minorHAnsi" w:cstheme="minorBidi"/>
                <w:lang w:val="en-US"/>
              </w:rPr>
              <w:t>)</w:t>
            </w:r>
            <w:r w:rsidR="009F5957" w:rsidRPr="21E57ADA">
              <w:rPr>
                <w:rFonts w:asciiTheme="minorHAnsi" w:eastAsiaTheme="minorEastAsia" w:hAnsiTheme="minorHAnsi" w:cstheme="minorBidi"/>
                <w:lang w:val="en-US"/>
              </w:rPr>
              <w:t xml:space="preserve"> </w:t>
            </w:r>
            <w:r w:rsidR="007A0026" w:rsidRPr="21E57ADA">
              <w:rPr>
                <w:rFonts w:asciiTheme="minorHAnsi" w:eastAsiaTheme="minorEastAsia" w:hAnsiTheme="minorHAnsi" w:cstheme="minorBidi"/>
                <w:lang w:val="en-US"/>
              </w:rPr>
              <w:t>or secured sources</w:t>
            </w:r>
            <w:r w:rsidR="25CC0863" w:rsidRPr="5CFA0B53">
              <w:rPr>
                <w:rFonts w:asciiTheme="minorHAnsi" w:eastAsiaTheme="minorEastAsia" w:hAnsiTheme="minorHAnsi" w:cstheme="minorBidi"/>
                <w:lang w:val="en-US"/>
              </w:rPr>
              <w:t xml:space="preserve"> </w:t>
            </w:r>
            <w:r w:rsidR="25CC0863" w:rsidRPr="66059445">
              <w:rPr>
                <w:rFonts w:asciiTheme="minorHAnsi" w:eastAsiaTheme="minorEastAsia" w:hAnsiTheme="minorHAnsi" w:cstheme="minorBidi"/>
                <w:lang w:val="en-US"/>
              </w:rPr>
              <w:t>(</w:t>
            </w:r>
            <w:r w:rsidR="25CC0863" w:rsidRPr="2FFC6DAF">
              <w:rPr>
                <w:rFonts w:asciiTheme="minorHAnsi" w:eastAsiaTheme="minorEastAsia" w:hAnsiTheme="minorHAnsi" w:cstheme="minorBidi"/>
                <w:lang w:val="en-US"/>
              </w:rPr>
              <w:t>specify</w:t>
            </w:r>
            <w:r w:rsidR="25CC0863" w:rsidRPr="4762F43F">
              <w:rPr>
                <w:rFonts w:asciiTheme="minorHAnsi" w:eastAsiaTheme="minorEastAsia" w:hAnsiTheme="minorHAnsi" w:cstheme="minorBidi"/>
                <w:lang w:val="en-US"/>
              </w:rPr>
              <w:t xml:space="preserve"> amount</w:t>
            </w:r>
            <w:r w:rsidR="25CC0863" w:rsidRPr="0B8BC5F9">
              <w:rPr>
                <w:rFonts w:asciiTheme="minorHAnsi" w:eastAsiaTheme="minorEastAsia" w:hAnsiTheme="minorHAnsi" w:cstheme="minorBidi"/>
                <w:lang w:val="en-US"/>
              </w:rPr>
              <w:t>, duration)</w:t>
            </w:r>
          </w:p>
        </w:tc>
        <w:tc>
          <w:tcPr>
            <w:tcW w:w="5953" w:type="dxa"/>
          </w:tcPr>
          <w:p w14:paraId="4EBA635E" w14:textId="5BFA819A" w:rsidR="00A141C4" w:rsidRPr="00DA5B55" w:rsidRDefault="00A141C4" w:rsidP="00A141C4">
            <w:pPr>
              <w:rPr>
                <w:rFonts w:asciiTheme="minorHAnsi" w:hAnsiTheme="minorHAnsi" w:cstheme="minorHAnsi"/>
                <w:bCs/>
                <w:i/>
                <w:iCs/>
                <w:lang w:val="en-US"/>
              </w:rPr>
            </w:pPr>
          </w:p>
        </w:tc>
      </w:tr>
    </w:tbl>
    <w:p w14:paraId="29A9889F" w14:textId="77777777" w:rsidR="00C37BCA" w:rsidRDefault="00C37BCA" w:rsidP="00BB5100">
      <w:pPr>
        <w:pStyle w:val="Heading3"/>
        <w:numPr>
          <w:ilvl w:val="0"/>
          <w:numId w:val="0"/>
        </w:numPr>
        <w:pBdr>
          <w:bottom w:val="none" w:sz="0" w:space="0" w:color="auto"/>
        </w:pBdr>
        <w:ind w:left="360"/>
        <w:jc w:val="both"/>
        <w:rPr>
          <w:rFonts w:asciiTheme="minorHAnsi" w:hAnsiTheme="minorHAnsi" w:cstheme="minorHAnsi"/>
          <w:b/>
          <w:bCs/>
          <w:sz w:val="22"/>
          <w:szCs w:val="22"/>
        </w:rPr>
      </w:pPr>
    </w:p>
    <w:p w14:paraId="161B0B44" w14:textId="65B051FD" w:rsidR="00C55443" w:rsidRPr="00DA5B55" w:rsidRDefault="2C65A2E3" w:rsidP="6E238BD4">
      <w:pPr>
        <w:pStyle w:val="Heading3"/>
        <w:jc w:val="both"/>
        <w:rPr>
          <w:rFonts w:asciiTheme="minorHAnsi" w:hAnsiTheme="minorHAnsi" w:cstheme="minorBidi"/>
          <w:b/>
          <w:bCs/>
          <w:sz w:val="22"/>
          <w:szCs w:val="22"/>
        </w:rPr>
      </w:pPr>
      <w:bookmarkStart w:id="4" w:name="_Toc201244094"/>
      <w:bookmarkStart w:id="5" w:name="_Toc124731048"/>
      <w:bookmarkEnd w:id="4"/>
      <w:r w:rsidRPr="6E238BD4">
        <w:rPr>
          <w:rFonts w:asciiTheme="minorHAnsi" w:hAnsiTheme="minorHAnsi" w:cstheme="minorBidi"/>
          <w:b/>
          <w:bCs/>
          <w:sz w:val="22"/>
          <w:szCs w:val="22"/>
        </w:rPr>
        <w:t>Expected results</w:t>
      </w:r>
      <w:r w:rsidR="1CC9DEB0" w:rsidRPr="6E238BD4">
        <w:rPr>
          <w:rFonts w:asciiTheme="minorHAnsi" w:hAnsiTheme="minorHAnsi" w:cstheme="minorBidi"/>
          <w:b/>
          <w:bCs/>
          <w:sz w:val="22"/>
          <w:szCs w:val="22"/>
        </w:rPr>
        <w:t xml:space="preserve"> </w:t>
      </w:r>
      <w:r w:rsidR="4B6E16DC" w:rsidRPr="6E238BD4">
        <w:rPr>
          <w:rFonts w:asciiTheme="minorHAnsi" w:hAnsiTheme="minorHAnsi" w:cstheme="minorBidi"/>
          <w:b/>
          <w:bCs/>
          <w:sz w:val="22"/>
          <w:szCs w:val="22"/>
        </w:rPr>
        <w:t>of the Project</w:t>
      </w:r>
      <w:bookmarkEnd w:id="5"/>
      <w:r w:rsidR="4B6E16DC" w:rsidRPr="6E238BD4">
        <w:rPr>
          <w:rFonts w:asciiTheme="minorHAnsi" w:hAnsiTheme="minorHAnsi" w:cstheme="minorBidi"/>
          <w:b/>
          <w:bCs/>
          <w:sz w:val="22"/>
          <w:szCs w:val="22"/>
        </w:rPr>
        <w:t xml:space="preserve"> </w:t>
      </w:r>
    </w:p>
    <w:tbl>
      <w:tblPr>
        <w:tblStyle w:val="TableGrid"/>
        <w:tblW w:w="90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085"/>
      </w:tblGrid>
      <w:tr w:rsidR="00BB014B" w:rsidRPr="00DA5B55" w14:paraId="5C33773F" w14:textId="77777777" w:rsidTr="41AC9B70">
        <w:trPr>
          <w:trHeight w:val="1917"/>
        </w:trPr>
        <w:tc>
          <w:tcPr>
            <w:tcW w:w="9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5A981D" w14:textId="5CF9CE23" w:rsidR="00762826" w:rsidRDefault="1B9F9AA0" w:rsidP="0B09DD65">
            <w:pPr>
              <w:spacing w:before="120" w:after="120"/>
              <w:rPr>
                <w:rFonts w:asciiTheme="minorHAnsi" w:hAnsiTheme="minorHAnsi" w:cstheme="minorBidi"/>
                <w:i/>
                <w:iCs/>
                <w:color w:val="2F5496" w:themeColor="accent5" w:themeShade="BF"/>
                <w:sz w:val="22"/>
                <w:szCs w:val="22"/>
              </w:rPr>
            </w:pPr>
            <w:r w:rsidRPr="0B09DD65">
              <w:rPr>
                <w:rFonts w:asciiTheme="minorHAnsi" w:hAnsiTheme="minorHAnsi" w:cstheme="minorBidi"/>
                <w:i/>
                <w:iCs/>
                <w:color w:val="2F5496" w:themeColor="accent5" w:themeShade="BF"/>
                <w:sz w:val="22"/>
                <w:szCs w:val="22"/>
              </w:rPr>
              <w:t>This section should clearly articulate the strategic vision underpinning the project. Content should demonstrate clear alignment between the project, the overarching Theory of Change (</w:t>
            </w:r>
            <w:r w:rsidR="6315C565" w:rsidRPr="0B09DD65">
              <w:rPr>
                <w:rFonts w:asciiTheme="minorHAnsi" w:hAnsiTheme="minorHAnsi" w:cstheme="minorBidi"/>
                <w:i/>
                <w:iCs/>
                <w:color w:val="2F5496" w:themeColor="accent5" w:themeShade="BF"/>
                <w:sz w:val="22"/>
                <w:szCs w:val="22"/>
              </w:rPr>
              <w:t xml:space="preserve">see </w:t>
            </w:r>
            <w:r w:rsidR="4FFF98F3" w:rsidRPr="0B09DD65">
              <w:rPr>
                <w:rFonts w:asciiTheme="minorHAnsi" w:hAnsiTheme="minorHAnsi" w:cstheme="minorBidi"/>
                <w:i/>
                <w:iCs/>
                <w:color w:val="2F5496" w:themeColor="accent5" w:themeShade="BF"/>
                <w:sz w:val="22"/>
                <w:szCs w:val="22"/>
              </w:rPr>
              <w:t>Figure 1</w:t>
            </w:r>
            <w:r w:rsidR="6315C565" w:rsidRPr="0B09DD65">
              <w:rPr>
                <w:rFonts w:asciiTheme="minorHAnsi" w:hAnsiTheme="minorHAnsi" w:cstheme="minorBidi"/>
                <w:i/>
                <w:iCs/>
                <w:color w:val="2F5496" w:themeColor="accent5" w:themeShade="BF"/>
                <w:sz w:val="22"/>
                <w:szCs w:val="22"/>
              </w:rPr>
              <w:t xml:space="preserve">: </w:t>
            </w:r>
            <w:proofErr w:type="spellStart"/>
            <w:r w:rsidR="6315C565" w:rsidRPr="0B09DD65">
              <w:rPr>
                <w:rFonts w:asciiTheme="minorHAnsi" w:hAnsiTheme="minorHAnsi" w:cstheme="minorBidi"/>
                <w:i/>
                <w:iCs/>
                <w:color w:val="2F5496" w:themeColor="accent5" w:themeShade="BF"/>
                <w:sz w:val="22"/>
                <w:szCs w:val="22"/>
              </w:rPr>
              <w:t>Unitaid’s</w:t>
            </w:r>
            <w:proofErr w:type="spellEnd"/>
            <w:r w:rsidR="6315C565" w:rsidRPr="0B09DD65">
              <w:rPr>
                <w:rFonts w:asciiTheme="minorHAnsi" w:hAnsiTheme="minorHAnsi" w:cstheme="minorBidi"/>
                <w:i/>
                <w:iCs/>
                <w:color w:val="2F5496" w:themeColor="accent5" w:themeShade="BF"/>
                <w:sz w:val="22"/>
                <w:szCs w:val="22"/>
              </w:rPr>
              <w:t xml:space="preserve"> </w:t>
            </w:r>
            <w:r w:rsidR="3C270494" w:rsidRPr="0B09DD65">
              <w:rPr>
                <w:rFonts w:asciiTheme="minorHAnsi" w:hAnsiTheme="minorHAnsi" w:cstheme="minorBidi"/>
                <w:i/>
                <w:iCs/>
                <w:color w:val="2F5496" w:themeColor="accent5" w:themeShade="BF"/>
                <w:sz w:val="22"/>
                <w:szCs w:val="22"/>
              </w:rPr>
              <w:t>Product Heat Stability</w:t>
            </w:r>
            <w:r w:rsidR="6315C565" w:rsidRPr="0B09DD65">
              <w:rPr>
                <w:rFonts w:asciiTheme="minorHAnsi" w:hAnsiTheme="minorHAnsi" w:cstheme="minorBidi"/>
                <w:i/>
                <w:iCs/>
                <w:color w:val="2F5496" w:themeColor="accent5" w:themeShade="BF"/>
                <w:sz w:val="22"/>
                <w:szCs w:val="22"/>
              </w:rPr>
              <w:t xml:space="preserve"> Theory of Change)</w:t>
            </w:r>
            <w:r w:rsidRPr="0B09DD65">
              <w:rPr>
                <w:rFonts w:asciiTheme="minorHAnsi" w:hAnsiTheme="minorHAnsi" w:cstheme="minorBidi"/>
                <w:i/>
                <w:iCs/>
                <w:color w:val="2F5496" w:themeColor="accent5" w:themeShade="BF"/>
                <w:sz w:val="22"/>
                <w:szCs w:val="22"/>
              </w:rPr>
              <w:t xml:space="preserve">, and </w:t>
            </w:r>
            <w:proofErr w:type="spellStart"/>
            <w:r w:rsidRPr="0B09DD65">
              <w:rPr>
                <w:rFonts w:asciiTheme="minorHAnsi" w:hAnsiTheme="minorHAnsi" w:cstheme="minorBidi"/>
                <w:i/>
                <w:iCs/>
                <w:color w:val="2F5496" w:themeColor="accent5" w:themeShade="BF"/>
                <w:sz w:val="22"/>
                <w:szCs w:val="22"/>
              </w:rPr>
              <w:t>Unitaid’s</w:t>
            </w:r>
            <w:proofErr w:type="spellEnd"/>
            <w:r w:rsidRPr="0B09DD65">
              <w:rPr>
                <w:rFonts w:asciiTheme="minorHAnsi" w:hAnsiTheme="minorHAnsi" w:cstheme="minorBidi"/>
                <w:i/>
                <w:iCs/>
                <w:color w:val="2F5496" w:themeColor="accent5" w:themeShade="BF"/>
                <w:sz w:val="22"/>
                <w:szCs w:val="22"/>
              </w:rPr>
              <w:t xml:space="preserve"> broader Strategic Framework (2023-27)</w:t>
            </w:r>
            <w:r w:rsidR="006C723B" w:rsidRPr="0B09DD65">
              <w:rPr>
                <w:rStyle w:val="FootnoteReference"/>
                <w:i/>
                <w:iCs/>
                <w:color w:val="2F5496" w:themeColor="accent5" w:themeShade="BF"/>
              </w:rPr>
              <w:footnoteReference w:id="2"/>
            </w:r>
            <w:r w:rsidRPr="0B09DD65">
              <w:rPr>
                <w:rFonts w:asciiTheme="minorHAnsi" w:hAnsiTheme="minorHAnsi" w:cstheme="minorBidi"/>
                <w:i/>
                <w:iCs/>
                <w:color w:val="2F5496" w:themeColor="accent5" w:themeShade="BF"/>
                <w:sz w:val="22"/>
                <w:szCs w:val="22"/>
              </w:rPr>
              <w:t>. After laying this conceptual foundation</w:t>
            </w:r>
            <w:r w:rsidR="526ABCAD" w:rsidRPr="0B09DD65">
              <w:rPr>
                <w:rFonts w:asciiTheme="minorHAnsi" w:hAnsiTheme="minorHAnsi" w:cstheme="minorBidi"/>
                <w:i/>
                <w:iCs/>
                <w:color w:val="2F5496" w:themeColor="accent5" w:themeShade="BF"/>
                <w:sz w:val="22"/>
                <w:szCs w:val="22"/>
              </w:rPr>
              <w:t xml:space="preserve"> in this section</w:t>
            </w:r>
            <w:r w:rsidRPr="0B09DD65">
              <w:rPr>
                <w:rFonts w:asciiTheme="minorHAnsi" w:hAnsiTheme="minorHAnsi" w:cstheme="minorBidi"/>
                <w:i/>
                <w:iCs/>
                <w:color w:val="2F5496" w:themeColor="accent5" w:themeShade="BF"/>
                <w:sz w:val="22"/>
                <w:szCs w:val="22"/>
              </w:rPr>
              <w:t>, the content of the next section (Outputs, activities, assumptions) will then map out the operationalization of that vision.</w:t>
            </w:r>
            <w:r w:rsidR="6686BEB3" w:rsidRPr="0B09DD65">
              <w:rPr>
                <w:rFonts w:asciiTheme="minorHAnsi" w:hAnsiTheme="minorHAnsi" w:cstheme="minorBidi"/>
                <w:i/>
                <w:iCs/>
                <w:color w:val="2F5496" w:themeColor="accent5" w:themeShade="BF"/>
                <w:sz w:val="22"/>
                <w:szCs w:val="22"/>
              </w:rPr>
              <w:t xml:space="preserve"> </w:t>
            </w:r>
          </w:p>
          <w:p w14:paraId="274EAF8B" w14:textId="77777777" w:rsidR="00C75A4B" w:rsidRPr="00D43EAA" w:rsidRDefault="00C75A4B" w:rsidP="00C75A4B">
            <w:pPr>
              <w:spacing w:before="120" w:after="120"/>
              <w:rPr>
                <w:rFonts w:asciiTheme="minorHAnsi" w:hAnsiTheme="minorHAnsi" w:cstheme="minorBidi"/>
                <w:i/>
                <w:color w:val="2F5496" w:themeColor="accent5" w:themeShade="BF"/>
                <w:sz w:val="22"/>
                <w:szCs w:val="22"/>
                <w:lang w:val="en-US"/>
              </w:rPr>
            </w:pPr>
            <w:r w:rsidRPr="00D43EAA">
              <w:rPr>
                <w:rFonts w:asciiTheme="minorHAnsi" w:hAnsiTheme="minorHAnsi" w:cstheme="minorBidi"/>
                <w:i/>
                <w:color w:val="2F5496" w:themeColor="accent5" w:themeShade="BF"/>
                <w:sz w:val="22"/>
                <w:szCs w:val="22"/>
                <w:lang w:val="en-US"/>
              </w:rPr>
              <w:t xml:space="preserve">Unitaid defines impact as the result of </w:t>
            </w:r>
            <w:r w:rsidRPr="00D43EAA">
              <w:rPr>
                <w:rFonts w:asciiTheme="minorHAnsi" w:hAnsiTheme="minorHAnsi" w:cstheme="minorBidi"/>
                <w:b/>
                <w:bCs/>
                <w:i/>
                <w:color w:val="2F5496" w:themeColor="accent5" w:themeShade="BF"/>
                <w:sz w:val="22"/>
                <w:szCs w:val="22"/>
                <w:lang w:val="en-US"/>
              </w:rPr>
              <w:t>time-limited investments</w:t>
            </w:r>
            <w:r w:rsidRPr="00D43EAA">
              <w:rPr>
                <w:rFonts w:asciiTheme="minorHAnsi" w:hAnsiTheme="minorHAnsi" w:cstheme="minorBidi"/>
                <w:i/>
                <w:color w:val="2F5496" w:themeColor="accent5" w:themeShade="BF"/>
                <w:sz w:val="22"/>
                <w:szCs w:val="22"/>
                <w:lang w:val="en-US"/>
              </w:rPr>
              <w:t xml:space="preserve"> that overcome critical access barriers to health products and catalyze their </w:t>
            </w:r>
            <w:r w:rsidRPr="00D43EAA">
              <w:rPr>
                <w:rFonts w:asciiTheme="minorHAnsi" w:hAnsiTheme="minorHAnsi" w:cstheme="minorBidi"/>
                <w:b/>
                <w:bCs/>
                <w:i/>
                <w:color w:val="2F5496" w:themeColor="accent5" w:themeShade="BF"/>
                <w:sz w:val="22"/>
                <w:szCs w:val="22"/>
                <w:lang w:val="en-US"/>
              </w:rPr>
              <w:t>scale-up</w:t>
            </w:r>
            <w:r w:rsidRPr="00D43EAA">
              <w:rPr>
                <w:rFonts w:asciiTheme="minorHAnsi" w:hAnsiTheme="minorHAnsi" w:cstheme="minorBidi"/>
                <w:i/>
                <w:color w:val="2F5496" w:themeColor="accent5" w:themeShade="BF"/>
                <w:sz w:val="22"/>
                <w:szCs w:val="22"/>
                <w:lang w:val="en-US"/>
              </w:rPr>
              <w:t xml:space="preserve"> by countries and partners. The approach distinguishes between </w:t>
            </w:r>
            <w:r w:rsidRPr="00D43EAA">
              <w:rPr>
                <w:rFonts w:asciiTheme="minorHAnsi" w:hAnsiTheme="minorHAnsi" w:cstheme="minorBidi"/>
                <w:b/>
                <w:bCs/>
                <w:i/>
                <w:color w:val="2F5496" w:themeColor="accent5" w:themeShade="BF"/>
                <w:sz w:val="22"/>
                <w:szCs w:val="22"/>
                <w:lang w:val="en-US"/>
              </w:rPr>
              <w:t>direct impact</w:t>
            </w:r>
            <w:r w:rsidRPr="00D43EAA">
              <w:rPr>
                <w:rFonts w:asciiTheme="minorHAnsi" w:hAnsiTheme="minorHAnsi" w:cstheme="minorBidi"/>
                <w:i/>
                <w:color w:val="2F5496" w:themeColor="accent5" w:themeShade="BF"/>
                <w:sz w:val="22"/>
                <w:szCs w:val="22"/>
                <w:lang w:val="en-US"/>
              </w:rPr>
              <w:t xml:space="preserve">, achieved during the grant period using grant-specific funds, and </w:t>
            </w:r>
            <w:r w:rsidRPr="00D43EAA">
              <w:rPr>
                <w:rFonts w:asciiTheme="minorHAnsi" w:hAnsiTheme="minorHAnsi" w:cstheme="minorBidi"/>
                <w:b/>
                <w:bCs/>
                <w:i/>
                <w:color w:val="2F5496" w:themeColor="accent5" w:themeShade="BF"/>
                <w:sz w:val="22"/>
                <w:szCs w:val="22"/>
                <w:lang w:val="en-US"/>
              </w:rPr>
              <w:t>indirect impact</w:t>
            </w:r>
            <w:r w:rsidRPr="00D43EAA">
              <w:rPr>
                <w:rFonts w:asciiTheme="minorHAnsi" w:hAnsiTheme="minorHAnsi" w:cstheme="minorBidi"/>
                <w:i/>
                <w:color w:val="2F5496" w:themeColor="accent5" w:themeShade="BF"/>
                <w:sz w:val="22"/>
                <w:szCs w:val="22"/>
                <w:lang w:val="en-US"/>
              </w:rPr>
              <w:t xml:space="preserve">, which is realized as the innovations are scaled—starting during the grant or within at least </w:t>
            </w:r>
            <w:r w:rsidRPr="00D43EAA">
              <w:rPr>
                <w:rFonts w:asciiTheme="minorHAnsi" w:hAnsiTheme="minorHAnsi" w:cstheme="minorBidi"/>
                <w:b/>
                <w:bCs/>
                <w:i/>
                <w:color w:val="2F5496" w:themeColor="accent5" w:themeShade="BF"/>
                <w:sz w:val="22"/>
                <w:szCs w:val="22"/>
                <w:lang w:val="en-US"/>
              </w:rPr>
              <w:t>five years after project completion</w:t>
            </w:r>
            <w:r w:rsidRPr="00D43EAA">
              <w:rPr>
                <w:rFonts w:asciiTheme="minorHAnsi" w:hAnsiTheme="minorHAnsi" w:cstheme="minorBidi"/>
                <w:i/>
                <w:color w:val="2F5496" w:themeColor="accent5" w:themeShade="BF"/>
                <w:sz w:val="22"/>
                <w:szCs w:val="22"/>
                <w:lang w:val="en-US"/>
              </w:rPr>
              <w:t xml:space="preserve">—through the efforts of other funders and implementers. Impact is assessed across four key metrics: </w:t>
            </w:r>
          </w:p>
          <w:p w14:paraId="10B13713" w14:textId="37C54B2F" w:rsidR="00C75A4B" w:rsidRPr="00D43EAA" w:rsidRDefault="00C75A4B" w:rsidP="00EB3915">
            <w:pPr>
              <w:numPr>
                <w:ilvl w:val="0"/>
                <w:numId w:val="16"/>
              </w:numPr>
              <w:spacing w:before="120" w:after="120"/>
              <w:rPr>
                <w:rFonts w:asciiTheme="minorHAnsi" w:hAnsiTheme="minorHAnsi" w:cstheme="minorBidi"/>
                <w:i/>
                <w:color w:val="2F5496" w:themeColor="accent5" w:themeShade="BF"/>
                <w:sz w:val="22"/>
                <w:szCs w:val="22"/>
                <w:lang w:val="en-US"/>
              </w:rPr>
            </w:pPr>
            <w:r w:rsidRPr="00D43EAA">
              <w:rPr>
                <w:rFonts w:asciiTheme="minorHAnsi" w:hAnsiTheme="minorHAnsi" w:cstheme="minorBidi"/>
                <w:b/>
                <w:bCs/>
                <w:i/>
                <w:color w:val="2F5496" w:themeColor="accent5" w:themeShade="BF"/>
                <w:sz w:val="22"/>
                <w:szCs w:val="22"/>
                <w:lang w:val="en-US"/>
              </w:rPr>
              <w:t>Public health impact</w:t>
            </w:r>
            <w:r w:rsidRPr="00D43EAA">
              <w:rPr>
                <w:rFonts w:asciiTheme="minorHAnsi" w:hAnsiTheme="minorHAnsi" w:cstheme="minorBidi"/>
                <w:i/>
                <w:color w:val="2F5496" w:themeColor="accent5" w:themeShade="BF"/>
                <w:sz w:val="22"/>
                <w:szCs w:val="22"/>
                <w:lang w:val="en-US"/>
              </w:rPr>
              <w:t xml:space="preserve">, measured by additional lives saved, deaths averted, or infections averted. </w:t>
            </w:r>
          </w:p>
          <w:p w14:paraId="799A83A1" w14:textId="0B1CA3D9" w:rsidR="00C75A4B" w:rsidRPr="00D43EAA" w:rsidRDefault="00C75A4B" w:rsidP="00EB3915">
            <w:pPr>
              <w:numPr>
                <w:ilvl w:val="0"/>
                <w:numId w:val="16"/>
              </w:numPr>
              <w:spacing w:before="120" w:after="120"/>
              <w:rPr>
                <w:rFonts w:asciiTheme="minorHAnsi" w:hAnsiTheme="minorHAnsi" w:cstheme="minorBidi"/>
                <w:i/>
                <w:color w:val="2F5496" w:themeColor="accent5" w:themeShade="BF"/>
                <w:sz w:val="22"/>
                <w:szCs w:val="22"/>
                <w:lang w:val="en-US"/>
              </w:rPr>
            </w:pPr>
            <w:r w:rsidRPr="00D43EAA">
              <w:rPr>
                <w:rFonts w:asciiTheme="minorHAnsi" w:hAnsiTheme="minorHAnsi" w:cstheme="minorBidi"/>
                <w:b/>
                <w:bCs/>
                <w:i/>
                <w:color w:val="2F5496" w:themeColor="accent5" w:themeShade="BF"/>
                <w:sz w:val="22"/>
                <w:szCs w:val="22"/>
                <w:lang w:val="en-US"/>
              </w:rPr>
              <w:lastRenderedPageBreak/>
              <w:t>Economic impact</w:t>
            </w:r>
            <w:r w:rsidRPr="00D43EAA">
              <w:rPr>
                <w:rFonts w:asciiTheme="minorHAnsi" w:hAnsiTheme="minorHAnsi" w:cstheme="minorBidi"/>
                <w:i/>
                <w:color w:val="2F5496" w:themeColor="accent5" w:themeShade="BF"/>
                <w:sz w:val="22"/>
                <w:szCs w:val="22"/>
                <w:lang w:val="en-US"/>
              </w:rPr>
              <w:t xml:space="preserve">, calculated as the net cost or savings to the health system by comparing treatment costs averted against the cost of implementation. It also includes assessing the </w:t>
            </w:r>
            <w:r w:rsidRPr="00D43EAA">
              <w:rPr>
                <w:rFonts w:asciiTheme="minorHAnsi" w:hAnsiTheme="minorHAnsi" w:cstheme="minorBidi"/>
                <w:b/>
                <w:bCs/>
                <w:i/>
                <w:color w:val="2F5496" w:themeColor="accent5" w:themeShade="BF"/>
                <w:sz w:val="22"/>
                <w:szCs w:val="22"/>
                <w:lang w:val="en-US"/>
              </w:rPr>
              <w:t>cost-effectiveness of different delivery models</w:t>
            </w:r>
            <w:r w:rsidRPr="00D43EAA">
              <w:rPr>
                <w:rFonts w:asciiTheme="minorHAnsi" w:hAnsiTheme="minorHAnsi" w:cstheme="minorBidi"/>
                <w:i/>
                <w:color w:val="2F5496" w:themeColor="accent5" w:themeShade="BF"/>
                <w:sz w:val="22"/>
                <w:szCs w:val="22"/>
                <w:lang w:val="en-US"/>
              </w:rPr>
              <w:t xml:space="preserve">, defined as the ratio between the </w:t>
            </w:r>
            <w:r w:rsidRPr="00D43EAA">
              <w:rPr>
                <w:rFonts w:asciiTheme="minorHAnsi" w:hAnsiTheme="minorHAnsi" w:cstheme="minorBidi"/>
                <w:b/>
                <w:bCs/>
                <w:i/>
                <w:color w:val="2F5496" w:themeColor="accent5" w:themeShade="BF"/>
                <w:sz w:val="22"/>
                <w:szCs w:val="22"/>
                <w:lang w:val="en-US"/>
              </w:rPr>
              <w:t>net cost of the intervention and the number of infections averted</w:t>
            </w:r>
            <w:r w:rsidRPr="00D43EAA">
              <w:rPr>
                <w:rFonts w:asciiTheme="minorHAnsi" w:hAnsiTheme="minorHAnsi" w:cstheme="minorBidi"/>
                <w:i/>
                <w:color w:val="2F5496" w:themeColor="accent5" w:themeShade="BF"/>
                <w:sz w:val="22"/>
                <w:szCs w:val="22"/>
                <w:lang w:val="en-US"/>
              </w:rPr>
              <w:t xml:space="preserve">, helping determine which models offer the best value for money. </w:t>
            </w:r>
          </w:p>
          <w:p w14:paraId="37B8AC61" w14:textId="77777777" w:rsidR="00C75A4B" w:rsidRPr="00D43EAA" w:rsidRDefault="00C75A4B" w:rsidP="00EB3915">
            <w:pPr>
              <w:numPr>
                <w:ilvl w:val="0"/>
                <w:numId w:val="16"/>
              </w:numPr>
              <w:spacing w:before="120" w:after="120"/>
              <w:rPr>
                <w:rFonts w:asciiTheme="minorHAnsi" w:hAnsiTheme="minorHAnsi" w:cstheme="minorBidi"/>
                <w:i/>
                <w:color w:val="2F5496" w:themeColor="accent5" w:themeShade="BF"/>
                <w:sz w:val="22"/>
                <w:szCs w:val="22"/>
                <w:lang w:val="en-US"/>
              </w:rPr>
            </w:pPr>
            <w:r w:rsidRPr="00D43EAA">
              <w:rPr>
                <w:rFonts w:asciiTheme="minorHAnsi" w:hAnsiTheme="minorHAnsi" w:cstheme="minorBidi"/>
                <w:b/>
                <w:bCs/>
                <w:i/>
                <w:color w:val="2F5496" w:themeColor="accent5" w:themeShade="BF"/>
                <w:sz w:val="22"/>
                <w:szCs w:val="22"/>
                <w:lang w:val="en-US"/>
              </w:rPr>
              <w:t>Equity impact</w:t>
            </w:r>
            <w:r w:rsidRPr="00D43EAA">
              <w:rPr>
                <w:rFonts w:asciiTheme="minorHAnsi" w:hAnsiTheme="minorHAnsi" w:cstheme="minorBidi"/>
                <w:i/>
                <w:color w:val="2F5496" w:themeColor="accent5" w:themeShade="BF"/>
                <w:sz w:val="22"/>
                <w:szCs w:val="22"/>
                <w:lang w:val="en-US"/>
              </w:rPr>
              <w:t xml:space="preserve">, reflecting benefits to underserved or vulnerable populations like children, pregnant women, or marginalized groups; and </w:t>
            </w:r>
          </w:p>
          <w:p w14:paraId="13DFF4B9" w14:textId="0814AFDF" w:rsidR="003C53D3" w:rsidRPr="00D43EAA" w:rsidRDefault="00C75A4B" w:rsidP="00EB3915">
            <w:pPr>
              <w:numPr>
                <w:ilvl w:val="0"/>
                <w:numId w:val="16"/>
              </w:numPr>
              <w:spacing w:before="120" w:after="120"/>
              <w:rPr>
                <w:rFonts w:asciiTheme="minorHAnsi" w:hAnsiTheme="minorHAnsi" w:cstheme="minorBidi"/>
                <w:i/>
                <w:color w:val="2F5496" w:themeColor="accent5" w:themeShade="BF"/>
                <w:sz w:val="22"/>
                <w:szCs w:val="22"/>
                <w:lang w:val="en-US"/>
              </w:rPr>
            </w:pPr>
            <w:r w:rsidRPr="00D43EAA">
              <w:rPr>
                <w:rFonts w:asciiTheme="minorHAnsi" w:hAnsiTheme="minorHAnsi" w:cstheme="minorBidi"/>
                <w:b/>
                <w:bCs/>
                <w:i/>
                <w:color w:val="2F5496" w:themeColor="accent5" w:themeShade="BF"/>
                <w:sz w:val="22"/>
                <w:szCs w:val="22"/>
                <w:lang w:val="en-US"/>
              </w:rPr>
              <w:t>Strategic benefits</w:t>
            </w:r>
            <w:r w:rsidRPr="00D43EAA">
              <w:rPr>
                <w:rFonts w:asciiTheme="minorHAnsi" w:hAnsiTheme="minorHAnsi" w:cstheme="minorBidi"/>
                <w:i/>
                <w:color w:val="2F5496" w:themeColor="accent5" w:themeShade="BF"/>
                <w:sz w:val="22"/>
                <w:szCs w:val="22"/>
                <w:lang w:val="en-US"/>
              </w:rPr>
              <w:t>, which include broader positive externalities such as health system strengthening, greener manufacturing, pipeline acceleration, or integration across health services.</w:t>
            </w:r>
          </w:p>
          <w:p w14:paraId="0EB54C0E" w14:textId="0AE05CB6" w:rsidR="000F70D8" w:rsidRPr="007E2999" w:rsidRDefault="524F818B" w:rsidP="41AC9B70">
            <w:pPr>
              <w:spacing w:before="120" w:after="120"/>
              <w:rPr>
                <w:rFonts w:asciiTheme="minorHAnsi" w:hAnsiTheme="minorHAnsi" w:cstheme="minorBidi"/>
                <w:b/>
                <w:bCs/>
                <w:i/>
                <w:iCs/>
                <w:color w:val="2F5496" w:themeColor="accent5" w:themeShade="BF"/>
                <w:sz w:val="22"/>
                <w:szCs w:val="22"/>
              </w:rPr>
            </w:pPr>
            <w:r w:rsidRPr="41AC9B70">
              <w:rPr>
                <w:rFonts w:asciiTheme="minorHAnsi" w:hAnsiTheme="minorHAnsi" w:cstheme="minorBidi"/>
                <w:b/>
                <w:bCs/>
                <w:i/>
                <w:iCs/>
                <w:color w:val="2F5496" w:themeColor="accent5" w:themeShade="BF"/>
                <w:sz w:val="22"/>
                <w:szCs w:val="22"/>
              </w:rPr>
              <w:t xml:space="preserve">1000 </w:t>
            </w:r>
            <w:r w:rsidR="4CB4CAFA" w:rsidRPr="41AC9B70">
              <w:rPr>
                <w:rFonts w:asciiTheme="minorHAnsi" w:hAnsiTheme="minorHAnsi" w:cstheme="minorBidi"/>
                <w:b/>
                <w:bCs/>
                <w:i/>
                <w:iCs/>
                <w:color w:val="2F5496" w:themeColor="accent5" w:themeShade="BF"/>
                <w:sz w:val="22"/>
                <w:szCs w:val="22"/>
              </w:rPr>
              <w:t>words max.</w:t>
            </w:r>
            <w:r w:rsidR="37296514" w:rsidRPr="41AC9B70">
              <w:rPr>
                <w:rFonts w:asciiTheme="minorHAnsi" w:hAnsiTheme="minorHAnsi" w:cstheme="minorBidi"/>
                <w:b/>
                <w:bCs/>
                <w:i/>
                <w:iCs/>
                <w:color w:val="2F5496" w:themeColor="accent5" w:themeShade="BF"/>
                <w:sz w:val="22"/>
                <w:szCs w:val="22"/>
              </w:rPr>
              <w:t xml:space="preserve"> (including </w:t>
            </w:r>
            <w:r w:rsidR="1AC35C66" w:rsidRPr="41AC9B70">
              <w:rPr>
                <w:rFonts w:asciiTheme="minorHAnsi" w:hAnsiTheme="minorHAnsi" w:cstheme="minorBidi"/>
                <w:b/>
                <w:bCs/>
                <w:i/>
                <w:iCs/>
                <w:color w:val="2F5496" w:themeColor="accent5" w:themeShade="BF"/>
                <w:sz w:val="22"/>
                <w:szCs w:val="22"/>
              </w:rPr>
              <w:t>text from all tables</w:t>
            </w:r>
            <w:r w:rsidR="37296514" w:rsidRPr="41AC9B70">
              <w:rPr>
                <w:rFonts w:asciiTheme="minorHAnsi" w:hAnsiTheme="minorHAnsi" w:cstheme="minorBidi"/>
                <w:b/>
                <w:bCs/>
                <w:i/>
                <w:iCs/>
                <w:color w:val="2F5496" w:themeColor="accent5" w:themeShade="BF"/>
                <w:sz w:val="22"/>
                <w:szCs w:val="22"/>
              </w:rPr>
              <w:t>)</w:t>
            </w:r>
            <w:r w:rsidR="559AB9F3" w:rsidRPr="41AC9B70">
              <w:rPr>
                <w:rFonts w:asciiTheme="minorHAnsi" w:hAnsiTheme="minorHAnsi" w:cstheme="minorBidi"/>
                <w:b/>
                <w:bCs/>
                <w:i/>
                <w:iCs/>
                <w:color w:val="2F5496" w:themeColor="accent5" w:themeShade="BF"/>
                <w:sz w:val="22"/>
                <w:szCs w:val="22"/>
              </w:rPr>
              <w:t xml:space="preserve"> - additional narrative is not needed beyond the tables</w:t>
            </w:r>
          </w:p>
        </w:tc>
      </w:tr>
    </w:tbl>
    <w:p w14:paraId="25FCEC86" w14:textId="77777777" w:rsidR="00BB014B" w:rsidRPr="00DA5B55" w:rsidRDefault="00BB014B" w:rsidP="00B42B3A">
      <w:pPr>
        <w:pStyle w:val="NoSpacing"/>
        <w:jc w:val="both"/>
      </w:pPr>
      <w:bookmarkStart w:id="6" w:name="_Toc127378815"/>
      <w:bookmarkStart w:id="7" w:name="_Toc127378816"/>
      <w:bookmarkStart w:id="8" w:name="_Toc127378817"/>
      <w:bookmarkStart w:id="9" w:name="_Toc127378818"/>
      <w:bookmarkStart w:id="10" w:name="_Toc127378819"/>
      <w:bookmarkStart w:id="11" w:name="_Toc127378820"/>
      <w:bookmarkStart w:id="12" w:name="_Toc127378821"/>
      <w:bookmarkEnd w:id="6"/>
      <w:bookmarkEnd w:id="7"/>
      <w:bookmarkEnd w:id="8"/>
      <w:bookmarkEnd w:id="9"/>
      <w:bookmarkEnd w:id="10"/>
      <w:bookmarkEnd w:id="11"/>
      <w:bookmarkEnd w:id="12"/>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786BCA" w:rsidRPr="00DA5B55" w14:paraId="3C7B5D75" w14:textId="77777777" w:rsidTr="41AC9B70">
        <w:tc>
          <w:tcPr>
            <w:tcW w:w="9067" w:type="dxa"/>
            <w:shd w:val="clear" w:color="auto" w:fill="FFCCCC"/>
          </w:tcPr>
          <w:p w14:paraId="36642F67" w14:textId="68527627" w:rsidR="00786BCA" w:rsidRPr="00DA5B55" w:rsidRDefault="00786BCA" w:rsidP="778D060C">
            <w:pPr>
              <w:pStyle w:val="CommentText"/>
              <w:ind w:left="708"/>
              <w:jc w:val="both"/>
              <w:rPr>
                <w:rFonts w:asciiTheme="minorHAnsi" w:hAnsiTheme="minorHAnsi" w:cstheme="minorBidi"/>
                <w:caps/>
                <w:color w:val="810000"/>
                <w:spacing w:val="10"/>
                <w:sz w:val="22"/>
                <w:szCs w:val="22"/>
                <w:lang w:val="en-US"/>
              </w:rPr>
            </w:pPr>
            <w:r w:rsidRPr="778D060C">
              <w:rPr>
                <w:rFonts w:asciiTheme="minorHAnsi" w:hAnsiTheme="minorHAnsi" w:cstheme="minorBidi"/>
                <w:caps/>
                <w:color w:val="810000"/>
                <w:spacing w:val="10"/>
                <w:sz w:val="22"/>
                <w:szCs w:val="22"/>
                <w:lang w:val="en-US"/>
              </w:rPr>
              <w:t>2.1 Theory of Change (ToC)</w:t>
            </w:r>
          </w:p>
        </w:tc>
      </w:tr>
      <w:tr w:rsidR="0052060C" w:rsidRPr="00DA5B55" w14:paraId="5517C6C8" w14:textId="77777777" w:rsidTr="41AC9B70">
        <w:trPr>
          <w:trHeight w:val="1944"/>
        </w:trPr>
        <w:tc>
          <w:tcPr>
            <w:tcW w:w="9067" w:type="dxa"/>
            <w:shd w:val="clear" w:color="auto" w:fill="FFCCCC"/>
            <w:vAlign w:val="center"/>
          </w:tcPr>
          <w:p w14:paraId="669B42E6" w14:textId="0607DF16" w:rsidR="0052060C" w:rsidRDefault="4C924069">
            <w:pPr>
              <w:pStyle w:val="NoSpacing"/>
              <w:jc w:val="both"/>
              <w:rPr>
                <w:sz w:val="22"/>
                <w:szCs w:val="22"/>
              </w:rPr>
            </w:pPr>
            <w:r w:rsidRPr="0B09DD65">
              <w:rPr>
                <w:b/>
                <w:bCs/>
                <w:sz w:val="22"/>
                <w:szCs w:val="22"/>
                <w:u w:val="single"/>
              </w:rPr>
              <w:t>A common theory of change</w:t>
            </w:r>
            <w:r w:rsidR="0EF5EA2F" w:rsidRPr="0B09DD65">
              <w:rPr>
                <w:b/>
                <w:bCs/>
                <w:sz w:val="22"/>
                <w:szCs w:val="22"/>
                <w:u w:val="single"/>
              </w:rPr>
              <w:t xml:space="preserve">: </w:t>
            </w:r>
            <w:r w:rsidRPr="0B09DD65">
              <w:rPr>
                <w:sz w:val="22"/>
                <w:szCs w:val="22"/>
              </w:rPr>
              <w:t xml:space="preserve">A Unitaid portfolio-level theory of change (see next page) was designed to present the public health problem, access barriers, outputs, outcomes, </w:t>
            </w:r>
            <w:r w:rsidR="5F8FC0CF" w:rsidRPr="0B09DD65">
              <w:rPr>
                <w:sz w:val="22"/>
                <w:szCs w:val="22"/>
              </w:rPr>
              <w:t xml:space="preserve">and </w:t>
            </w:r>
            <w:r w:rsidRPr="0B09DD65">
              <w:rPr>
                <w:sz w:val="22"/>
                <w:szCs w:val="22"/>
              </w:rPr>
              <w:t>impact</w:t>
            </w:r>
            <w:r w:rsidR="0DB95519" w:rsidRPr="0B09DD65">
              <w:rPr>
                <w:sz w:val="22"/>
                <w:szCs w:val="22"/>
              </w:rPr>
              <w:t xml:space="preserve"> related to the potential implications that high heat may have on health products</w:t>
            </w:r>
            <w:r w:rsidRPr="0B09DD65">
              <w:rPr>
                <w:sz w:val="22"/>
                <w:szCs w:val="22"/>
              </w:rPr>
              <w:t>.</w:t>
            </w:r>
            <w:r w:rsidR="62BF2737" w:rsidRPr="0B09DD65">
              <w:rPr>
                <w:sz w:val="22"/>
                <w:szCs w:val="22"/>
              </w:rPr>
              <w:t xml:space="preserve"> The theory of change is currently agnostic to product type and disease area, recognizing the challenges are cross-cutting. However, due to the evidence generation outputs that are prioritized, </w:t>
            </w:r>
            <w:r w:rsidR="0AFBE5D1" w:rsidRPr="0B09DD65">
              <w:rPr>
                <w:sz w:val="22"/>
                <w:szCs w:val="22"/>
              </w:rPr>
              <w:t>the outcomes in the theory of change will not be fully realized within this program. The outcomes and possible impact will be iterated</w:t>
            </w:r>
            <w:r w:rsidR="7F147E73" w:rsidRPr="0B09DD65">
              <w:rPr>
                <w:sz w:val="22"/>
                <w:szCs w:val="22"/>
              </w:rPr>
              <w:t xml:space="preserve"> upon</w:t>
            </w:r>
            <w:r w:rsidR="0AFBE5D1" w:rsidRPr="0B09DD65">
              <w:rPr>
                <w:sz w:val="22"/>
                <w:szCs w:val="22"/>
              </w:rPr>
              <w:t xml:space="preserve"> during the project to reflect emerging evidence</w:t>
            </w:r>
            <w:r w:rsidR="7B34B663" w:rsidRPr="0B09DD65">
              <w:rPr>
                <w:sz w:val="22"/>
                <w:szCs w:val="22"/>
              </w:rPr>
              <w:t xml:space="preserve">, but </w:t>
            </w:r>
            <w:r w:rsidR="4CB1A911" w:rsidRPr="0B09DD65">
              <w:rPr>
                <w:sz w:val="22"/>
                <w:szCs w:val="22"/>
              </w:rPr>
              <w:t xml:space="preserve">currently </w:t>
            </w:r>
            <w:r w:rsidR="7B34B663" w:rsidRPr="0B09DD65">
              <w:rPr>
                <w:sz w:val="22"/>
                <w:szCs w:val="22"/>
              </w:rPr>
              <w:t>serve as a starting point for the work</w:t>
            </w:r>
            <w:r w:rsidR="0AFBE5D1" w:rsidRPr="0B09DD65">
              <w:rPr>
                <w:sz w:val="22"/>
                <w:szCs w:val="22"/>
              </w:rPr>
              <w:t>.</w:t>
            </w:r>
            <w:r w:rsidR="5A6D1140" w:rsidRPr="0B09DD65">
              <w:rPr>
                <w:sz w:val="22"/>
                <w:szCs w:val="22"/>
              </w:rPr>
              <w:t xml:space="preserve"> </w:t>
            </w:r>
            <w:r w:rsidR="322236C6" w:rsidRPr="0B09DD65">
              <w:rPr>
                <w:sz w:val="22"/>
                <w:szCs w:val="22"/>
              </w:rPr>
              <w:t>Project-specific i</w:t>
            </w:r>
            <w:r w:rsidR="5A6D1140" w:rsidRPr="0B09DD65">
              <w:rPr>
                <w:sz w:val="22"/>
                <w:szCs w:val="22"/>
              </w:rPr>
              <w:t>ntermediate outcomes have been included</w:t>
            </w:r>
            <w:r w:rsidR="24DA339D" w:rsidRPr="0B09DD65">
              <w:rPr>
                <w:sz w:val="22"/>
                <w:szCs w:val="22"/>
              </w:rPr>
              <w:t>.</w:t>
            </w:r>
            <w:r w:rsidR="5A6D1140" w:rsidRPr="0B09DD65">
              <w:rPr>
                <w:sz w:val="22"/>
                <w:szCs w:val="22"/>
              </w:rPr>
              <w:t xml:space="preserve"> </w:t>
            </w:r>
            <w:r w:rsidRPr="0B09DD65">
              <w:rPr>
                <w:sz w:val="22"/>
                <w:szCs w:val="22"/>
              </w:rPr>
              <w:t xml:space="preserve"> </w:t>
            </w:r>
          </w:p>
          <w:p w14:paraId="6D626504" w14:textId="77777777" w:rsidR="0052060C" w:rsidRDefault="0052060C">
            <w:pPr>
              <w:pStyle w:val="NoSpacing"/>
              <w:jc w:val="both"/>
              <w:rPr>
                <w:sz w:val="22"/>
                <w:szCs w:val="22"/>
              </w:rPr>
            </w:pPr>
          </w:p>
          <w:p w14:paraId="72CA4722" w14:textId="663C3915" w:rsidR="0052060C" w:rsidRPr="00DA5B55" w:rsidRDefault="0052060C">
            <w:pPr>
              <w:pStyle w:val="NoSpacing"/>
              <w:jc w:val="both"/>
              <w:rPr>
                <w:sz w:val="22"/>
                <w:szCs w:val="22"/>
              </w:rPr>
            </w:pPr>
            <w:r>
              <w:rPr>
                <w:sz w:val="22"/>
                <w:szCs w:val="22"/>
              </w:rPr>
              <w:t xml:space="preserve">In addition, Unitaid requires each project to contribute to </w:t>
            </w:r>
            <w:proofErr w:type="spellStart"/>
            <w:r>
              <w:rPr>
                <w:sz w:val="22"/>
                <w:szCs w:val="22"/>
              </w:rPr>
              <w:t>Unitaid’s</w:t>
            </w:r>
            <w:proofErr w:type="spellEnd"/>
            <w:r>
              <w:rPr>
                <w:sz w:val="22"/>
                <w:szCs w:val="22"/>
              </w:rPr>
              <w:t xml:space="preserve"> Strategic Objectives as formulated in Table 2.</w:t>
            </w:r>
          </w:p>
        </w:tc>
      </w:tr>
      <w:tr w:rsidR="00786BCA" w:rsidRPr="00DA5B55" w14:paraId="697154F1" w14:textId="77777777" w:rsidTr="41AC9B70">
        <w:trPr>
          <w:trHeight w:val="621"/>
        </w:trPr>
        <w:tc>
          <w:tcPr>
            <w:tcW w:w="9067" w:type="dxa"/>
            <w:shd w:val="clear" w:color="auto" w:fill="BFBFBF" w:themeFill="background1" w:themeFillShade="BF"/>
          </w:tcPr>
          <w:p w14:paraId="27BD4F21" w14:textId="785D5492" w:rsidR="0071652E" w:rsidRPr="00DA5B55" w:rsidRDefault="00786BCA" w:rsidP="00B42B3A">
            <w:pPr>
              <w:pStyle w:val="NoSpacing"/>
              <w:jc w:val="both"/>
              <w:rPr>
                <w:i/>
                <w:iCs/>
                <w:color w:val="2F5496" w:themeColor="accent5" w:themeShade="BF"/>
                <w:sz w:val="22"/>
                <w:szCs w:val="22"/>
              </w:rPr>
            </w:pPr>
            <w:r w:rsidRPr="00DA5B55">
              <w:rPr>
                <w:i/>
                <w:iCs/>
                <w:color w:val="2F5496" w:themeColor="accent5" w:themeShade="BF"/>
                <w:sz w:val="22"/>
                <w:szCs w:val="22"/>
              </w:rPr>
              <w:t xml:space="preserve">Referencing the portfolio-level </w:t>
            </w:r>
            <w:proofErr w:type="spellStart"/>
            <w:r w:rsidRPr="00DA5B55">
              <w:rPr>
                <w:i/>
                <w:iCs/>
                <w:color w:val="2F5496" w:themeColor="accent5" w:themeShade="BF"/>
                <w:sz w:val="22"/>
                <w:szCs w:val="22"/>
              </w:rPr>
              <w:t>ToC</w:t>
            </w:r>
            <w:proofErr w:type="spellEnd"/>
            <w:r w:rsidRPr="00DA5B55">
              <w:rPr>
                <w:i/>
                <w:iCs/>
                <w:color w:val="2F5496" w:themeColor="accent5" w:themeShade="BF"/>
                <w:sz w:val="22"/>
                <w:szCs w:val="22"/>
              </w:rPr>
              <w:t xml:space="preserve"> presented </w:t>
            </w:r>
            <w:r w:rsidR="006464B8" w:rsidRPr="003F4720">
              <w:rPr>
                <w:i/>
                <w:iCs/>
                <w:color w:val="2F5496" w:themeColor="accent5" w:themeShade="BF"/>
                <w:sz w:val="22"/>
                <w:szCs w:val="22"/>
              </w:rPr>
              <w:t xml:space="preserve">on </w:t>
            </w:r>
            <w:r w:rsidR="00E362B5" w:rsidRPr="003F4720">
              <w:rPr>
                <w:i/>
                <w:iCs/>
                <w:color w:val="2F5496" w:themeColor="accent5" w:themeShade="BF"/>
                <w:sz w:val="22"/>
                <w:szCs w:val="22"/>
              </w:rPr>
              <w:t xml:space="preserve">the </w:t>
            </w:r>
            <w:r w:rsidR="00567116" w:rsidRPr="003F4720">
              <w:rPr>
                <w:i/>
                <w:iCs/>
                <w:color w:val="2F5496" w:themeColor="accent5" w:themeShade="BF"/>
                <w:sz w:val="22"/>
                <w:szCs w:val="22"/>
              </w:rPr>
              <w:t>next page</w:t>
            </w:r>
            <w:r w:rsidRPr="00DA5B55">
              <w:rPr>
                <w:i/>
                <w:iCs/>
                <w:color w:val="2F5496" w:themeColor="accent5" w:themeShade="BF"/>
                <w:sz w:val="22"/>
                <w:szCs w:val="22"/>
              </w:rPr>
              <w:t xml:space="preserve">, please use </w:t>
            </w:r>
            <w:r w:rsidR="00355D0B" w:rsidRPr="00DA5B55">
              <w:rPr>
                <w:i/>
                <w:iCs/>
                <w:color w:val="2F5496" w:themeColor="accent5" w:themeShade="BF"/>
                <w:sz w:val="22"/>
                <w:szCs w:val="22"/>
              </w:rPr>
              <w:t>tables</w:t>
            </w:r>
            <w:r w:rsidRPr="00DA5B55">
              <w:rPr>
                <w:i/>
                <w:iCs/>
                <w:color w:val="2F5496" w:themeColor="accent5" w:themeShade="BF"/>
                <w:sz w:val="22"/>
                <w:szCs w:val="22"/>
              </w:rPr>
              <w:t xml:space="preserve"> </w:t>
            </w:r>
            <w:r w:rsidR="00BA1B34">
              <w:rPr>
                <w:i/>
                <w:iCs/>
                <w:color w:val="2F5496" w:themeColor="accent5" w:themeShade="BF"/>
                <w:sz w:val="22"/>
                <w:szCs w:val="22"/>
              </w:rPr>
              <w:t xml:space="preserve">1 and 2 </w:t>
            </w:r>
            <w:r w:rsidRPr="00DA5B55">
              <w:rPr>
                <w:i/>
                <w:iCs/>
                <w:color w:val="2F5496" w:themeColor="accent5" w:themeShade="BF"/>
                <w:sz w:val="22"/>
                <w:szCs w:val="22"/>
              </w:rPr>
              <w:t>below to</w:t>
            </w:r>
            <w:r w:rsidR="0071652E" w:rsidRPr="00DA5B55">
              <w:rPr>
                <w:i/>
                <w:iCs/>
                <w:color w:val="2F5496" w:themeColor="accent5" w:themeShade="BF"/>
                <w:sz w:val="22"/>
                <w:szCs w:val="22"/>
              </w:rPr>
              <w:t>:</w:t>
            </w:r>
          </w:p>
          <w:p w14:paraId="5ADBA52C" w14:textId="3DE22670" w:rsidR="000C2505" w:rsidRPr="00DA5B55" w:rsidRDefault="04E7FC15" w:rsidP="41AC9B70">
            <w:pPr>
              <w:pStyle w:val="NoSpacing"/>
              <w:numPr>
                <w:ilvl w:val="0"/>
                <w:numId w:val="12"/>
              </w:numPr>
              <w:jc w:val="both"/>
              <w:rPr>
                <w:i/>
                <w:iCs/>
                <w:color w:val="2F5496" w:themeColor="accent5" w:themeShade="BF"/>
                <w:sz w:val="22"/>
                <w:szCs w:val="22"/>
              </w:rPr>
            </w:pPr>
            <w:r w:rsidRPr="41AC9B70">
              <w:rPr>
                <w:i/>
                <w:iCs/>
                <w:color w:val="2F5496" w:themeColor="accent5" w:themeShade="BF"/>
                <w:sz w:val="22"/>
                <w:szCs w:val="22"/>
              </w:rPr>
              <w:t xml:space="preserve">describe </w:t>
            </w:r>
            <w:r w:rsidR="31A88426" w:rsidRPr="41AC9B70">
              <w:rPr>
                <w:i/>
                <w:iCs/>
                <w:color w:val="2F5496" w:themeColor="accent5" w:themeShade="BF"/>
                <w:sz w:val="22"/>
                <w:szCs w:val="22"/>
              </w:rPr>
              <w:t xml:space="preserve">in </w:t>
            </w:r>
            <w:r w:rsidR="23BB8FD6" w:rsidRPr="41AC9B70">
              <w:rPr>
                <w:i/>
                <w:iCs/>
                <w:color w:val="2F5496" w:themeColor="accent5" w:themeShade="BF"/>
                <w:sz w:val="22"/>
                <w:szCs w:val="22"/>
              </w:rPr>
              <w:t xml:space="preserve">short </w:t>
            </w:r>
            <w:r w:rsidR="31A88426" w:rsidRPr="41AC9B70">
              <w:rPr>
                <w:i/>
                <w:iCs/>
                <w:color w:val="2F5496" w:themeColor="accent5" w:themeShade="BF"/>
                <w:sz w:val="22"/>
                <w:szCs w:val="22"/>
              </w:rPr>
              <w:t>bullet</w:t>
            </w:r>
            <w:r w:rsidR="6FED7C89" w:rsidRPr="41AC9B70">
              <w:rPr>
                <w:i/>
                <w:iCs/>
                <w:color w:val="2F5496" w:themeColor="accent5" w:themeShade="BF"/>
                <w:sz w:val="22"/>
                <w:szCs w:val="22"/>
              </w:rPr>
              <w:t>-point</w:t>
            </w:r>
            <w:r w:rsidR="31A88426" w:rsidRPr="41AC9B70">
              <w:rPr>
                <w:i/>
                <w:iCs/>
                <w:color w:val="2F5496" w:themeColor="accent5" w:themeShade="BF"/>
                <w:sz w:val="22"/>
                <w:szCs w:val="22"/>
              </w:rPr>
              <w:t xml:space="preserve"> form </w:t>
            </w:r>
            <w:r w:rsidRPr="41AC9B70">
              <w:rPr>
                <w:i/>
                <w:iCs/>
                <w:color w:val="2F5496" w:themeColor="accent5" w:themeShade="BF"/>
                <w:sz w:val="22"/>
                <w:szCs w:val="22"/>
              </w:rPr>
              <w:t xml:space="preserve">how your project </w:t>
            </w:r>
            <w:r w:rsidR="27A4D8F8" w:rsidRPr="41AC9B70">
              <w:rPr>
                <w:i/>
                <w:iCs/>
                <w:color w:val="2F5496" w:themeColor="accent5" w:themeShade="BF"/>
                <w:sz w:val="22"/>
                <w:szCs w:val="22"/>
              </w:rPr>
              <w:t>will contribute to</w:t>
            </w:r>
            <w:r w:rsidRPr="41AC9B70">
              <w:rPr>
                <w:i/>
                <w:iCs/>
                <w:color w:val="2F5496" w:themeColor="accent5" w:themeShade="BF"/>
                <w:sz w:val="22"/>
                <w:szCs w:val="22"/>
              </w:rPr>
              <w:t xml:space="preserve"> the </w:t>
            </w:r>
            <w:r w:rsidR="7A8D77EA" w:rsidRPr="41AC9B70">
              <w:rPr>
                <w:i/>
                <w:iCs/>
                <w:color w:val="2F5496" w:themeColor="accent5" w:themeShade="BF"/>
                <w:sz w:val="22"/>
                <w:szCs w:val="22"/>
              </w:rPr>
              <w:t xml:space="preserve">portfolio </w:t>
            </w:r>
            <w:r w:rsidRPr="41AC9B70">
              <w:rPr>
                <w:i/>
                <w:iCs/>
                <w:color w:val="2F5496" w:themeColor="accent5" w:themeShade="BF"/>
                <w:sz w:val="22"/>
                <w:szCs w:val="22"/>
              </w:rPr>
              <w:t>outputs, as applicable (</w:t>
            </w:r>
            <w:r w:rsidR="62C47D1C" w:rsidRPr="41AC9B70">
              <w:rPr>
                <w:i/>
                <w:iCs/>
                <w:color w:val="2F5496" w:themeColor="accent5" w:themeShade="BF"/>
                <w:sz w:val="22"/>
                <w:szCs w:val="22"/>
              </w:rPr>
              <w:t>note the preference in the Call for Proposal text for a consortium that fulfills all outputs and outcomes</w:t>
            </w:r>
            <w:r w:rsidRPr="41AC9B70">
              <w:rPr>
                <w:i/>
                <w:iCs/>
                <w:color w:val="2F5496" w:themeColor="accent5" w:themeShade="BF"/>
                <w:sz w:val="22"/>
                <w:szCs w:val="22"/>
              </w:rPr>
              <w:t>)</w:t>
            </w:r>
            <w:r w:rsidR="78D23C7B" w:rsidRPr="41AC9B70">
              <w:rPr>
                <w:i/>
                <w:iCs/>
                <w:color w:val="2F5496" w:themeColor="accent5" w:themeShade="BF"/>
                <w:sz w:val="22"/>
                <w:szCs w:val="22"/>
              </w:rPr>
              <w:t>: table 1</w:t>
            </w:r>
          </w:p>
          <w:p w14:paraId="60E4F65F" w14:textId="7A734F32" w:rsidR="00A11609" w:rsidRPr="00DA5B55" w:rsidRDefault="006D1F57" w:rsidP="00EB3915">
            <w:pPr>
              <w:pStyle w:val="NoSpacing"/>
              <w:numPr>
                <w:ilvl w:val="0"/>
                <w:numId w:val="12"/>
              </w:numPr>
              <w:jc w:val="both"/>
              <w:rPr>
                <w:i/>
                <w:iCs/>
                <w:color w:val="2F5496" w:themeColor="accent5" w:themeShade="BF"/>
                <w:sz w:val="22"/>
                <w:szCs w:val="22"/>
              </w:rPr>
            </w:pPr>
            <w:r w:rsidRPr="00DA5B55">
              <w:rPr>
                <w:i/>
                <w:iCs/>
                <w:color w:val="2F5496" w:themeColor="accent5" w:themeShade="BF"/>
                <w:sz w:val="22"/>
                <w:szCs w:val="22"/>
              </w:rPr>
              <w:t xml:space="preserve">identify the </w:t>
            </w:r>
            <w:r w:rsidR="002B0AF7" w:rsidRPr="00DA5B55">
              <w:rPr>
                <w:i/>
                <w:iCs/>
                <w:color w:val="2F5496" w:themeColor="accent5" w:themeShade="BF"/>
                <w:sz w:val="22"/>
                <w:szCs w:val="22"/>
                <w:u w:val="single"/>
              </w:rPr>
              <w:t>outcome-level results</w:t>
            </w:r>
            <w:r w:rsidR="002B0AF7" w:rsidRPr="00DA5B55">
              <w:rPr>
                <w:i/>
                <w:iCs/>
                <w:color w:val="2F5496" w:themeColor="accent5" w:themeShade="BF"/>
                <w:sz w:val="22"/>
                <w:szCs w:val="22"/>
              </w:rPr>
              <w:t xml:space="preserve"> that you expect</w:t>
            </w:r>
            <w:r w:rsidR="00463EC3" w:rsidRPr="00DA5B55">
              <w:rPr>
                <w:i/>
                <w:iCs/>
                <w:color w:val="2F5496" w:themeColor="accent5" w:themeShade="BF"/>
                <w:sz w:val="22"/>
                <w:szCs w:val="22"/>
              </w:rPr>
              <w:t xml:space="preserve"> to achieve through the </w:t>
            </w:r>
            <w:r w:rsidR="00466B28">
              <w:rPr>
                <w:i/>
                <w:iCs/>
                <w:color w:val="2F5496" w:themeColor="accent5" w:themeShade="BF"/>
                <w:sz w:val="22"/>
                <w:szCs w:val="22"/>
              </w:rPr>
              <w:t>project</w:t>
            </w:r>
            <w:r w:rsidR="00BA1B34">
              <w:rPr>
                <w:i/>
                <w:iCs/>
                <w:color w:val="2F5496" w:themeColor="accent5" w:themeShade="BF"/>
                <w:sz w:val="22"/>
                <w:szCs w:val="22"/>
              </w:rPr>
              <w:t>: table 2</w:t>
            </w:r>
          </w:p>
          <w:p w14:paraId="2C3C869A" w14:textId="77777777" w:rsidR="00A11609" w:rsidRPr="00DA5B55" w:rsidRDefault="00A11609" w:rsidP="00B42B3A">
            <w:pPr>
              <w:pStyle w:val="NoSpacing"/>
              <w:jc w:val="both"/>
              <w:rPr>
                <w:i/>
                <w:iCs/>
                <w:color w:val="2F5496" w:themeColor="accent5" w:themeShade="BF"/>
                <w:sz w:val="22"/>
                <w:szCs w:val="22"/>
              </w:rPr>
            </w:pPr>
          </w:p>
          <w:p w14:paraId="335B2E9C" w14:textId="778B2E30" w:rsidR="00786BCA" w:rsidRPr="00DA5B55" w:rsidRDefault="5B3B4B78" w:rsidP="41AC9B70">
            <w:pPr>
              <w:pStyle w:val="NoSpacing"/>
              <w:jc w:val="both"/>
              <w:rPr>
                <w:i/>
                <w:iCs/>
                <w:color w:val="2F5496" w:themeColor="accent5" w:themeShade="BF"/>
                <w:sz w:val="22"/>
                <w:szCs w:val="22"/>
              </w:rPr>
            </w:pPr>
            <w:r w:rsidRPr="41AC9B70">
              <w:rPr>
                <w:i/>
                <w:iCs/>
                <w:color w:val="2F5496" w:themeColor="accent5" w:themeShade="BF"/>
                <w:sz w:val="22"/>
                <w:szCs w:val="22"/>
                <w:lang w:val="en-GB"/>
              </w:rPr>
              <w:t xml:space="preserve">In the </w:t>
            </w:r>
            <w:r w:rsidR="51884B31" w:rsidRPr="41AC9B70">
              <w:rPr>
                <w:b/>
                <w:bCs/>
                <w:i/>
                <w:iCs/>
                <w:sz w:val="22"/>
                <w:szCs w:val="22"/>
                <w:lang w:val="en-GB"/>
              </w:rPr>
              <w:t xml:space="preserve">Gantt </w:t>
            </w:r>
            <w:r w:rsidRPr="41AC9B70">
              <w:rPr>
                <w:b/>
                <w:bCs/>
                <w:i/>
                <w:iCs/>
                <w:sz w:val="22"/>
                <w:szCs w:val="22"/>
                <w:lang w:val="en-GB"/>
              </w:rPr>
              <w:t>template (ANNEX 3)</w:t>
            </w:r>
            <w:r w:rsidRPr="41AC9B70">
              <w:rPr>
                <w:i/>
                <w:iCs/>
                <w:sz w:val="22"/>
                <w:szCs w:val="22"/>
                <w:lang w:val="en-GB"/>
              </w:rPr>
              <w:t xml:space="preserve">, </w:t>
            </w:r>
            <w:r w:rsidRPr="41AC9B70">
              <w:rPr>
                <w:i/>
                <w:iCs/>
                <w:color w:val="2F5496" w:themeColor="accent5" w:themeShade="BF"/>
                <w:sz w:val="22"/>
                <w:szCs w:val="22"/>
                <w:lang w:val="en-GB"/>
              </w:rPr>
              <w:t xml:space="preserve">list </w:t>
            </w:r>
            <w:r w:rsidR="51884B31" w:rsidRPr="41AC9B70">
              <w:rPr>
                <w:i/>
                <w:iCs/>
                <w:color w:val="2F5496" w:themeColor="accent5" w:themeShade="BF"/>
                <w:sz w:val="22"/>
                <w:szCs w:val="22"/>
                <w:lang w:val="en-GB"/>
              </w:rPr>
              <w:t xml:space="preserve">the </w:t>
            </w:r>
            <w:r w:rsidR="624AB7FF" w:rsidRPr="41AC9B70">
              <w:rPr>
                <w:i/>
                <w:iCs/>
                <w:color w:val="2F5496" w:themeColor="accent5" w:themeShade="BF"/>
                <w:sz w:val="22"/>
                <w:szCs w:val="22"/>
                <w:lang w:val="en-GB"/>
              </w:rPr>
              <w:t>O</w:t>
            </w:r>
            <w:r w:rsidR="51884B31" w:rsidRPr="41AC9B70">
              <w:rPr>
                <w:i/>
                <w:iCs/>
                <w:color w:val="2F5496" w:themeColor="accent5" w:themeShade="BF"/>
                <w:sz w:val="22"/>
                <w:szCs w:val="22"/>
                <w:lang w:val="en-GB"/>
              </w:rPr>
              <w:t>utpu</w:t>
            </w:r>
            <w:r w:rsidR="70283D46" w:rsidRPr="41AC9B70">
              <w:rPr>
                <w:i/>
                <w:iCs/>
                <w:color w:val="2F5496" w:themeColor="accent5" w:themeShade="BF"/>
                <w:sz w:val="22"/>
                <w:szCs w:val="22"/>
                <w:lang w:val="en-GB"/>
              </w:rPr>
              <w:t>ts and related activitie</w:t>
            </w:r>
            <w:r w:rsidR="70283D46" w:rsidRPr="41AC9B70">
              <w:rPr>
                <w:i/>
                <w:iCs/>
                <w:color w:val="2F5496" w:themeColor="accent5" w:themeShade="BF"/>
                <w:lang w:val="en-GB"/>
              </w:rPr>
              <w:t>s</w:t>
            </w:r>
            <w:r w:rsidR="70283D46" w:rsidRPr="41AC9B70">
              <w:rPr>
                <w:i/>
                <w:iCs/>
                <w:color w:val="2F5496" w:themeColor="accent5" w:themeShade="BF"/>
                <w:sz w:val="22"/>
                <w:szCs w:val="22"/>
                <w:lang w:val="en-GB"/>
              </w:rPr>
              <w:t xml:space="preserve"> and activity detail</w:t>
            </w:r>
            <w:r w:rsidR="7886D352" w:rsidRPr="41AC9B70">
              <w:rPr>
                <w:i/>
                <w:iCs/>
                <w:color w:val="2F5496" w:themeColor="accent5" w:themeShade="BF"/>
                <w:sz w:val="22"/>
                <w:szCs w:val="22"/>
                <w:lang w:val="en-GB"/>
              </w:rPr>
              <w:t>s</w:t>
            </w:r>
            <w:r w:rsidR="70283D46" w:rsidRPr="41AC9B70">
              <w:rPr>
                <w:i/>
                <w:iCs/>
                <w:color w:val="2F5496" w:themeColor="accent5" w:themeShade="BF"/>
                <w:sz w:val="22"/>
                <w:szCs w:val="22"/>
                <w:lang w:val="en-GB"/>
              </w:rPr>
              <w:t xml:space="preserve">. </w:t>
            </w:r>
          </w:p>
          <w:p w14:paraId="0982B9B4" w14:textId="50D8C33A" w:rsidR="00786BCA" w:rsidRPr="00DA5B55" w:rsidRDefault="00786BCA" w:rsidP="41AC9B70">
            <w:pPr>
              <w:pStyle w:val="NoSpacing"/>
              <w:jc w:val="both"/>
              <w:rPr>
                <w:i/>
                <w:iCs/>
                <w:color w:val="2F5496" w:themeColor="accent5" w:themeShade="BF"/>
                <w:sz w:val="22"/>
                <w:szCs w:val="22"/>
                <w:lang w:val="en-GB"/>
              </w:rPr>
            </w:pPr>
          </w:p>
          <w:p w14:paraId="63BD1F94" w14:textId="078585E9" w:rsidR="00786BCA" w:rsidRPr="00DA5B55" w:rsidRDefault="28159E00" w:rsidP="41AC9B70">
            <w:pPr>
              <w:pStyle w:val="NoSpacing"/>
              <w:jc w:val="both"/>
              <w:rPr>
                <w:i/>
                <w:iCs/>
                <w:color w:val="2F5496" w:themeColor="accent5" w:themeShade="BF"/>
                <w:sz w:val="22"/>
                <w:szCs w:val="22"/>
                <w:lang w:val="en-GB"/>
              </w:rPr>
            </w:pPr>
            <w:r w:rsidRPr="41AC9B70">
              <w:rPr>
                <w:i/>
                <w:iCs/>
                <w:color w:val="2F5496" w:themeColor="accent5" w:themeShade="BF"/>
                <w:sz w:val="22"/>
                <w:szCs w:val="22"/>
                <w:lang w:val="en-GB"/>
              </w:rPr>
              <w:t>Note: Leave the pre-populated text in Tables 1 and 2, as it coincides with the theory of change.</w:t>
            </w:r>
          </w:p>
        </w:tc>
      </w:tr>
    </w:tbl>
    <w:p w14:paraId="4764E39A" w14:textId="40203701" w:rsidR="00786BCA" w:rsidRPr="00DA5B55" w:rsidRDefault="00786BCA" w:rsidP="00B42B3A">
      <w:pPr>
        <w:spacing w:after="160" w:line="259" w:lineRule="auto"/>
        <w:jc w:val="both"/>
        <w:rPr>
          <w:rFonts w:asciiTheme="minorHAnsi" w:eastAsiaTheme="minorEastAsia" w:hAnsiTheme="minorHAnsi" w:cstheme="minorBidi"/>
          <w:lang w:val="en-US" w:eastAsia="en-US"/>
        </w:rPr>
      </w:pPr>
      <w:r w:rsidRPr="00DA5B55">
        <w:t xml:space="preserve"> </w:t>
      </w:r>
      <w:r w:rsidRPr="00DA5B55">
        <w:br w:type="page"/>
      </w:r>
    </w:p>
    <w:p w14:paraId="565C644B" w14:textId="77777777" w:rsidR="00786BCA" w:rsidRPr="00DA5B55" w:rsidRDefault="00786BCA" w:rsidP="00B42B3A">
      <w:pPr>
        <w:pStyle w:val="NoSpacing"/>
        <w:jc w:val="both"/>
        <w:sectPr w:rsidR="00786BCA" w:rsidRPr="00DA5B55" w:rsidSect="00F848E9">
          <w:headerReference w:type="even" r:id="rId11"/>
          <w:headerReference w:type="default" r:id="rId12"/>
          <w:footerReference w:type="default" r:id="rId13"/>
          <w:headerReference w:type="first" r:id="rId14"/>
          <w:footerReference w:type="first" r:id="rId15"/>
          <w:pgSz w:w="11906" w:h="16838"/>
          <w:pgMar w:top="1718" w:right="1440" w:bottom="1530" w:left="1440" w:header="709" w:footer="0" w:gutter="0"/>
          <w:cols w:space="708"/>
          <w:titlePg/>
          <w:docGrid w:linePitch="360"/>
        </w:sectPr>
      </w:pPr>
    </w:p>
    <w:p w14:paraId="4C8B0D80" w14:textId="715EA13C" w:rsidR="00786BCA" w:rsidRPr="00DA5B55" w:rsidRDefault="00786BCA" w:rsidP="00B42B3A">
      <w:pPr>
        <w:pStyle w:val="NoSpacing"/>
        <w:jc w:val="both"/>
      </w:pPr>
    </w:p>
    <w:p w14:paraId="2AE8CB01" w14:textId="77777777" w:rsidR="00786BCA" w:rsidRPr="008E0966" w:rsidRDefault="00786BCA" w:rsidP="00B42B3A">
      <w:pPr>
        <w:pStyle w:val="NoSpacing"/>
        <w:jc w:val="both"/>
        <w:rPr>
          <w:b/>
          <w:bCs/>
        </w:rPr>
      </w:pPr>
    </w:p>
    <w:tbl>
      <w:tblPr>
        <w:tblStyle w:val="TableGrid"/>
        <w:tblW w:w="0" w:type="auto"/>
        <w:tblLook w:val="04A0" w:firstRow="1" w:lastRow="0" w:firstColumn="1" w:lastColumn="0" w:noHBand="0" w:noVBand="1"/>
      </w:tblPr>
      <w:tblGrid>
        <w:gridCol w:w="13588"/>
      </w:tblGrid>
      <w:tr w:rsidR="002A0360" w:rsidRPr="008E0966" w14:paraId="13FA8DE2" w14:textId="77777777" w:rsidTr="5FEF2815">
        <w:trPr>
          <w:trHeight w:val="8090"/>
        </w:trPr>
        <w:tc>
          <w:tcPr>
            <w:tcW w:w="13588" w:type="dxa"/>
            <w:shd w:val="clear" w:color="auto" w:fill="FFCCCC"/>
          </w:tcPr>
          <w:p w14:paraId="3A5F7F16" w14:textId="6E41CFBA" w:rsidR="002A0360" w:rsidRPr="008E0966" w:rsidRDefault="32851C03" w:rsidP="19D828C8">
            <w:pPr>
              <w:pStyle w:val="NoSpacing"/>
              <w:jc w:val="both"/>
              <w:rPr>
                <w:rFonts w:asciiTheme="minorHAnsi" w:hAnsiTheme="minorHAnsi" w:cstheme="minorBidi"/>
                <w:b/>
                <w:sz w:val="22"/>
                <w:szCs w:val="22"/>
                <w:u w:val="single"/>
              </w:rPr>
            </w:pPr>
            <w:r w:rsidRPr="5FEF2815">
              <w:rPr>
                <w:rFonts w:asciiTheme="minorHAnsi" w:eastAsia="SimSun" w:hAnsiTheme="minorHAnsi" w:cstheme="minorBidi"/>
                <w:b/>
                <w:bCs/>
                <w:sz w:val="22"/>
                <w:szCs w:val="22"/>
                <w:u w:val="single"/>
                <w:lang w:val="en-GB"/>
              </w:rPr>
              <w:t>Figure 1.</w:t>
            </w:r>
            <w:r w:rsidRPr="5FEF2815">
              <w:rPr>
                <w:b/>
                <w:bCs/>
                <w:sz w:val="22"/>
                <w:szCs w:val="22"/>
                <w:u w:val="single"/>
              </w:rPr>
              <w:t xml:space="preserve"> </w:t>
            </w:r>
            <w:proofErr w:type="spellStart"/>
            <w:r w:rsidRPr="5FEF2815">
              <w:rPr>
                <w:rFonts w:asciiTheme="minorHAnsi" w:hAnsiTheme="minorHAnsi" w:cstheme="minorBidi"/>
                <w:b/>
                <w:bCs/>
                <w:sz w:val="22"/>
                <w:szCs w:val="22"/>
                <w:u w:val="single"/>
              </w:rPr>
              <w:t>Unitaid’s</w:t>
            </w:r>
            <w:proofErr w:type="spellEnd"/>
            <w:r w:rsidRPr="5FEF2815">
              <w:rPr>
                <w:rFonts w:asciiTheme="minorHAnsi" w:hAnsiTheme="minorHAnsi" w:cstheme="minorBidi"/>
                <w:b/>
                <w:bCs/>
                <w:sz w:val="22"/>
                <w:szCs w:val="22"/>
                <w:u w:val="single"/>
              </w:rPr>
              <w:t xml:space="preserve"> </w:t>
            </w:r>
            <w:r w:rsidR="2F0DB00F" w:rsidRPr="5FEF2815">
              <w:rPr>
                <w:rFonts w:asciiTheme="minorHAnsi" w:hAnsiTheme="minorHAnsi" w:cstheme="minorBidi"/>
                <w:b/>
                <w:bCs/>
                <w:sz w:val="22"/>
                <w:szCs w:val="22"/>
                <w:u w:val="single"/>
              </w:rPr>
              <w:t>Product Heat Stability</w:t>
            </w:r>
            <w:r w:rsidR="1F5BD8F5" w:rsidRPr="5FEF2815">
              <w:rPr>
                <w:rFonts w:asciiTheme="minorHAnsi" w:hAnsiTheme="minorHAnsi" w:cstheme="minorBidi"/>
                <w:b/>
                <w:bCs/>
                <w:sz w:val="22"/>
                <w:szCs w:val="22"/>
                <w:u w:val="single"/>
              </w:rPr>
              <w:t xml:space="preserve"> </w:t>
            </w:r>
            <w:r w:rsidRPr="5FEF2815">
              <w:rPr>
                <w:rFonts w:asciiTheme="minorHAnsi" w:hAnsiTheme="minorHAnsi" w:cstheme="minorBidi"/>
                <w:b/>
                <w:bCs/>
                <w:sz w:val="22"/>
                <w:szCs w:val="22"/>
                <w:u w:val="single"/>
              </w:rPr>
              <w:t>Portfolio-Level Theory of Change</w:t>
            </w:r>
          </w:p>
          <w:p w14:paraId="3873D4CB" w14:textId="07B0A058" w:rsidR="002A0360" w:rsidRPr="006A1A9E" w:rsidRDefault="006A1A9E" w:rsidP="5FEF2815">
            <w:pPr>
              <w:pStyle w:val="NoSpacing"/>
              <w:jc w:val="both"/>
              <w:rPr>
                <w:rStyle w:val="Hyperlink"/>
                <w:color w:val="auto"/>
              </w:rPr>
            </w:pPr>
            <w:r w:rsidRPr="006A1A9E">
              <w:rPr>
                <w:rFonts w:cs="Times New Roman"/>
              </w:rPr>
              <w:fldChar w:fldCharType="begin"/>
            </w:r>
            <w:r w:rsidRPr="006A1A9E">
              <w:rPr>
                <w:rFonts w:cs="Times New Roman"/>
              </w:rPr>
              <w:instrText>HYPERLINK "http://unitaid.org/uploads/Heat-stability-Theory-of-Change-EN.jpg"</w:instrText>
            </w:r>
            <w:r w:rsidRPr="006A1A9E">
              <w:rPr>
                <w:rFonts w:cs="Times New Roman"/>
              </w:rPr>
            </w:r>
            <w:r w:rsidRPr="006A1A9E">
              <w:rPr>
                <w:rFonts w:cs="Times New Roman"/>
              </w:rPr>
              <w:fldChar w:fldCharType="separate"/>
            </w:r>
            <w:r w:rsidR="09C0F5BC" w:rsidRPr="006A1A9E">
              <w:rPr>
                <w:rStyle w:val="Hyperlink"/>
                <w:color w:val="auto"/>
              </w:rPr>
              <w:t>Link to TOC</w:t>
            </w:r>
          </w:p>
          <w:p w14:paraId="61EE748F" w14:textId="7DE1161E" w:rsidR="006A1A9E" w:rsidRPr="00786662" w:rsidRDefault="006A1A9E" w:rsidP="5FEF2815">
            <w:pPr>
              <w:pStyle w:val="NoSpacing"/>
              <w:jc w:val="both"/>
            </w:pPr>
            <w:r w:rsidRPr="006A1A9E">
              <w:rPr>
                <w:rFonts w:cs="Times New Roman"/>
              </w:rPr>
              <w:fldChar w:fldCharType="end"/>
            </w:r>
            <w:r>
              <w:rPr>
                <w:noProof/>
              </w:rPr>
              <w:drawing>
                <wp:inline distT="0" distB="0" distL="0" distR="0" wp14:anchorId="7FA89801" wp14:editId="2B0CFCF5">
                  <wp:extent cx="8496300" cy="3512737"/>
                  <wp:effectExtent l="0" t="0" r="0" b="0"/>
                  <wp:docPr id="1430778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5023" cy="3516344"/>
                          </a:xfrm>
                          <a:prstGeom prst="rect">
                            <a:avLst/>
                          </a:prstGeom>
                          <a:noFill/>
                          <a:ln>
                            <a:noFill/>
                          </a:ln>
                        </pic:spPr>
                      </pic:pic>
                    </a:graphicData>
                  </a:graphic>
                </wp:inline>
              </w:drawing>
            </w:r>
          </w:p>
        </w:tc>
      </w:tr>
    </w:tbl>
    <w:p w14:paraId="783B9C71" w14:textId="77777777" w:rsidR="00786BCA" w:rsidRPr="00DA5B55" w:rsidRDefault="00786BCA" w:rsidP="00B42B3A">
      <w:pPr>
        <w:pStyle w:val="NoSpacing"/>
        <w:jc w:val="both"/>
      </w:pPr>
    </w:p>
    <w:p w14:paraId="349260BB" w14:textId="77777777" w:rsidR="00786BCA" w:rsidRPr="00DA5B55" w:rsidRDefault="00786BCA" w:rsidP="00111996">
      <w:pPr>
        <w:spacing w:after="160" w:line="259" w:lineRule="auto"/>
        <w:jc w:val="both"/>
        <w:sectPr w:rsidR="00786BCA" w:rsidRPr="00DA5B55" w:rsidSect="006723D4">
          <w:pgSz w:w="16838" w:h="11906" w:orient="landscape"/>
          <w:pgMar w:top="1440" w:right="1714" w:bottom="1440" w:left="1526" w:header="706" w:footer="0" w:gutter="0"/>
          <w:cols w:space="708"/>
          <w:docGrid w:linePitch="360"/>
        </w:sectPr>
      </w:pPr>
    </w:p>
    <w:p w14:paraId="09FDA060" w14:textId="77777777" w:rsidR="00184A6F" w:rsidRPr="00DA5B55" w:rsidRDefault="00184A6F" w:rsidP="00184A6F">
      <w:pPr>
        <w:pStyle w:val="NoSpacing"/>
      </w:pPr>
    </w:p>
    <w:tbl>
      <w:tblPr>
        <w:tblStyle w:val="TableGrid"/>
        <w:tblW w:w="8776" w:type="dxa"/>
        <w:tblLook w:val="04A0" w:firstRow="1" w:lastRow="0" w:firstColumn="1" w:lastColumn="0" w:noHBand="0" w:noVBand="1"/>
      </w:tblPr>
      <w:tblGrid>
        <w:gridCol w:w="2935"/>
        <w:gridCol w:w="5841"/>
      </w:tblGrid>
      <w:tr w:rsidR="00184A6F" w:rsidRPr="00DA5B55" w14:paraId="02E4D514" w14:textId="77777777" w:rsidTr="0B09DD65">
        <w:trPr>
          <w:trHeight w:val="360"/>
          <w:tblHeader/>
        </w:trPr>
        <w:tc>
          <w:tcPr>
            <w:tcW w:w="2935" w:type="dxa"/>
            <w:shd w:val="clear" w:color="auto" w:fill="FFCCCC"/>
          </w:tcPr>
          <w:p w14:paraId="6B754D78" w14:textId="3CF5FA2C" w:rsidR="00BA1B34" w:rsidRDefault="00BA1B34" w:rsidP="006D1F95">
            <w:pPr>
              <w:pStyle w:val="NoSpacing"/>
              <w:jc w:val="center"/>
              <w:rPr>
                <w:b/>
                <w:bCs/>
                <w:sz w:val="22"/>
                <w:szCs w:val="22"/>
              </w:rPr>
            </w:pPr>
            <w:r>
              <w:rPr>
                <w:b/>
                <w:bCs/>
                <w:sz w:val="22"/>
                <w:szCs w:val="22"/>
              </w:rPr>
              <w:t>Table 1.</w:t>
            </w:r>
          </w:p>
          <w:p w14:paraId="61FE45B6" w14:textId="438B3211" w:rsidR="00184A6F" w:rsidRPr="00DA5B55" w:rsidRDefault="00184A6F" w:rsidP="00FE48DB">
            <w:pPr>
              <w:pStyle w:val="NoSpacing"/>
              <w:jc w:val="center"/>
              <w:rPr>
                <w:b/>
                <w:bCs/>
                <w:sz w:val="22"/>
                <w:szCs w:val="22"/>
              </w:rPr>
            </w:pPr>
            <w:r w:rsidRPr="00DA5B55">
              <w:rPr>
                <w:b/>
                <w:bCs/>
                <w:sz w:val="22"/>
                <w:szCs w:val="22"/>
              </w:rPr>
              <w:t>Portfolio Outputs</w:t>
            </w:r>
          </w:p>
          <w:p w14:paraId="72C531DA" w14:textId="2B30B003" w:rsidR="00184A6F" w:rsidRPr="00DA5B55" w:rsidRDefault="00184A6F" w:rsidP="00FE48DB">
            <w:pPr>
              <w:pStyle w:val="NoSpacing"/>
              <w:jc w:val="center"/>
              <w:rPr>
                <w:sz w:val="22"/>
                <w:szCs w:val="22"/>
              </w:rPr>
            </w:pPr>
            <w:r w:rsidRPr="00DA5B55">
              <w:rPr>
                <w:rFonts w:asciiTheme="minorHAnsi" w:hAnsiTheme="minorHAnsi" w:cstheme="minorHAnsi"/>
                <w:sz w:val="22"/>
                <w:szCs w:val="22"/>
              </w:rPr>
              <w:t>[</w:t>
            </w:r>
            <w:r w:rsidR="00020758">
              <w:rPr>
                <w:rFonts w:asciiTheme="minorHAnsi" w:hAnsiTheme="minorHAnsi" w:cstheme="minorHAnsi"/>
                <w:sz w:val="22"/>
                <w:szCs w:val="22"/>
              </w:rPr>
              <w:t>aligned with overall TOC</w:t>
            </w:r>
            <w:r w:rsidR="00676508">
              <w:rPr>
                <w:rFonts w:asciiTheme="minorHAnsi" w:hAnsiTheme="minorHAnsi" w:cstheme="minorHAnsi"/>
                <w:sz w:val="22"/>
                <w:szCs w:val="22"/>
              </w:rPr>
              <w:t>,</w:t>
            </w:r>
            <w:r w:rsidR="00020758">
              <w:rPr>
                <w:rFonts w:asciiTheme="minorHAnsi" w:hAnsiTheme="minorHAnsi" w:cstheme="minorHAnsi"/>
                <w:sz w:val="22"/>
                <w:szCs w:val="22"/>
              </w:rPr>
              <w:t xml:space="preserve"> </w:t>
            </w:r>
            <w:r w:rsidRPr="00DA5B55">
              <w:rPr>
                <w:rFonts w:asciiTheme="minorHAnsi" w:hAnsiTheme="minorHAnsi" w:cstheme="minorHAnsi"/>
                <w:sz w:val="22"/>
                <w:szCs w:val="22"/>
              </w:rPr>
              <w:t>prepopulated by Unitaid Secretariat]</w:t>
            </w:r>
          </w:p>
        </w:tc>
        <w:tc>
          <w:tcPr>
            <w:tcW w:w="5841" w:type="dxa"/>
            <w:shd w:val="clear" w:color="auto" w:fill="FFCCCC"/>
            <w:vAlign w:val="center"/>
          </w:tcPr>
          <w:p w14:paraId="12167721" w14:textId="540DE956" w:rsidR="00184A6F" w:rsidRPr="00DA5B55" w:rsidRDefault="00184A6F" w:rsidP="00FE48DB">
            <w:pPr>
              <w:pStyle w:val="NoSpacing"/>
              <w:jc w:val="center"/>
              <w:rPr>
                <w:i/>
                <w:sz w:val="22"/>
                <w:szCs w:val="22"/>
              </w:rPr>
            </w:pPr>
            <w:r w:rsidRPr="00DA5B55">
              <w:rPr>
                <w:b/>
                <w:bCs/>
                <w:iCs/>
                <w:sz w:val="22"/>
                <w:szCs w:val="22"/>
              </w:rPr>
              <w:t>Project</w:t>
            </w:r>
            <w:r w:rsidRPr="00DA5B55">
              <w:rPr>
                <w:b/>
                <w:bCs/>
                <w:sz w:val="22"/>
                <w:szCs w:val="22"/>
              </w:rPr>
              <w:t>-specific contributions</w:t>
            </w:r>
          </w:p>
        </w:tc>
      </w:tr>
      <w:tr w:rsidR="00184A6F" w:rsidRPr="00DA5B55" w14:paraId="19D20910" w14:textId="77777777" w:rsidTr="0B09DD65">
        <w:trPr>
          <w:trHeight w:val="355"/>
        </w:trPr>
        <w:tc>
          <w:tcPr>
            <w:tcW w:w="2935" w:type="dxa"/>
            <w:shd w:val="clear" w:color="auto" w:fill="FFCCCC"/>
          </w:tcPr>
          <w:p w14:paraId="1FCF1A90" w14:textId="211BBEA4" w:rsidR="00184A6F" w:rsidRPr="0022690F" w:rsidRDefault="66335D0D" w:rsidP="0B09DD65">
            <w:pPr>
              <w:pStyle w:val="NoSpacing"/>
              <w:jc w:val="center"/>
              <w:rPr>
                <w:b/>
                <w:bCs/>
                <w:sz w:val="22"/>
                <w:szCs w:val="22"/>
              </w:rPr>
            </w:pPr>
            <w:r w:rsidRPr="0B09DD65">
              <w:rPr>
                <w:b/>
                <w:bCs/>
                <w:sz w:val="22"/>
                <w:szCs w:val="22"/>
                <w:lang w:val="en-GB"/>
              </w:rPr>
              <w:t xml:space="preserve">Portfolio </w:t>
            </w:r>
            <w:r w:rsidRPr="0B09DD65">
              <w:rPr>
                <w:b/>
                <w:bCs/>
                <w:sz w:val="22"/>
                <w:szCs w:val="22"/>
              </w:rPr>
              <w:t>Output 1</w:t>
            </w:r>
            <w:r w:rsidR="20701256" w:rsidRPr="0B09DD65">
              <w:rPr>
                <w:b/>
                <w:bCs/>
                <w:sz w:val="22"/>
                <w:szCs w:val="22"/>
              </w:rPr>
              <w:t xml:space="preserve">: </w:t>
            </w:r>
            <w:r w:rsidR="0E894506" w:rsidRPr="0B09DD65">
              <w:rPr>
                <w:b/>
                <w:bCs/>
                <w:sz w:val="22"/>
                <w:szCs w:val="22"/>
              </w:rPr>
              <w:t xml:space="preserve">Evidence </w:t>
            </w:r>
            <w:r w:rsidR="6EBB2390" w:rsidRPr="0B09DD65">
              <w:rPr>
                <w:b/>
                <w:bCs/>
                <w:sz w:val="22"/>
                <w:szCs w:val="22"/>
              </w:rPr>
              <w:t>base established</w:t>
            </w:r>
          </w:p>
        </w:tc>
        <w:tc>
          <w:tcPr>
            <w:tcW w:w="5841" w:type="dxa"/>
          </w:tcPr>
          <w:p w14:paraId="673AC5ED" w14:textId="66E563BD" w:rsidR="00184A6F" w:rsidRPr="00DA5B55" w:rsidRDefault="48E33B86" w:rsidP="0B09DD65">
            <w:pPr>
              <w:pStyle w:val="NoSpacing"/>
              <w:rPr>
                <w:b/>
                <w:bCs/>
                <w:sz w:val="22"/>
                <w:szCs w:val="22"/>
              </w:rPr>
            </w:pPr>
            <w:r w:rsidRPr="0B09DD65">
              <w:rPr>
                <w:b/>
                <w:bCs/>
              </w:rPr>
              <w:t>Output 1</w:t>
            </w:r>
            <w:r w:rsidR="3BB554DE" w:rsidRPr="0B09DD65">
              <w:rPr>
                <w:sz w:val="22"/>
                <w:szCs w:val="22"/>
              </w:rPr>
              <w:t xml:space="preserve">: </w:t>
            </w:r>
            <w:r w:rsidR="5F827D32" w:rsidRPr="0B09DD65">
              <w:rPr>
                <w:sz w:val="22"/>
                <w:szCs w:val="22"/>
              </w:rPr>
              <w:t xml:space="preserve">Evidence </w:t>
            </w:r>
            <w:r w:rsidR="274BE0B9" w:rsidRPr="0B09DD65">
              <w:rPr>
                <w:sz w:val="22"/>
                <w:szCs w:val="22"/>
              </w:rPr>
              <w:t>base establish</w:t>
            </w:r>
            <w:r w:rsidR="5F827D32" w:rsidRPr="0B09DD65">
              <w:rPr>
                <w:sz w:val="22"/>
                <w:szCs w:val="22"/>
              </w:rPr>
              <w:t>ed</w:t>
            </w:r>
            <w:r w:rsidR="0EB99550" w:rsidRPr="0B09DD65">
              <w:rPr>
                <w:sz w:val="22"/>
                <w:szCs w:val="22"/>
              </w:rPr>
              <w:t xml:space="preserve"> for current and future climate exposure scenarios, along with product-specific heat vulnerabil</w:t>
            </w:r>
            <w:r w:rsidR="00C05277">
              <w:rPr>
                <w:sz w:val="22"/>
                <w:szCs w:val="22"/>
              </w:rPr>
              <w:t>i</w:t>
            </w:r>
            <w:r w:rsidR="0EB99550" w:rsidRPr="0B09DD65">
              <w:rPr>
                <w:sz w:val="22"/>
                <w:szCs w:val="22"/>
              </w:rPr>
              <w:t>ties</w:t>
            </w:r>
          </w:p>
          <w:p w14:paraId="58ED5B77" w14:textId="44478218" w:rsidR="00184A6F" w:rsidRDefault="00184A6F" w:rsidP="00EB3915">
            <w:pPr>
              <w:pStyle w:val="NoSpacing"/>
              <w:numPr>
                <w:ilvl w:val="0"/>
                <w:numId w:val="9"/>
              </w:numPr>
              <w:rPr>
                <w:sz w:val="22"/>
                <w:szCs w:val="22"/>
              </w:rPr>
            </w:pPr>
          </w:p>
          <w:p w14:paraId="54C80E1B" w14:textId="77777777" w:rsidR="00184A6F" w:rsidRPr="00DA5B55" w:rsidRDefault="00184A6F" w:rsidP="00EB3915">
            <w:pPr>
              <w:pStyle w:val="NoSpacing"/>
              <w:numPr>
                <w:ilvl w:val="0"/>
                <w:numId w:val="9"/>
              </w:numPr>
              <w:rPr>
                <w:sz w:val="22"/>
                <w:szCs w:val="22"/>
              </w:rPr>
            </w:pPr>
          </w:p>
        </w:tc>
      </w:tr>
      <w:tr w:rsidR="00184A6F" w:rsidRPr="00DA5B55" w14:paraId="2B392246" w14:textId="77777777" w:rsidTr="0B09DD65">
        <w:trPr>
          <w:trHeight w:val="130"/>
        </w:trPr>
        <w:tc>
          <w:tcPr>
            <w:tcW w:w="2935" w:type="dxa"/>
            <w:shd w:val="clear" w:color="auto" w:fill="FFCCCC"/>
          </w:tcPr>
          <w:p w14:paraId="50E731BF" w14:textId="453C37E1" w:rsidR="00EE1165" w:rsidRPr="0022690F" w:rsidRDefault="66335D0D" w:rsidP="0B09DD65">
            <w:pPr>
              <w:pStyle w:val="NoSpacing"/>
              <w:jc w:val="center"/>
              <w:rPr>
                <w:b/>
                <w:bCs/>
                <w:sz w:val="22"/>
                <w:szCs w:val="22"/>
              </w:rPr>
            </w:pPr>
            <w:r w:rsidRPr="0B09DD65">
              <w:rPr>
                <w:b/>
                <w:bCs/>
                <w:sz w:val="22"/>
                <w:szCs w:val="22"/>
              </w:rPr>
              <w:t>Portfolio Output 2</w:t>
            </w:r>
            <w:r w:rsidR="06219DD2" w:rsidRPr="0B09DD65">
              <w:rPr>
                <w:b/>
                <w:bCs/>
                <w:sz w:val="22"/>
                <w:szCs w:val="22"/>
              </w:rPr>
              <w:t>:</w:t>
            </w:r>
            <w:r w:rsidRPr="0B09DD65">
              <w:rPr>
                <w:b/>
                <w:bCs/>
                <w:sz w:val="22"/>
                <w:szCs w:val="22"/>
              </w:rPr>
              <w:t xml:space="preserve"> </w:t>
            </w:r>
            <w:r w:rsidR="3B6E527C" w:rsidRPr="0B09DD65">
              <w:rPr>
                <w:b/>
                <w:bCs/>
                <w:sz w:val="22"/>
                <w:szCs w:val="22"/>
              </w:rPr>
              <w:t>Evidence</w:t>
            </w:r>
            <w:r w:rsidR="10AA2FA4" w:rsidRPr="0B09DD65">
              <w:rPr>
                <w:b/>
                <w:bCs/>
                <w:sz w:val="22"/>
                <w:szCs w:val="22"/>
              </w:rPr>
              <w:t>-informed solutions</w:t>
            </w:r>
          </w:p>
          <w:p w14:paraId="29B269D4" w14:textId="21A9426C" w:rsidR="00184A6F" w:rsidRPr="0022690F" w:rsidRDefault="00184A6F" w:rsidP="0B09DD65">
            <w:pPr>
              <w:pStyle w:val="NoSpacing"/>
              <w:jc w:val="center"/>
            </w:pPr>
          </w:p>
        </w:tc>
        <w:tc>
          <w:tcPr>
            <w:tcW w:w="5841" w:type="dxa"/>
          </w:tcPr>
          <w:p w14:paraId="3C92BAA4" w14:textId="3017A1F2" w:rsidR="00184A6F" w:rsidRPr="00DA5B55" w:rsidRDefault="16636107" w:rsidP="0B09DD65">
            <w:pPr>
              <w:pStyle w:val="NoSpacing"/>
            </w:pPr>
            <w:r w:rsidRPr="0B09DD65">
              <w:rPr>
                <w:b/>
                <w:bCs/>
              </w:rPr>
              <w:t>Output 2</w:t>
            </w:r>
            <w:r w:rsidR="115F1C0C" w:rsidRPr="0B09DD65">
              <w:rPr>
                <w:b/>
                <w:bCs/>
              </w:rPr>
              <w:t>:</w:t>
            </w:r>
            <w:r w:rsidRPr="0B09DD65">
              <w:rPr>
                <w:b/>
                <w:bCs/>
              </w:rPr>
              <w:t xml:space="preserve"> </w:t>
            </w:r>
            <w:r>
              <w:t>Evidence</w:t>
            </w:r>
            <w:r w:rsidR="0F204BAE">
              <w:t>-informed solutions identified, assessed and prioritized</w:t>
            </w:r>
          </w:p>
          <w:p w14:paraId="5C463D13" w14:textId="1835A467" w:rsidR="00184A6F" w:rsidRDefault="00184A6F" w:rsidP="00EB3915">
            <w:pPr>
              <w:pStyle w:val="NoSpacing"/>
              <w:numPr>
                <w:ilvl w:val="0"/>
                <w:numId w:val="10"/>
              </w:numPr>
              <w:rPr>
                <w:sz w:val="22"/>
                <w:szCs w:val="22"/>
              </w:rPr>
            </w:pPr>
          </w:p>
          <w:p w14:paraId="640EEA23" w14:textId="77777777" w:rsidR="00184A6F" w:rsidRPr="00DA5B55" w:rsidRDefault="00184A6F" w:rsidP="00EB3915">
            <w:pPr>
              <w:pStyle w:val="NoSpacing"/>
              <w:numPr>
                <w:ilvl w:val="0"/>
                <w:numId w:val="10"/>
              </w:numPr>
              <w:rPr>
                <w:sz w:val="22"/>
                <w:szCs w:val="22"/>
              </w:rPr>
            </w:pPr>
          </w:p>
        </w:tc>
      </w:tr>
      <w:tr w:rsidR="00184A6F" w:rsidRPr="00DA5B55" w14:paraId="7718C5A2" w14:textId="77777777" w:rsidTr="0B09DD65">
        <w:trPr>
          <w:trHeight w:val="130"/>
        </w:trPr>
        <w:tc>
          <w:tcPr>
            <w:tcW w:w="2935" w:type="dxa"/>
            <w:shd w:val="clear" w:color="auto" w:fill="FFCCCC"/>
          </w:tcPr>
          <w:p w14:paraId="49E49DF0" w14:textId="1EA0B3E5" w:rsidR="00184A6F" w:rsidRPr="0022690F" w:rsidRDefault="66335D0D" w:rsidP="0B09DD65">
            <w:pPr>
              <w:pStyle w:val="NoSpacing"/>
              <w:jc w:val="center"/>
            </w:pPr>
            <w:r w:rsidRPr="0B09DD65">
              <w:rPr>
                <w:b/>
                <w:bCs/>
                <w:sz w:val="22"/>
                <w:szCs w:val="22"/>
              </w:rPr>
              <w:t>Portfolio Output 3</w:t>
            </w:r>
            <w:r w:rsidR="06219DD2" w:rsidRPr="0B09DD65">
              <w:rPr>
                <w:b/>
                <w:bCs/>
                <w:sz w:val="22"/>
                <w:szCs w:val="22"/>
              </w:rPr>
              <w:t>:</w:t>
            </w:r>
            <w:r w:rsidRPr="0B09DD65">
              <w:rPr>
                <w:b/>
                <w:bCs/>
                <w:sz w:val="22"/>
                <w:szCs w:val="22"/>
              </w:rPr>
              <w:t xml:space="preserve"> </w:t>
            </w:r>
            <w:r w:rsidR="5B33D925" w:rsidRPr="0B09DD65">
              <w:rPr>
                <w:b/>
                <w:bCs/>
                <w:sz w:val="22"/>
                <w:szCs w:val="22"/>
              </w:rPr>
              <w:t>Targeted solutions advanced</w:t>
            </w:r>
            <w:r w:rsidR="3B6E527C" w:rsidRPr="0B09DD65">
              <w:rPr>
                <w:b/>
                <w:bCs/>
                <w:sz w:val="22"/>
                <w:szCs w:val="22"/>
              </w:rPr>
              <w:t xml:space="preserve"> </w:t>
            </w:r>
          </w:p>
        </w:tc>
        <w:tc>
          <w:tcPr>
            <w:tcW w:w="5841" w:type="dxa"/>
          </w:tcPr>
          <w:p w14:paraId="628BD71A" w14:textId="097C5C8C" w:rsidR="00184A6F" w:rsidRPr="00DA5B55" w:rsidRDefault="06219DD2" w:rsidP="00111996">
            <w:pPr>
              <w:pStyle w:val="NoSpacing"/>
              <w:rPr>
                <w:sz w:val="22"/>
                <w:szCs w:val="22"/>
              </w:rPr>
            </w:pPr>
            <w:r w:rsidRPr="0B09DD65">
              <w:rPr>
                <w:b/>
                <w:bCs/>
              </w:rPr>
              <w:t>Output 3</w:t>
            </w:r>
            <w:r w:rsidR="59CF321E" w:rsidRPr="0B09DD65">
              <w:rPr>
                <w:b/>
                <w:bCs/>
              </w:rPr>
              <w:t>:</w:t>
            </w:r>
            <w:r w:rsidRPr="0B09DD65">
              <w:rPr>
                <w:b/>
                <w:bCs/>
              </w:rPr>
              <w:t xml:space="preserve"> </w:t>
            </w:r>
            <w:r w:rsidR="107843B7">
              <w:t>Targeted solutions advanced to explore the most promising innovations</w:t>
            </w:r>
            <w:r w:rsidR="3B04DA8E" w:rsidRPr="0B09DD65">
              <w:rPr>
                <w:sz w:val="22"/>
                <w:szCs w:val="22"/>
              </w:rPr>
              <w:t xml:space="preserve"> </w:t>
            </w:r>
          </w:p>
          <w:p w14:paraId="1FC54406" w14:textId="63A51370" w:rsidR="00184A6F" w:rsidRDefault="00184A6F" w:rsidP="00EB3915">
            <w:pPr>
              <w:pStyle w:val="NoSpacing"/>
              <w:numPr>
                <w:ilvl w:val="0"/>
                <w:numId w:val="10"/>
              </w:numPr>
              <w:rPr>
                <w:sz w:val="22"/>
                <w:szCs w:val="22"/>
              </w:rPr>
            </w:pPr>
          </w:p>
          <w:p w14:paraId="29C7F543" w14:textId="3D71F1F8" w:rsidR="00184A6F" w:rsidRPr="00DA5B55" w:rsidRDefault="00184A6F" w:rsidP="00EB3915">
            <w:pPr>
              <w:pStyle w:val="NoSpacing"/>
              <w:numPr>
                <w:ilvl w:val="0"/>
                <w:numId w:val="10"/>
              </w:numPr>
              <w:rPr>
                <w:sz w:val="22"/>
                <w:szCs w:val="22"/>
              </w:rPr>
            </w:pPr>
          </w:p>
        </w:tc>
      </w:tr>
      <w:tr w:rsidR="0B09DD65" w14:paraId="057989F0" w14:textId="77777777" w:rsidTr="0B09DD65">
        <w:trPr>
          <w:trHeight w:val="300"/>
        </w:trPr>
        <w:tc>
          <w:tcPr>
            <w:tcW w:w="2935" w:type="dxa"/>
            <w:shd w:val="clear" w:color="auto" w:fill="FFCCCC"/>
          </w:tcPr>
          <w:p w14:paraId="4ECB81C5" w14:textId="270EC14B" w:rsidR="2E788D81" w:rsidRDefault="2E788D81" w:rsidP="0B09DD65">
            <w:pPr>
              <w:pStyle w:val="NoSpacing"/>
              <w:jc w:val="center"/>
            </w:pPr>
            <w:r w:rsidRPr="0B09DD65">
              <w:rPr>
                <w:b/>
                <w:bCs/>
                <w:sz w:val="22"/>
                <w:szCs w:val="22"/>
              </w:rPr>
              <w:t xml:space="preserve">Portfolio Output 4: Enabling environment strengthened </w:t>
            </w:r>
          </w:p>
        </w:tc>
        <w:tc>
          <w:tcPr>
            <w:tcW w:w="5841" w:type="dxa"/>
          </w:tcPr>
          <w:p w14:paraId="17893C97" w14:textId="2D8441CA" w:rsidR="2E788D81" w:rsidRDefault="2E788D81" w:rsidP="0B09DD65">
            <w:pPr>
              <w:pStyle w:val="NoSpacing"/>
              <w:rPr>
                <w:sz w:val="22"/>
                <w:szCs w:val="22"/>
              </w:rPr>
            </w:pPr>
            <w:r w:rsidRPr="0B09DD65">
              <w:rPr>
                <w:b/>
                <w:bCs/>
              </w:rPr>
              <w:t xml:space="preserve">Output 4: </w:t>
            </w:r>
            <w:r w:rsidR="0EA80F25">
              <w:t>E</w:t>
            </w:r>
            <w:r w:rsidR="5E69A931">
              <w:t>nabling environment</w:t>
            </w:r>
            <w:r w:rsidR="5408A7B6">
              <w:t xml:space="preserve"> </w:t>
            </w:r>
            <w:r w:rsidR="5BB38C71">
              <w:t>strengthened to support scaling of impactful solutions</w:t>
            </w:r>
          </w:p>
          <w:p w14:paraId="7640015E" w14:textId="63A51370" w:rsidR="0B09DD65" w:rsidRDefault="0B09DD65" w:rsidP="00EB3915">
            <w:pPr>
              <w:pStyle w:val="NoSpacing"/>
              <w:numPr>
                <w:ilvl w:val="0"/>
                <w:numId w:val="10"/>
              </w:numPr>
              <w:rPr>
                <w:sz w:val="22"/>
                <w:szCs w:val="22"/>
              </w:rPr>
            </w:pPr>
          </w:p>
          <w:p w14:paraId="1C5AD825" w14:textId="09C8C4B3" w:rsidR="0B09DD65" w:rsidRDefault="0B09DD65" w:rsidP="00EB3915">
            <w:pPr>
              <w:pStyle w:val="NoSpacing"/>
              <w:numPr>
                <w:ilvl w:val="0"/>
                <w:numId w:val="10"/>
              </w:numPr>
              <w:rPr>
                <w:sz w:val="22"/>
                <w:szCs w:val="22"/>
              </w:rPr>
            </w:pPr>
          </w:p>
        </w:tc>
      </w:tr>
    </w:tbl>
    <w:p w14:paraId="0C62BDD5" w14:textId="77777777" w:rsidR="00184A6F" w:rsidRPr="00DA5B55" w:rsidRDefault="00184A6F" w:rsidP="00184A6F">
      <w:pPr>
        <w:pStyle w:val="NoSpacing"/>
      </w:pPr>
    </w:p>
    <w:p w14:paraId="477886EF" w14:textId="77777777" w:rsidR="00D623E2" w:rsidRPr="00DA5B55" w:rsidRDefault="00D623E2" w:rsidP="00184A6F">
      <w:pPr>
        <w:pStyle w:val="NoSpacing"/>
      </w:pPr>
    </w:p>
    <w:tbl>
      <w:tblPr>
        <w:tblStyle w:val="TableGrid"/>
        <w:tblW w:w="8776" w:type="dxa"/>
        <w:tblLook w:val="04A0" w:firstRow="1" w:lastRow="0" w:firstColumn="1" w:lastColumn="0" w:noHBand="0" w:noVBand="1"/>
      </w:tblPr>
      <w:tblGrid>
        <w:gridCol w:w="3286"/>
        <w:gridCol w:w="5490"/>
      </w:tblGrid>
      <w:tr w:rsidR="00184A6F" w:rsidRPr="00DA5B55" w14:paraId="746126CB" w14:textId="77777777" w:rsidTr="0B09DD65">
        <w:trPr>
          <w:trHeight w:val="315"/>
          <w:tblHeader/>
        </w:trPr>
        <w:tc>
          <w:tcPr>
            <w:tcW w:w="3286" w:type="dxa"/>
            <w:shd w:val="clear" w:color="auto" w:fill="FFCCCC"/>
            <w:vAlign w:val="center"/>
          </w:tcPr>
          <w:p w14:paraId="315368D4" w14:textId="77777777" w:rsidR="00BA1B34" w:rsidRDefault="00BA1B34" w:rsidP="00FE48DB">
            <w:pPr>
              <w:pStyle w:val="NoSpacing"/>
              <w:jc w:val="center"/>
              <w:rPr>
                <w:b/>
                <w:bCs/>
                <w:sz w:val="22"/>
                <w:szCs w:val="22"/>
              </w:rPr>
            </w:pPr>
            <w:r>
              <w:rPr>
                <w:b/>
                <w:bCs/>
                <w:sz w:val="22"/>
                <w:szCs w:val="22"/>
              </w:rPr>
              <w:t>Table 2.</w:t>
            </w:r>
          </w:p>
          <w:p w14:paraId="4E98F33C" w14:textId="77777777" w:rsidR="00020758" w:rsidRDefault="00184A6F" w:rsidP="00BB5100">
            <w:pPr>
              <w:pStyle w:val="NoSpacing"/>
              <w:jc w:val="center"/>
              <w:rPr>
                <w:b/>
                <w:bCs/>
                <w:sz w:val="22"/>
                <w:szCs w:val="22"/>
              </w:rPr>
            </w:pPr>
            <w:r w:rsidRPr="00DA5B55">
              <w:rPr>
                <w:b/>
                <w:bCs/>
                <w:sz w:val="22"/>
                <w:szCs w:val="22"/>
              </w:rPr>
              <w:t xml:space="preserve">Portfolio Outcomes </w:t>
            </w:r>
          </w:p>
          <w:p w14:paraId="43195019" w14:textId="15A27AE3" w:rsidR="00184A6F" w:rsidRPr="00FE48DB" w:rsidRDefault="00020758" w:rsidP="00FE48DB">
            <w:pPr>
              <w:pStyle w:val="NoSpacing"/>
              <w:jc w:val="center"/>
              <w:rPr>
                <w:sz w:val="22"/>
                <w:szCs w:val="22"/>
              </w:rPr>
            </w:pPr>
            <w:r w:rsidRPr="00DA5B55">
              <w:rPr>
                <w:rFonts w:asciiTheme="minorHAnsi" w:hAnsiTheme="minorHAnsi" w:cstheme="minorHAnsi"/>
                <w:sz w:val="22"/>
                <w:szCs w:val="22"/>
              </w:rPr>
              <w:t>[</w:t>
            </w:r>
            <w:r w:rsidR="00184A6F" w:rsidRPr="00FE48DB">
              <w:t xml:space="preserve">aligned with </w:t>
            </w:r>
            <w:proofErr w:type="spellStart"/>
            <w:r w:rsidR="00184A6F" w:rsidRPr="00FE48DB">
              <w:t>Unitaid’s</w:t>
            </w:r>
            <w:proofErr w:type="spellEnd"/>
            <w:r w:rsidR="00184A6F" w:rsidRPr="00FE48DB">
              <w:t xml:space="preserve"> Strategic Objectives</w:t>
            </w:r>
            <w:r w:rsidRPr="00FE48DB">
              <w:rPr>
                <w:vertAlign w:val="superscript"/>
              </w:rPr>
              <w:t>1</w:t>
            </w:r>
            <w:r w:rsidRPr="00DA5B55">
              <w:rPr>
                <w:rFonts w:asciiTheme="minorHAnsi" w:hAnsiTheme="minorHAnsi" w:cstheme="minorHAnsi"/>
                <w:sz w:val="22"/>
                <w:szCs w:val="22"/>
              </w:rPr>
              <w:t>]</w:t>
            </w:r>
          </w:p>
        </w:tc>
        <w:tc>
          <w:tcPr>
            <w:tcW w:w="5490" w:type="dxa"/>
            <w:shd w:val="clear" w:color="auto" w:fill="FFCCCC"/>
            <w:vAlign w:val="center"/>
          </w:tcPr>
          <w:p w14:paraId="3D22A001" w14:textId="77777777" w:rsidR="00184A6F" w:rsidRPr="00DA5B55" w:rsidRDefault="00184A6F" w:rsidP="00FE48DB">
            <w:pPr>
              <w:pStyle w:val="NoSpacing"/>
              <w:jc w:val="center"/>
              <w:rPr>
                <w:sz w:val="22"/>
                <w:szCs w:val="22"/>
              </w:rPr>
            </w:pPr>
            <w:r w:rsidRPr="00DA5B55">
              <w:rPr>
                <w:b/>
                <w:bCs/>
                <w:iCs/>
                <w:sz w:val="22"/>
                <w:szCs w:val="22"/>
              </w:rPr>
              <w:t>Project</w:t>
            </w:r>
            <w:r w:rsidRPr="00DA5B55">
              <w:rPr>
                <w:b/>
                <w:bCs/>
                <w:sz w:val="22"/>
                <w:szCs w:val="22"/>
              </w:rPr>
              <w:t>-specific contributions and expected results</w:t>
            </w:r>
          </w:p>
        </w:tc>
      </w:tr>
      <w:tr w:rsidR="0B09DD65" w14:paraId="57FD661E" w14:textId="77777777" w:rsidTr="0B09DD65">
        <w:trPr>
          <w:trHeight w:val="300"/>
        </w:trPr>
        <w:tc>
          <w:tcPr>
            <w:tcW w:w="8776" w:type="dxa"/>
            <w:gridSpan w:val="2"/>
            <w:shd w:val="clear" w:color="auto" w:fill="FFCCCC"/>
            <w:vAlign w:val="center"/>
          </w:tcPr>
          <w:p w14:paraId="328E5D89" w14:textId="128BCCCB" w:rsidR="6235186B" w:rsidRDefault="6235186B" w:rsidP="00EB3915">
            <w:pPr>
              <w:pStyle w:val="NoSpacing"/>
              <w:numPr>
                <w:ilvl w:val="0"/>
                <w:numId w:val="20"/>
              </w:numPr>
              <w:rPr>
                <w:b/>
                <w:bCs/>
                <w:sz w:val="22"/>
                <w:szCs w:val="22"/>
              </w:rPr>
            </w:pPr>
            <w:r w:rsidRPr="00E215AD">
              <w:rPr>
                <w:rFonts w:ascii="Aptos Narrow" w:eastAsia="Aptos Narrow" w:hAnsi="Aptos Narrow" w:cs="Aptos Narrow"/>
                <w:b/>
                <w:bCs/>
                <w:color w:val="000000" w:themeColor="text1"/>
                <w:sz w:val="22"/>
                <w:szCs w:val="22"/>
              </w:rPr>
              <w:t>Climate-vulnerable communities access high-quality products which are better adapted to heat stress and climate-driven evolution in health needs</w:t>
            </w:r>
          </w:p>
        </w:tc>
      </w:tr>
      <w:tr w:rsidR="00184A6F" w:rsidRPr="00DA5B55" w14:paraId="70049551" w14:textId="77777777" w:rsidTr="0B09DD65">
        <w:trPr>
          <w:trHeight w:val="656"/>
        </w:trPr>
        <w:tc>
          <w:tcPr>
            <w:tcW w:w="3286" w:type="dxa"/>
            <w:vMerge w:val="restart"/>
            <w:shd w:val="clear" w:color="auto" w:fill="FFCCCC"/>
            <w:vAlign w:val="center"/>
          </w:tcPr>
          <w:p w14:paraId="4E1A312E" w14:textId="160B4DB2" w:rsidR="00184A6F" w:rsidRPr="00DA5B55" w:rsidRDefault="39560C0A" w:rsidP="00EB3915">
            <w:pPr>
              <w:pStyle w:val="NoSpacing"/>
              <w:numPr>
                <w:ilvl w:val="1"/>
                <w:numId w:val="21"/>
              </w:numPr>
              <w:rPr>
                <w:rFonts w:ascii="Aptos Narrow" w:eastAsia="Aptos Narrow" w:hAnsi="Aptos Narrow" w:cs="Aptos Narrow"/>
                <w:b/>
                <w:bCs/>
                <w:color w:val="000000" w:themeColor="text1"/>
                <w:sz w:val="22"/>
                <w:szCs w:val="22"/>
              </w:rPr>
            </w:pPr>
            <w:r w:rsidRPr="0B09DD65">
              <w:rPr>
                <w:rFonts w:ascii="Aptos Narrow" w:eastAsia="Aptos Narrow" w:hAnsi="Aptos Narrow" w:cs="Aptos Narrow"/>
                <w:b/>
                <w:bCs/>
                <w:color w:val="000000" w:themeColor="text1"/>
                <w:sz w:val="22"/>
                <w:szCs w:val="22"/>
              </w:rPr>
              <w:t>Real-world environmental condition scenarios developed for 5+ countries and generalized for application to additional settings</w:t>
            </w:r>
          </w:p>
        </w:tc>
        <w:tc>
          <w:tcPr>
            <w:tcW w:w="5490" w:type="dxa"/>
            <w:vAlign w:val="center"/>
          </w:tcPr>
          <w:p w14:paraId="5DDDA03B" w14:textId="7DE1D110" w:rsidR="00184A6F" w:rsidRPr="00DA5B55" w:rsidRDefault="66335D0D" w:rsidP="0B09DD65">
            <w:pPr>
              <w:pStyle w:val="NoSpacing"/>
              <w:rPr>
                <w:b/>
                <w:bCs/>
                <w:i/>
                <w:iCs/>
                <w:sz w:val="22"/>
                <w:szCs w:val="22"/>
              </w:rPr>
            </w:pPr>
            <w:r w:rsidRPr="0B09DD65">
              <w:rPr>
                <w:b/>
                <w:bCs/>
                <w:i/>
                <w:iCs/>
                <w:sz w:val="22"/>
                <w:szCs w:val="22"/>
              </w:rPr>
              <w:t>Contributions (narrative</w:t>
            </w:r>
            <w:r w:rsidR="78BD0645" w:rsidRPr="0B09DD65">
              <w:rPr>
                <w:b/>
                <w:bCs/>
                <w:i/>
                <w:iCs/>
                <w:sz w:val="22"/>
                <w:szCs w:val="22"/>
              </w:rPr>
              <w:t>, including linkage to aspirational outcome</w:t>
            </w:r>
            <w:r w:rsidRPr="0B09DD65">
              <w:rPr>
                <w:b/>
                <w:bCs/>
                <w:i/>
                <w:iCs/>
                <w:sz w:val="22"/>
                <w:szCs w:val="22"/>
              </w:rPr>
              <w:t>):</w:t>
            </w:r>
          </w:p>
          <w:p w14:paraId="5BEB6167" w14:textId="483F51A3" w:rsidR="00184A6F" w:rsidRPr="00DA5B55" w:rsidRDefault="00184A6F" w:rsidP="00EB3915">
            <w:pPr>
              <w:pStyle w:val="NoSpacing"/>
              <w:numPr>
                <w:ilvl w:val="0"/>
                <w:numId w:val="10"/>
              </w:numPr>
              <w:rPr>
                <w:sz w:val="22"/>
                <w:szCs w:val="22"/>
              </w:rPr>
            </w:pPr>
          </w:p>
        </w:tc>
      </w:tr>
      <w:tr w:rsidR="00184A6F" w:rsidRPr="00DA5B55" w14:paraId="30DDFA65" w14:textId="77777777" w:rsidTr="0B09DD65">
        <w:trPr>
          <w:trHeight w:val="315"/>
        </w:trPr>
        <w:tc>
          <w:tcPr>
            <w:tcW w:w="3286" w:type="dxa"/>
            <w:vMerge/>
            <w:vAlign w:val="center"/>
          </w:tcPr>
          <w:p w14:paraId="7AE129A7" w14:textId="77777777" w:rsidR="00184A6F" w:rsidRPr="00DA5B55" w:rsidRDefault="00184A6F" w:rsidP="00EB3915">
            <w:pPr>
              <w:pStyle w:val="NoSpacing"/>
              <w:numPr>
                <w:ilvl w:val="0"/>
                <w:numId w:val="11"/>
              </w:numPr>
              <w:rPr>
                <w:b/>
                <w:bCs/>
                <w:sz w:val="22"/>
                <w:szCs w:val="22"/>
              </w:rPr>
            </w:pPr>
          </w:p>
        </w:tc>
        <w:tc>
          <w:tcPr>
            <w:tcW w:w="5490" w:type="dxa"/>
            <w:vAlign w:val="center"/>
          </w:tcPr>
          <w:p w14:paraId="2B07D4CB" w14:textId="77777777" w:rsidR="00184A6F" w:rsidRPr="00DA5B55" w:rsidRDefault="66335D0D" w:rsidP="00755897">
            <w:pPr>
              <w:pStyle w:val="NoSpacing"/>
              <w:rPr>
                <w:b/>
                <w:bCs/>
                <w:i/>
                <w:iCs/>
                <w:sz w:val="22"/>
                <w:szCs w:val="22"/>
              </w:rPr>
            </w:pPr>
            <w:r w:rsidRPr="0B09DD65">
              <w:rPr>
                <w:b/>
                <w:bCs/>
                <w:i/>
                <w:iCs/>
                <w:sz w:val="22"/>
                <w:szCs w:val="22"/>
              </w:rPr>
              <w:t>Expected results:</w:t>
            </w:r>
          </w:p>
          <w:p w14:paraId="21DCDB83" w14:textId="0662BB00" w:rsidR="00184A6F" w:rsidRPr="00DA5B55" w:rsidRDefault="0F233894" w:rsidP="00EB3915">
            <w:pPr>
              <w:pStyle w:val="NoSpacing"/>
              <w:numPr>
                <w:ilvl w:val="0"/>
                <w:numId w:val="10"/>
              </w:numPr>
              <w:rPr>
                <w:sz w:val="22"/>
                <w:szCs w:val="22"/>
              </w:rPr>
            </w:pPr>
            <w:r w:rsidRPr="0B09DD65">
              <w:rPr>
                <w:sz w:val="22"/>
                <w:szCs w:val="22"/>
              </w:rPr>
              <w:t xml:space="preserve"> </w:t>
            </w:r>
          </w:p>
        </w:tc>
      </w:tr>
      <w:tr w:rsidR="0B09DD65" w14:paraId="08BE5200" w14:textId="77777777" w:rsidTr="0B09DD65">
        <w:trPr>
          <w:trHeight w:val="300"/>
        </w:trPr>
        <w:tc>
          <w:tcPr>
            <w:tcW w:w="3286" w:type="dxa"/>
            <w:vMerge w:val="restart"/>
            <w:shd w:val="clear" w:color="auto" w:fill="FFCCCC"/>
            <w:vAlign w:val="center"/>
          </w:tcPr>
          <w:p w14:paraId="35DE538A" w14:textId="3DEBE59E" w:rsidR="7DED93B7" w:rsidRDefault="1B80A579" w:rsidP="00EB3915">
            <w:pPr>
              <w:pStyle w:val="NoSpacing"/>
              <w:numPr>
                <w:ilvl w:val="1"/>
                <w:numId w:val="21"/>
              </w:numPr>
              <w:rPr>
                <w:rFonts w:ascii="Aptos Narrow" w:eastAsia="Aptos Narrow" w:hAnsi="Aptos Narrow" w:cs="Aptos Narrow"/>
                <w:b/>
                <w:bCs/>
                <w:color w:val="000000" w:themeColor="text1"/>
                <w:sz w:val="22"/>
                <w:szCs w:val="22"/>
              </w:rPr>
            </w:pPr>
            <w:r w:rsidRPr="0B09DD65">
              <w:rPr>
                <w:rFonts w:ascii="Aptos Narrow" w:eastAsia="Aptos Narrow" w:hAnsi="Aptos Narrow" w:cs="Aptos Narrow"/>
                <w:b/>
                <w:bCs/>
                <w:color w:val="000000" w:themeColor="text1"/>
                <w:sz w:val="22"/>
                <w:szCs w:val="22"/>
              </w:rPr>
              <w:t>Current and future climate-induced risks/vulnerabilities specified for 3+ product classes with linkages to possible solutions and opportunities for innovation</w:t>
            </w:r>
          </w:p>
        </w:tc>
        <w:tc>
          <w:tcPr>
            <w:tcW w:w="5490" w:type="dxa"/>
            <w:vAlign w:val="center"/>
          </w:tcPr>
          <w:p w14:paraId="7B450A4D" w14:textId="6B9763E4" w:rsidR="0B09DD65" w:rsidRDefault="0B09DD65" w:rsidP="0B09DD65">
            <w:pPr>
              <w:pStyle w:val="NoSpacing"/>
              <w:rPr>
                <w:b/>
                <w:bCs/>
                <w:i/>
                <w:iCs/>
                <w:sz w:val="22"/>
                <w:szCs w:val="22"/>
              </w:rPr>
            </w:pPr>
            <w:r w:rsidRPr="0B09DD65">
              <w:rPr>
                <w:b/>
                <w:bCs/>
                <w:i/>
                <w:iCs/>
                <w:sz w:val="22"/>
                <w:szCs w:val="22"/>
              </w:rPr>
              <w:t>Contributions (narrative, including linkage to aspirational outcome):</w:t>
            </w:r>
          </w:p>
          <w:p w14:paraId="07ACD457" w14:textId="62DF33EC" w:rsidR="0B09DD65" w:rsidRDefault="0B09DD65" w:rsidP="0B09DD65">
            <w:pPr>
              <w:pStyle w:val="NoSpacing"/>
              <w:numPr>
                <w:ilvl w:val="0"/>
                <w:numId w:val="3"/>
              </w:numPr>
              <w:rPr>
                <w:b/>
                <w:bCs/>
                <w:i/>
                <w:iCs/>
                <w:sz w:val="22"/>
                <w:szCs w:val="22"/>
              </w:rPr>
            </w:pPr>
          </w:p>
        </w:tc>
      </w:tr>
      <w:tr w:rsidR="0B09DD65" w14:paraId="349C8B29" w14:textId="77777777" w:rsidTr="0B09DD65">
        <w:trPr>
          <w:trHeight w:val="300"/>
        </w:trPr>
        <w:tc>
          <w:tcPr>
            <w:tcW w:w="3286" w:type="dxa"/>
            <w:vMerge/>
            <w:shd w:val="clear" w:color="auto" w:fill="FFCCCC"/>
            <w:vAlign w:val="center"/>
          </w:tcPr>
          <w:p w14:paraId="7BE50D0A" w14:textId="77777777" w:rsidR="003A405A" w:rsidRPr="00366104" w:rsidRDefault="003A405A" w:rsidP="00EB3915">
            <w:pPr>
              <w:pStyle w:val="NoSpacing"/>
              <w:numPr>
                <w:ilvl w:val="1"/>
                <w:numId w:val="21"/>
              </w:numPr>
              <w:rPr>
                <w:rFonts w:ascii="Aptos Narrow" w:eastAsia="Aptos Narrow" w:hAnsi="Aptos Narrow" w:cs="Aptos Narrow"/>
                <w:b/>
                <w:bCs/>
                <w:color w:val="000000" w:themeColor="text1"/>
                <w:sz w:val="22"/>
                <w:szCs w:val="22"/>
              </w:rPr>
            </w:pPr>
          </w:p>
        </w:tc>
        <w:tc>
          <w:tcPr>
            <w:tcW w:w="5490" w:type="dxa"/>
            <w:vAlign w:val="center"/>
          </w:tcPr>
          <w:p w14:paraId="2B312950" w14:textId="77777777" w:rsidR="0B09DD65" w:rsidRDefault="0B09DD65" w:rsidP="0B09DD65">
            <w:pPr>
              <w:pStyle w:val="NoSpacing"/>
              <w:rPr>
                <w:b/>
                <w:bCs/>
                <w:i/>
                <w:iCs/>
                <w:sz w:val="22"/>
                <w:szCs w:val="22"/>
              </w:rPr>
            </w:pPr>
            <w:r w:rsidRPr="0B09DD65">
              <w:rPr>
                <w:b/>
                <w:bCs/>
                <w:i/>
                <w:iCs/>
                <w:sz w:val="22"/>
                <w:szCs w:val="22"/>
              </w:rPr>
              <w:t>Expected results:</w:t>
            </w:r>
          </w:p>
          <w:p w14:paraId="151BA635" w14:textId="0662BB00" w:rsidR="0B09DD65" w:rsidRDefault="0B09DD65" w:rsidP="0B09DD65">
            <w:pPr>
              <w:pStyle w:val="NoSpacing"/>
              <w:numPr>
                <w:ilvl w:val="0"/>
                <w:numId w:val="2"/>
              </w:numPr>
              <w:rPr>
                <w:sz w:val="22"/>
                <w:szCs w:val="22"/>
              </w:rPr>
            </w:pPr>
            <w:r w:rsidRPr="0B09DD65">
              <w:rPr>
                <w:sz w:val="22"/>
                <w:szCs w:val="22"/>
              </w:rPr>
              <w:t xml:space="preserve"> </w:t>
            </w:r>
          </w:p>
        </w:tc>
      </w:tr>
      <w:tr w:rsidR="0B09DD65" w14:paraId="2B46BFA3" w14:textId="77777777" w:rsidTr="0B09DD65">
        <w:trPr>
          <w:trHeight w:val="300"/>
        </w:trPr>
        <w:tc>
          <w:tcPr>
            <w:tcW w:w="3286" w:type="dxa"/>
            <w:vMerge w:val="restart"/>
            <w:shd w:val="clear" w:color="auto" w:fill="FFCCCC"/>
            <w:vAlign w:val="center"/>
          </w:tcPr>
          <w:p w14:paraId="23934E8B" w14:textId="56183CCF" w:rsidR="76111707" w:rsidRDefault="1B80A579" w:rsidP="00EB3915">
            <w:pPr>
              <w:pStyle w:val="NoSpacing"/>
              <w:numPr>
                <w:ilvl w:val="1"/>
                <w:numId w:val="21"/>
              </w:numPr>
              <w:rPr>
                <w:rFonts w:ascii="Aptos Narrow" w:eastAsia="Aptos Narrow" w:hAnsi="Aptos Narrow" w:cs="Aptos Narrow"/>
                <w:b/>
                <w:bCs/>
                <w:color w:val="000000" w:themeColor="text1"/>
                <w:sz w:val="22"/>
                <w:szCs w:val="22"/>
              </w:rPr>
            </w:pPr>
            <w:r w:rsidRPr="0B09DD65">
              <w:rPr>
                <w:rFonts w:ascii="Aptos Narrow" w:eastAsia="Aptos Narrow" w:hAnsi="Aptos Narrow" w:cs="Aptos Narrow"/>
                <w:b/>
                <w:bCs/>
                <w:color w:val="000000" w:themeColor="text1"/>
                <w:sz w:val="22"/>
                <w:szCs w:val="22"/>
              </w:rPr>
              <w:t>2+ different types of innovations advanced along their development pathways to address identified risks/vulnerabilities</w:t>
            </w:r>
          </w:p>
        </w:tc>
        <w:tc>
          <w:tcPr>
            <w:tcW w:w="5490" w:type="dxa"/>
            <w:vAlign w:val="center"/>
          </w:tcPr>
          <w:p w14:paraId="407DCFB6" w14:textId="6B9763E4" w:rsidR="1EA7F5EA" w:rsidRDefault="1EA7F5EA" w:rsidP="0B09DD65">
            <w:pPr>
              <w:pStyle w:val="NoSpacing"/>
              <w:rPr>
                <w:b/>
                <w:bCs/>
                <w:i/>
                <w:iCs/>
                <w:sz w:val="22"/>
                <w:szCs w:val="22"/>
              </w:rPr>
            </w:pPr>
            <w:r w:rsidRPr="0B09DD65">
              <w:rPr>
                <w:b/>
                <w:bCs/>
                <w:i/>
                <w:iCs/>
                <w:sz w:val="22"/>
                <w:szCs w:val="22"/>
              </w:rPr>
              <w:t>Contributions (narrative, including linkage to aspirational outcome):</w:t>
            </w:r>
          </w:p>
          <w:p w14:paraId="4D1863DB" w14:textId="6D2F1ABC" w:rsidR="0B09DD65" w:rsidRDefault="0B09DD65" w:rsidP="0B09DD65">
            <w:pPr>
              <w:pStyle w:val="NoSpacing"/>
              <w:numPr>
                <w:ilvl w:val="0"/>
                <w:numId w:val="3"/>
              </w:numPr>
              <w:rPr>
                <w:b/>
                <w:bCs/>
                <w:i/>
                <w:iCs/>
                <w:sz w:val="22"/>
                <w:szCs w:val="22"/>
              </w:rPr>
            </w:pPr>
          </w:p>
        </w:tc>
      </w:tr>
      <w:tr w:rsidR="0B09DD65" w14:paraId="50FD216F" w14:textId="77777777" w:rsidTr="0B09DD65">
        <w:trPr>
          <w:trHeight w:val="300"/>
        </w:trPr>
        <w:tc>
          <w:tcPr>
            <w:tcW w:w="3286" w:type="dxa"/>
            <w:vMerge/>
            <w:shd w:val="clear" w:color="auto" w:fill="FFCCCC"/>
            <w:vAlign w:val="center"/>
          </w:tcPr>
          <w:p w14:paraId="2CA59C97" w14:textId="77777777" w:rsidR="003A405A" w:rsidRDefault="003A405A"/>
        </w:tc>
        <w:tc>
          <w:tcPr>
            <w:tcW w:w="5490" w:type="dxa"/>
            <w:vAlign w:val="center"/>
          </w:tcPr>
          <w:p w14:paraId="52196BC1" w14:textId="77777777" w:rsidR="0B09DD65" w:rsidRDefault="0B09DD65" w:rsidP="0B09DD65">
            <w:pPr>
              <w:pStyle w:val="NoSpacing"/>
              <w:rPr>
                <w:b/>
                <w:bCs/>
                <w:i/>
                <w:iCs/>
                <w:sz w:val="22"/>
                <w:szCs w:val="22"/>
              </w:rPr>
            </w:pPr>
            <w:r w:rsidRPr="0B09DD65">
              <w:rPr>
                <w:b/>
                <w:bCs/>
                <w:i/>
                <w:iCs/>
                <w:sz w:val="22"/>
                <w:szCs w:val="22"/>
              </w:rPr>
              <w:t>Expected results:</w:t>
            </w:r>
          </w:p>
          <w:p w14:paraId="03AA2AA1" w14:textId="07B5DE5A" w:rsidR="0B09DD65" w:rsidRDefault="0B09DD65" w:rsidP="0B09DD65">
            <w:pPr>
              <w:pStyle w:val="NoSpacing"/>
              <w:numPr>
                <w:ilvl w:val="0"/>
                <w:numId w:val="1"/>
              </w:numPr>
              <w:rPr>
                <w:b/>
                <w:bCs/>
                <w:i/>
                <w:iCs/>
                <w:sz w:val="22"/>
                <w:szCs w:val="22"/>
              </w:rPr>
            </w:pPr>
          </w:p>
          <w:p w14:paraId="7D540251" w14:textId="0662BB00" w:rsidR="0B09DD65" w:rsidRDefault="0B09DD65" w:rsidP="0B09DD65">
            <w:pPr>
              <w:pStyle w:val="NoSpacing"/>
              <w:rPr>
                <w:sz w:val="22"/>
                <w:szCs w:val="22"/>
              </w:rPr>
            </w:pPr>
            <w:r w:rsidRPr="0B09DD65">
              <w:rPr>
                <w:sz w:val="22"/>
                <w:szCs w:val="22"/>
              </w:rPr>
              <w:t xml:space="preserve"> </w:t>
            </w:r>
          </w:p>
        </w:tc>
      </w:tr>
      <w:tr w:rsidR="0B09DD65" w14:paraId="0EE3FD72" w14:textId="77777777" w:rsidTr="0B09DD65">
        <w:trPr>
          <w:trHeight w:val="300"/>
        </w:trPr>
        <w:tc>
          <w:tcPr>
            <w:tcW w:w="8776" w:type="dxa"/>
            <w:gridSpan w:val="2"/>
            <w:shd w:val="clear" w:color="auto" w:fill="FFCCCC"/>
            <w:vAlign w:val="center"/>
          </w:tcPr>
          <w:p w14:paraId="0C8F9153" w14:textId="0EE72817" w:rsidR="1B80A579" w:rsidRDefault="1B80A579" w:rsidP="00EB3915">
            <w:pPr>
              <w:pStyle w:val="NoSpacing"/>
              <w:numPr>
                <w:ilvl w:val="0"/>
                <w:numId w:val="20"/>
              </w:numPr>
              <w:rPr>
                <w:b/>
                <w:bCs/>
                <w:sz w:val="22"/>
                <w:szCs w:val="22"/>
              </w:rPr>
            </w:pPr>
            <w:r w:rsidRPr="00366104">
              <w:rPr>
                <w:rFonts w:ascii="Aptos Narrow" w:eastAsia="Aptos Narrow" w:hAnsi="Aptos Narrow" w:cs="Aptos Narrow"/>
                <w:b/>
                <w:bCs/>
                <w:color w:val="000000" w:themeColor="text1"/>
                <w:sz w:val="22"/>
                <w:szCs w:val="22"/>
              </w:rPr>
              <w:lastRenderedPageBreak/>
              <w:t>Product heat stability integrated as a priority in global climate and health policies and national policies and plans</w:t>
            </w:r>
          </w:p>
        </w:tc>
      </w:tr>
      <w:tr w:rsidR="00184A6F" w:rsidRPr="00DA5B55" w14:paraId="29DC76DD" w14:textId="77777777" w:rsidTr="0B09DD65">
        <w:trPr>
          <w:trHeight w:val="404"/>
        </w:trPr>
        <w:tc>
          <w:tcPr>
            <w:tcW w:w="3286" w:type="dxa"/>
            <w:vMerge w:val="restart"/>
            <w:shd w:val="clear" w:color="auto" w:fill="FFCCCC"/>
            <w:vAlign w:val="center"/>
          </w:tcPr>
          <w:p w14:paraId="4EDBCB4F" w14:textId="3ADD2A91" w:rsidR="00184A6F" w:rsidRPr="00DA5B55" w:rsidRDefault="48A793E6" w:rsidP="00EB3915">
            <w:pPr>
              <w:pStyle w:val="NoSpacing"/>
              <w:numPr>
                <w:ilvl w:val="1"/>
                <w:numId w:val="22"/>
              </w:numPr>
              <w:rPr>
                <w:rFonts w:ascii="Aptos Narrow" w:eastAsia="Aptos Narrow" w:hAnsi="Aptos Narrow" w:cs="Aptos Narrow"/>
                <w:b/>
                <w:bCs/>
                <w:color w:val="000000" w:themeColor="text1"/>
                <w:sz w:val="22"/>
                <w:szCs w:val="22"/>
              </w:rPr>
            </w:pPr>
            <w:r w:rsidRPr="0B09DD65">
              <w:rPr>
                <w:rFonts w:ascii="Aptos Narrow" w:eastAsia="Aptos Narrow" w:hAnsi="Aptos Narrow" w:cs="Aptos Narrow"/>
                <w:b/>
                <w:bCs/>
                <w:color w:val="000000" w:themeColor="text1"/>
                <w:sz w:val="22"/>
                <w:szCs w:val="22"/>
              </w:rPr>
              <w:t>Evidence widely disseminated and alignment reached with key stakeholders regarding where this need fits as a priority in global and national climate and health agendas/plan</w:t>
            </w:r>
          </w:p>
        </w:tc>
        <w:tc>
          <w:tcPr>
            <w:tcW w:w="5490" w:type="dxa"/>
            <w:vAlign w:val="center"/>
          </w:tcPr>
          <w:p w14:paraId="61136EA3" w14:textId="77777777" w:rsidR="00184A6F" w:rsidRPr="00DA5B55" w:rsidRDefault="66335D0D" w:rsidP="00755897">
            <w:pPr>
              <w:pStyle w:val="NoSpacing"/>
              <w:rPr>
                <w:b/>
                <w:bCs/>
                <w:i/>
                <w:iCs/>
                <w:sz w:val="22"/>
                <w:szCs w:val="22"/>
              </w:rPr>
            </w:pPr>
            <w:r w:rsidRPr="0B09DD65">
              <w:rPr>
                <w:b/>
                <w:bCs/>
                <w:i/>
                <w:iCs/>
                <w:sz w:val="22"/>
                <w:szCs w:val="22"/>
              </w:rPr>
              <w:t>Contributions (narrative):</w:t>
            </w:r>
          </w:p>
          <w:p w14:paraId="26190B8A" w14:textId="206777F8" w:rsidR="00184A6F" w:rsidRPr="00DA5B55" w:rsidRDefault="24FA0129" w:rsidP="00EB3915">
            <w:pPr>
              <w:pStyle w:val="NoSpacing"/>
              <w:numPr>
                <w:ilvl w:val="0"/>
                <w:numId w:val="10"/>
              </w:numPr>
              <w:rPr>
                <w:sz w:val="22"/>
                <w:szCs w:val="22"/>
              </w:rPr>
            </w:pPr>
            <w:r w:rsidRPr="0B09DD65">
              <w:rPr>
                <w:sz w:val="22"/>
                <w:szCs w:val="22"/>
              </w:rPr>
              <w:t xml:space="preserve"> </w:t>
            </w:r>
          </w:p>
        </w:tc>
      </w:tr>
      <w:tr w:rsidR="00184A6F" w:rsidRPr="00DA5B55" w14:paraId="3A027483" w14:textId="77777777" w:rsidTr="0B09DD65">
        <w:trPr>
          <w:trHeight w:val="315"/>
        </w:trPr>
        <w:tc>
          <w:tcPr>
            <w:tcW w:w="3286" w:type="dxa"/>
            <w:vMerge/>
            <w:vAlign w:val="center"/>
          </w:tcPr>
          <w:p w14:paraId="09C8CBF0" w14:textId="77777777" w:rsidR="00184A6F" w:rsidRPr="00366104" w:rsidRDefault="00184A6F" w:rsidP="00EB3915">
            <w:pPr>
              <w:pStyle w:val="NoSpacing"/>
              <w:numPr>
                <w:ilvl w:val="1"/>
                <w:numId w:val="22"/>
              </w:numPr>
              <w:rPr>
                <w:rFonts w:ascii="Aptos Narrow" w:eastAsia="Aptos Narrow" w:hAnsi="Aptos Narrow" w:cs="Aptos Narrow"/>
                <w:b/>
                <w:bCs/>
                <w:color w:val="000000" w:themeColor="text1"/>
                <w:sz w:val="22"/>
                <w:szCs w:val="22"/>
              </w:rPr>
            </w:pPr>
          </w:p>
        </w:tc>
        <w:tc>
          <w:tcPr>
            <w:tcW w:w="5490" w:type="dxa"/>
            <w:vAlign w:val="center"/>
          </w:tcPr>
          <w:p w14:paraId="77446CE2" w14:textId="77777777" w:rsidR="00184A6F" w:rsidRPr="00DA5B55" w:rsidRDefault="66335D0D" w:rsidP="00755897">
            <w:pPr>
              <w:pStyle w:val="NoSpacing"/>
              <w:rPr>
                <w:b/>
                <w:bCs/>
                <w:i/>
                <w:iCs/>
                <w:sz w:val="22"/>
                <w:szCs w:val="22"/>
              </w:rPr>
            </w:pPr>
            <w:r w:rsidRPr="0B09DD65">
              <w:rPr>
                <w:b/>
                <w:bCs/>
                <w:i/>
                <w:iCs/>
                <w:sz w:val="22"/>
                <w:szCs w:val="22"/>
              </w:rPr>
              <w:t>Expected results:</w:t>
            </w:r>
          </w:p>
          <w:p w14:paraId="2A37CEBA" w14:textId="692FC724" w:rsidR="00184A6F" w:rsidRPr="00DA5B55" w:rsidRDefault="00184A6F" w:rsidP="00EB3915">
            <w:pPr>
              <w:pStyle w:val="NoSpacing"/>
              <w:numPr>
                <w:ilvl w:val="0"/>
                <w:numId w:val="10"/>
              </w:numPr>
              <w:rPr>
                <w:sz w:val="22"/>
                <w:szCs w:val="22"/>
              </w:rPr>
            </w:pPr>
          </w:p>
        </w:tc>
      </w:tr>
      <w:tr w:rsidR="00184A6F" w:rsidRPr="00DA5B55" w14:paraId="0E0201CE" w14:textId="77777777" w:rsidTr="0B09DD65">
        <w:trPr>
          <w:trHeight w:val="386"/>
        </w:trPr>
        <w:tc>
          <w:tcPr>
            <w:tcW w:w="3286" w:type="dxa"/>
            <w:vMerge w:val="restart"/>
            <w:shd w:val="clear" w:color="auto" w:fill="FFCCCC"/>
            <w:vAlign w:val="center"/>
          </w:tcPr>
          <w:p w14:paraId="0B3C8F3F" w14:textId="1F44C8A5" w:rsidR="00184A6F" w:rsidRPr="00DA5B55" w:rsidRDefault="7FE68A08" w:rsidP="00EB3915">
            <w:pPr>
              <w:pStyle w:val="NoSpacing"/>
              <w:numPr>
                <w:ilvl w:val="1"/>
                <w:numId w:val="22"/>
              </w:numPr>
              <w:rPr>
                <w:rFonts w:ascii="Aptos Narrow" w:eastAsia="Aptos Narrow" w:hAnsi="Aptos Narrow" w:cs="Aptos Narrow"/>
                <w:b/>
                <w:bCs/>
                <w:color w:val="000000" w:themeColor="text1"/>
                <w:sz w:val="22"/>
                <w:szCs w:val="22"/>
              </w:rPr>
            </w:pPr>
            <w:r w:rsidRPr="0B09DD65">
              <w:rPr>
                <w:rFonts w:ascii="Aptos Narrow" w:eastAsia="Aptos Narrow" w:hAnsi="Aptos Narrow" w:cs="Aptos Narrow"/>
                <w:b/>
                <w:bCs/>
                <w:color w:val="000000" w:themeColor="text1"/>
                <w:sz w:val="22"/>
                <w:szCs w:val="22"/>
              </w:rPr>
              <w:t>Roadmap created for integration of product heat stability into the Health National Adaptation Plan in at least one country as a blueprint for additional countries</w:t>
            </w:r>
          </w:p>
        </w:tc>
        <w:tc>
          <w:tcPr>
            <w:tcW w:w="5490" w:type="dxa"/>
            <w:vAlign w:val="center"/>
          </w:tcPr>
          <w:p w14:paraId="2D502C92" w14:textId="77777777" w:rsidR="00184A6F" w:rsidRPr="00DA5B55" w:rsidRDefault="00184A6F" w:rsidP="00755897">
            <w:pPr>
              <w:pStyle w:val="NoSpacing"/>
              <w:rPr>
                <w:b/>
                <w:bCs/>
                <w:i/>
                <w:iCs/>
                <w:sz w:val="22"/>
                <w:szCs w:val="22"/>
              </w:rPr>
            </w:pPr>
            <w:r w:rsidRPr="00DA5B55">
              <w:rPr>
                <w:b/>
                <w:bCs/>
                <w:i/>
                <w:iCs/>
                <w:sz w:val="22"/>
                <w:szCs w:val="22"/>
              </w:rPr>
              <w:t>Contributions (narrative):</w:t>
            </w:r>
          </w:p>
          <w:p w14:paraId="32309CF4" w14:textId="5910EF60" w:rsidR="00184A6F" w:rsidRPr="00DA5B55" w:rsidRDefault="00184A6F" w:rsidP="00EB3915">
            <w:pPr>
              <w:pStyle w:val="NoSpacing"/>
              <w:numPr>
                <w:ilvl w:val="0"/>
                <w:numId w:val="10"/>
              </w:numPr>
              <w:rPr>
                <w:sz w:val="22"/>
                <w:szCs w:val="22"/>
              </w:rPr>
            </w:pPr>
          </w:p>
        </w:tc>
      </w:tr>
      <w:tr w:rsidR="00184A6F" w:rsidRPr="00DA5B55" w14:paraId="406D6097" w14:textId="77777777" w:rsidTr="0B09DD65">
        <w:trPr>
          <w:trHeight w:val="315"/>
        </w:trPr>
        <w:tc>
          <w:tcPr>
            <w:tcW w:w="3286" w:type="dxa"/>
            <w:vMerge/>
            <w:vAlign w:val="center"/>
          </w:tcPr>
          <w:p w14:paraId="7E0BE20C" w14:textId="77777777" w:rsidR="00184A6F" w:rsidRPr="00DA5B55" w:rsidRDefault="00184A6F" w:rsidP="00755897">
            <w:pPr>
              <w:pStyle w:val="NoSpacing"/>
              <w:rPr>
                <w:sz w:val="22"/>
                <w:szCs w:val="22"/>
              </w:rPr>
            </w:pPr>
          </w:p>
        </w:tc>
        <w:tc>
          <w:tcPr>
            <w:tcW w:w="5490" w:type="dxa"/>
            <w:vAlign w:val="center"/>
          </w:tcPr>
          <w:p w14:paraId="28EBD8A0" w14:textId="77777777" w:rsidR="00184A6F" w:rsidRPr="00DA5B55" w:rsidRDefault="66335D0D" w:rsidP="00755897">
            <w:pPr>
              <w:pStyle w:val="NoSpacing"/>
              <w:rPr>
                <w:b/>
                <w:bCs/>
                <w:i/>
                <w:iCs/>
                <w:sz w:val="22"/>
                <w:szCs w:val="22"/>
              </w:rPr>
            </w:pPr>
            <w:r w:rsidRPr="0B09DD65">
              <w:rPr>
                <w:b/>
                <w:bCs/>
                <w:i/>
                <w:iCs/>
                <w:sz w:val="22"/>
                <w:szCs w:val="22"/>
              </w:rPr>
              <w:t>Expected results:</w:t>
            </w:r>
          </w:p>
          <w:p w14:paraId="568ED425" w14:textId="226ABAB5" w:rsidR="00184A6F" w:rsidRPr="00DA5B55" w:rsidRDefault="00184A6F" w:rsidP="00EB3915">
            <w:pPr>
              <w:pStyle w:val="NoSpacing"/>
              <w:numPr>
                <w:ilvl w:val="0"/>
                <w:numId w:val="10"/>
              </w:numPr>
              <w:rPr>
                <w:sz w:val="22"/>
                <w:szCs w:val="22"/>
              </w:rPr>
            </w:pPr>
          </w:p>
        </w:tc>
      </w:tr>
    </w:tbl>
    <w:p w14:paraId="4AA27020" w14:textId="77777777" w:rsidR="00184A6F" w:rsidRDefault="00184A6F" w:rsidP="00B42B3A">
      <w:pPr>
        <w:pStyle w:val="NoSpacing"/>
        <w:jc w:val="both"/>
      </w:pPr>
    </w:p>
    <w:p w14:paraId="5C2A1834" w14:textId="77777777" w:rsidR="00F848E9" w:rsidRPr="00F848E9" w:rsidRDefault="00F848E9" w:rsidP="00F848E9">
      <w:pPr>
        <w:rPr>
          <w:lang w:val="en-US"/>
        </w:rPr>
      </w:pPr>
    </w:p>
    <w:p w14:paraId="161B0B4B" w14:textId="7CB04783" w:rsidR="00C34A29" w:rsidRPr="00337DBF" w:rsidRDefault="4B6E16DC" w:rsidP="6E238BD4">
      <w:pPr>
        <w:pStyle w:val="Heading3"/>
        <w:spacing w:before="240"/>
        <w:jc w:val="both"/>
        <w:rPr>
          <w:rFonts w:asciiTheme="minorHAnsi" w:hAnsiTheme="minorHAnsi" w:cstheme="minorBidi"/>
          <w:b/>
          <w:bCs/>
          <w:sz w:val="22"/>
          <w:szCs w:val="22"/>
        </w:rPr>
      </w:pPr>
      <w:bookmarkStart w:id="13" w:name="_Toc1832379709"/>
      <w:r w:rsidRPr="6E238BD4">
        <w:rPr>
          <w:rFonts w:asciiTheme="minorHAnsi" w:hAnsiTheme="minorHAnsi" w:cstheme="minorBidi"/>
          <w:b/>
          <w:bCs/>
          <w:sz w:val="22"/>
          <w:szCs w:val="22"/>
        </w:rPr>
        <w:t xml:space="preserve">Description of </w:t>
      </w:r>
      <w:r w:rsidR="4F3EB18B" w:rsidRPr="6E238BD4">
        <w:rPr>
          <w:rFonts w:asciiTheme="minorHAnsi" w:hAnsiTheme="minorHAnsi" w:cstheme="minorBidi"/>
          <w:b/>
          <w:bCs/>
          <w:sz w:val="22"/>
          <w:szCs w:val="22"/>
        </w:rPr>
        <w:t>Pr</w:t>
      </w:r>
      <w:r w:rsidR="66A6AFDA" w:rsidRPr="6E238BD4">
        <w:rPr>
          <w:rFonts w:asciiTheme="minorHAnsi" w:hAnsiTheme="minorHAnsi" w:cstheme="minorBidi"/>
          <w:b/>
          <w:bCs/>
          <w:sz w:val="22"/>
          <w:szCs w:val="22"/>
        </w:rPr>
        <w:t xml:space="preserve">oject Design: </w:t>
      </w:r>
      <w:r w:rsidRPr="6E238BD4">
        <w:rPr>
          <w:rFonts w:asciiTheme="minorHAnsi" w:hAnsiTheme="minorHAnsi" w:cstheme="minorBidi"/>
          <w:b/>
          <w:bCs/>
          <w:sz w:val="22"/>
          <w:szCs w:val="22"/>
        </w:rPr>
        <w:t>Outputs, Activities and Assumptions</w:t>
      </w:r>
      <w:bookmarkEnd w:id="13"/>
    </w:p>
    <w:p w14:paraId="5DCFBDAA" w14:textId="77777777" w:rsidR="00DF5A1D" w:rsidRDefault="00DF5A1D" w:rsidP="00B42B3A">
      <w:pPr>
        <w:pStyle w:val="NoSpacing"/>
        <w:jc w:val="both"/>
        <w:rPr>
          <w:rStyle w:val="normaltextrun"/>
          <w:b/>
          <w:bCs/>
        </w:rPr>
      </w:pPr>
    </w:p>
    <w:p w14:paraId="45407DD9" w14:textId="77777777" w:rsidR="00111996" w:rsidRDefault="00111996" w:rsidP="00B42B3A">
      <w:pPr>
        <w:pStyle w:val="NoSpacing"/>
        <w:jc w:val="both"/>
        <w:rPr>
          <w:rStyle w:val="normaltextrun"/>
          <w:b/>
          <w:bCs/>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67"/>
      </w:tblGrid>
      <w:tr w:rsidR="00184A6F" w:rsidRPr="00DA5B55" w14:paraId="771DC629" w14:textId="77777777" w:rsidTr="6CCAC96B">
        <w:trPr>
          <w:trHeight w:val="135"/>
        </w:trPr>
        <w:tc>
          <w:tcPr>
            <w:tcW w:w="9067" w:type="dxa"/>
            <w:shd w:val="clear" w:color="auto" w:fill="FFCCCC"/>
          </w:tcPr>
          <w:p w14:paraId="659DF06F" w14:textId="77777777" w:rsidR="00184A6F" w:rsidRPr="00DA5B55" w:rsidRDefault="00184A6F" w:rsidP="00755897">
            <w:pPr>
              <w:pStyle w:val="CommentText"/>
              <w:ind w:left="708"/>
              <w:jc w:val="both"/>
              <w:rPr>
                <w:rFonts w:asciiTheme="minorHAnsi" w:hAnsiTheme="minorHAnsi" w:cstheme="minorHAnsi"/>
                <w:caps/>
                <w:color w:val="810000"/>
                <w:spacing w:val="10"/>
                <w:sz w:val="22"/>
                <w:szCs w:val="22"/>
                <w:lang w:val="en-US"/>
              </w:rPr>
            </w:pPr>
            <w:r w:rsidRPr="00DA5B55">
              <w:rPr>
                <w:rFonts w:asciiTheme="minorHAnsi" w:hAnsiTheme="minorHAnsi" w:cstheme="minorHAnsi"/>
                <w:caps/>
                <w:color w:val="810000"/>
                <w:spacing w:val="10"/>
                <w:sz w:val="22"/>
                <w:szCs w:val="22"/>
                <w:lang w:val="en-US"/>
              </w:rPr>
              <w:t>3.1 Outputs, activities, assumptions</w:t>
            </w:r>
          </w:p>
        </w:tc>
      </w:tr>
      <w:tr w:rsidR="00184A6F" w:rsidRPr="00DA5B55" w14:paraId="32A0BD9C" w14:textId="77777777" w:rsidTr="6CCAC96B">
        <w:tc>
          <w:tcPr>
            <w:tcW w:w="9067" w:type="dxa"/>
            <w:shd w:val="clear" w:color="auto" w:fill="BFBFBF" w:themeFill="background1" w:themeFillShade="BF"/>
          </w:tcPr>
          <w:p w14:paraId="4C480C0E" w14:textId="77777777" w:rsidR="00184A6F" w:rsidRPr="00DA5B55" w:rsidRDefault="00184A6F" w:rsidP="00755897">
            <w:pPr>
              <w:pStyle w:val="NoSpacing"/>
              <w:jc w:val="both"/>
              <w:rPr>
                <w:i/>
                <w:iCs/>
                <w:color w:val="2F5496" w:themeColor="accent5" w:themeShade="BF"/>
                <w:sz w:val="22"/>
                <w:szCs w:val="22"/>
              </w:rPr>
            </w:pPr>
            <w:r w:rsidRPr="00DA5B55">
              <w:rPr>
                <w:i/>
                <w:iCs/>
                <w:color w:val="2F5496" w:themeColor="accent5" w:themeShade="BF"/>
                <w:sz w:val="22"/>
                <w:szCs w:val="22"/>
              </w:rPr>
              <w:t xml:space="preserve">Please describe the project design, outlining the activities, assumptions and dependencies to achieve the outputs stated in Project Plan section 2. </w:t>
            </w:r>
          </w:p>
          <w:p w14:paraId="030343FD" w14:textId="77777777" w:rsidR="00184A6F" w:rsidRPr="00DA5B55" w:rsidRDefault="00184A6F" w:rsidP="00EB3915">
            <w:pPr>
              <w:pStyle w:val="NoSpacing"/>
              <w:numPr>
                <w:ilvl w:val="0"/>
                <w:numId w:val="7"/>
              </w:numPr>
              <w:jc w:val="both"/>
              <w:rPr>
                <w:i/>
                <w:iCs/>
                <w:color w:val="2F5496" w:themeColor="accent5" w:themeShade="BF"/>
                <w:sz w:val="22"/>
                <w:szCs w:val="22"/>
              </w:rPr>
            </w:pPr>
            <w:r w:rsidRPr="00DA5B55">
              <w:rPr>
                <w:i/>
                <w:iCs/>
                <w:color w:val="2F5496" w:themeColor="accent5" w:themeShade="BF"/>
                <w:sz w:val="22"/>
                <w:szCs w:val="22"/>
              </w:rPr>
              <w:t xml:space="preserve">For each Output, please provide a summary table of activities (list) before elaborating on each individual activity. </w:t>
            </w:r>
          </w:p>
          <w:p w14:paraId="445D19EC" w14:textId="5726C45E" w:rsidR="00184A6F" w:rsidRPr="003E3C2B" w:rsidRDefault="00184A6F" w:rsidP="00EB3915">
            <w:pPr>
              <w:pStyle w:val="NoSpacing"/>
              <w:numPr>
                <w:ilvl w:val="0"/>
                <w:numId w:val="7"/>
              </w:numPr>
              <w:jc w:val="both"/>
              <w:rPr>
                <w:i/>
                <w:iCs/>
                <w:color w:val="2F5496" w:themeColor="accent5" w:themeShade="BF"/>
                <w:sz w:val="22"/>
                <w:szCs w:val="22"/>
              </w:rPr>
            </w:pPr>
            <w:r w:rsidRPr="00DA5B55">
              <w:rPr>
                <w:i/>
                <w:iCs/>
                <w:color w:val="2F5496" w:themeColor="accent5" w:themeShade="BF"/>
                <w:sz w:val="22"/>
                <w:szCs w:val="22"/>
              </w:rPr>
              <w:t xml:space="preserve">In the individual activity narratives, provide details including assumptions, dependencies, roles and responsibilities, stage-gates / milestones, as relevant. </w:t>
            </w:r>
          </w:p>
          <w:p w14:paraId="42B847A1" w14:textId="42457BFF" w:rsidR="00184A6F" w:rsidRPr="00DA5B55" w:rsidRDefault="3A152F22" w:rsidP="6CCAC96B">
            <w:pPr>
              <w:pStyle w:val="NoSpacing"/>
              <w:jc w:val="both"/>
              <w:rPr>
                <w:i/>
                <w:iCs/>
                <w:color w:val="2F5496" w:themeColor="accent5" w:themeShade="BF"/>
                <w:sz w:val="22"/>
                <w:szCs w:val="22"/>
              </w:rPr>
            </w:pPr>
            <w:r w:rsidRPr="6CCAC96B">
              <w:rPr>
                <w:rFonts w:asciiTheme="minorHAnsi" w:hAnsiTheme="minorHAnsi" w:cstheme="minorBidi"/>
                <w:b/>
                <w:bCs/>
                <w:i/>
                <w:iCs/>
                <w:color w:val="2F5496" w:themeColor="accent5" w:themeShade="BF"/>
                <w:sz w:val="22"/>
                <w:szCs w:val="22"/>
              </w:rPr>
              <w:t xml:space="preserve">750 words max. (including </w:t>
            </w:r>
            <w:r w:rsidR="61CADE3C" w:rsidRPr="6CCAC96B">
              <w:rPr>
                <w:rFonts w:asciiTheme="minorHAnsi" w:hAnsiTheme="minorHAnsi" w:cstheme="minorBidi"/>
                <w:b/>
                <w:bCs/>
                <w:i/>
                <w:iCs/>
                <w:color w:val="2F5496" w:themeColor="accent5" w:themeShade="BF"/>
                <w:sz w:val="22"/>
                <w:szCs w:val="22"/>
              </w:rPr>
              <w:t xml:space="preserve">text from all </w:t>
            </w:r>
            <w:r w:rsidR="06705C6A" w:rsidRPr="6CCAC96B">
              <w:rPr>
                <w:rFonts w:asciiTheme="minorHAnsi" w:hAnsiTheme="minorHAnsi" w:cstheme="minorBidi"/>
                <w:b/>
                <w:bCs/>
                <w:i/>
                <w:iCs/>
                <w:color w:val="2F5496" w:themeColor="accent5" w:themeShade="BF"/>
                <w:sz w:val="22"/>
                <w:szCs w:val="22"/>
              </w:rPr>
              <w:t>narratives</w:t>
            </w:r>
            <w:r w:rsidR="07FBFD0D" w:rsidRPr="6CCAC96B">
              <w:rPr>
                <w:rFonts w:asciiTheme="minorHAnsi" w:hAnsiTheme="minorHAnsi" w:cstheme="minorBidi"/>
                <w:b/>
                <w:bCs/>
                <w:i/>
                <w:iCs/>
                <w:color w:val="2F5496" w:themeColor="accent5" w:themeShade="BF"/>
                <w:sz w:val="22"/>
                <w:szCs w:val="22"/>
              </w:rPr>
              <w:t xml:space="preserve"> and </w:t>
            </w:r>
            <w:r w:rsidR="06705C6A" w:rsidRPr="6CCAC96B">
              <w:rPr>
                <w:rFonts w:asciiTheme="minorHAnsi" w:hAnsiTheme="minorHAnsi" w:cstheme="minorBidi"/>
                <w:b/>
                <w:bCs/>
                <w:i/>
                <w:iCs/>
                <w:color w:val="2F5496" w:themeColor="accent5" w:themeShade="BF"/>
                <w:sz w:val="22"/>
                <w:szCs w:val="22"/>
              </w:rPr>
              <w:t>table</w:t>
            </w:r>
            <w:r w:rsidR="2F4F8D7E" w:rsidRPr="6CCAC96B">
              <w:rPr>
                <w:rFonts w:asciiTheme="minorHAnsi" w:hAnsiTheme="minorHAnsi" w:cstheme="minorBidi"/>
                <w:b/>
                <w:bCs/>
                <w:i/>
                <w:iCs/>
                <w:color w:val="2F5496" w:themeColor="accent5" w:themeShade="BF"/>
                <w:sz w:val="22"/>
                <w:szCs w:val="22"/>
              </w:rPr>
              <w:t>s</w:t>
            </w:r>
            <w:r w:rsidRPr="6CCAC96B">
              <w:rPr>
                <w:rFonts w:asciiTheme="minorHAnsi" w:hAnsiTheme="minorHAnsi" w:cstheme="minorBidi"/>
                <w:b/>
                <w:bCs/>
                <w:i/>
                <w:iCs/>
                <w:color w:val="2F5496" w:themeColor="accent5" w:themeShade="BF"/>
                <w:sz w:val="22"/>
                <w:szCs w:val="22"/>
              </w:rPr>
              <w:t>)</w:t>
            </w:r>
          </w:p>
        </w:tc>
      </w:tr>
    </w:tbl>
    <w:p w14:paraId="6758F496" w14:textId="77777777" w:rsidR="00184A6F" w:rsidRDefault="00184A6F" w:rsidP="00B42B3A">
      <w:pPr>
        <w:pStyle w:val="NoSpacing"/>
        <w:jc w:val="both"/>
        <w:rPr>
          <w:rStyle w:val="normaltextrun"/>
          <w:b/>
          <w:bCs/>
        </w:rPr>
      </w:pPr>
    </w:p>
    <w:p w14:paraId="3B61D4EC" w14:textId="77777777" w:rsidR="00184A6F" w:rsidRPr="00DA5B55" w:rsidRDefault="00184A6F" w:rsidP="00184A6F">
      <w:pPr>
        <w:pStyle w:val="NoSpacing"/>
        <w:jc w:val="both"/>
      </w:pPr>
    </w:p>
    <w:tbl>
      <w:tblPr>
        <w:tblStyle w:val="TableGrid"/>
        <w:tblW w:w="9085" w:type="dxa"/>
        <w:tblLook w:val="04A0" w:firstRow="1" w:lastRow="0" w:firstColumn="1" w:lastColumn="0" w:noHBand="0" w:noVBand="1"/>
      </w:tblPr>
      <w:tblGrid>
        <w:gridCol w:w="9085"/>
      </w:tblGrid>
      <w:tr w:rsidR="00184A6F" w:rsidRPr="00DA5B55" w14:paraId="29F33EC4" w14:textId="77777777" w:rsidTr="005B4BF0">
        <w:trPr>
          <w:trHeight w:val="64"/>
          <w:tblHeader/>
        </w:trPr>
        <w:tc>
          <w:tcPr>
            <w:tcW w:w="9085" w:type="dxa"/>
            <w:shd w:val="clear" w:color="auto" w:fill="FFCCCC"/>
            <w:vAlign w:val="center"/>
          </w:tcPr>
          <w:p w14:paraId="333240F8" w14:textId="77777777" w:rsidR="00184A6F" w:rsidRPr="00DA5B55" w:rsidRDefault="00184A6F" w:rsidP="00755897">
            <w:pPr>
              <w:pStyle w:val="NoSpacing"/>
              <w:jc w:val="both"/>
              <w:rPr>
                <w:b/>
                <w:bCs/>
                <w:iCs/>
                <w:sz w:val="22"/>
                <w:szCs w:val="22"/>
              </w:rPr>
            </w:pPr>
            <w:r w:rsidRPr="00DA5B55">
              <w:rPr>
                <w:b/>
                <w:bCs/>
                <w:iCs/>
                <w:sz w:val="22"/>
                <w:szCs w:val="22"/>
              </w:rPr>
              <w:t>Output 1 summary table</w:t>
            </w:r>
          </w:p>
        </w:tc>
      </w:tr>
      <w:tr w:rsidR="00184A6F" w:rsidRPr="00DA5B55" w14:paraId="0052CC13" w14:textId="77777777" w:rsidTr="00184A6F">
        <w:trPr>
          <w:trHeight w:val="64"/>
        </w:trPr>
        <w:tc>
          <w:tcPr>
            <w:tcW w:w="9085" w:type="dxa"/>
            <w:shd w:val="clear" w:color="auto" w:fill="FFCCCC"/>
            <w:vAlign w:val="center"/>
          </w:tcPr>
          <w:p w14:paraId="73BBA26B" w14:textId="77777777" w:rsidR="00184A6F" w:rsidRPr="00DA5B55" w:rsidRDefault="00184A6F" w:rsidP="00755897">
            <w:pPr>
              <w:pStyle w:val="NoSpacing"/>
              <w:jc w:val="both"/>
              <w:rPr>
                <w:b/>
                <w:bCs/>
                <w:iCs/>
                <w:sz w:val="22"/>
                <w:szCs w:val="22"/>
              </w:rPr>
            </w:pPr>
            <w:r w:rsidRPr="00DA5B55">
              <w:rPr>
                <w:b/>
                <w:bCs/>
                <w:iCs/>
                <w:sz w:val="22"/>
                <w:szCs w:val="22"/>
              </w:rPr>
              <w:t>Activity name</w:t>
            </w:r>
          </w:p>
        </w:tc>
      </w:tr>
      <w:tr w:rsidR="00184A6F" w:rsidRPr="00DA5B55" w14:paraId="5449E15C" w14:textId="77777777" w:rsidTr="00184A6F">
        <w:trPr>
          <w:trHeight w:val="77"/>
        </w:trPr>
        <w:tc>
          <w:tcPr>
            <w:tcW w:w="9085" w:type="dxa"/>
            <w:vAlign w:val="center"/>
          </w:tcPr>
          <w:p w14:paraId="036BA948" w14:textId="77777777" w:rsidR="00184A6F" w:rsidRPr="00DA5B55" w:rsidRDefault="00184A6F" w:rsidP="00755897">
            <w:pPr>
              <w:pStyle w:val="NoSpacing"/>
              <w:jc w:val="both"/>
              <w:rPr>
                <w:sz w:val="22"/>
                <w:szCs w:val="22"/>
              </w:rPr>
            </w:pPr>
            <w:r w:rsidRPr="00DA5B55">
              <w:rPr>
                <w:sz w:val="22"/>
                <w:szCs w:val="22"/>
              </w:rPr>
              <w:t>1.1 XXX</w:t>
            </w:r>
          </w:p>
        </w:tc>
      </w:tr>
      <w:tr w:rsidR="00184A6F" w:rsidRPr="00DA5B55" w14:paraId="00816D29" w14:textId="77777777" w:rsidTr="00184A6F">
        <w:trPr>
          <w:trHeight w:val="77"/>
        </w:trPr>
        <w:tc>
          <w:tcPr>
            <w:tcW w:w="9085" w:type="dxa"/>
            <w:vAlign w:val="center"/>
          </w:tcPr>
          <w:p w14:paraId="31576318" w14:textId="77777777" w:rsidR="00184A6F" w:rsidRPr="00DA5B55" w:rsidRDefault="00184A6F" w:rsidP="00755897">
            <w:pPr>
              <w:pStyle w:val="NoSpacing"/>
              <w:jc w:val="both"/>
              <w:rPr>
                <w:sz w:val="22"/>
                <w:szCs w:val="22"/>
              </w:rPr>
            </w:pPr>
            <w:r w:rsidRPr="00DA5B55">
              <w:rPr>
                <w:sz w:val="22"/>
                <w:szCs w:val="22"/>
              </w:rPr>
              <w:t>1.2 XXX</w:t>
            </w:r>
          </w:p>
        </w:tc>
      </w:tr>
    </w:tbl>
    <w:p w14:paraId="00455E6B" w14:textId="77777777" w:rsidR="00184A6F" w:rsidRPr="00DA5B55" w:rsidRDefault="00184A6F" w:rsidP="00184A6F">
      <w:pPr>
        <w:pStyle w:val="NoSpacing"/>
        <w:jc w:val="both"/>
      </w:pPr>
    </w:p>
    <w:p w14:paraId="0043DBE9" w14:textId="77777777" w:rsidR="00184A6F" w:rsidRPr="00DA5B55" w:rsidRDefault="00184A6F" w:rsidP="00184A6F">
      <w:pPr>
        <w:pStyle w:val="CommentText"/>
        <w:jc w:val="both"/>
        <w:rPr>
          <w:rFonts w:ascii="Calibri" w:eastAsiaTheme="minorEastAsia" w:hAnsi="Calibri"/>
          <w:sz w:val="22"/>
          <w:szCs w:val="22"/>
          <w:lang w:val="en-US"/>
        </w:rPr>
      </w:pPr>
      <w:r w:rsidRPr="00DA5B55">
        <w:rPr>
          <w:rFonts w:ascii="Calibri" w:eastAsiaTheme="minorEastAsia" w:hAnsi="Calibri"/>
          <w:sz w:val="22"/>
          <w:szCs w:val="22"/>
          <w:u w:val="single"/>
          <w:lang w:val="en-US"/>
        </w:rPr>
        <w:t>Narrative:</w:t>
      </w:r>
    </w:p>
    <w:p w14:paraId="465818A0" w14:textId="77777777" w:rsidR="00184A6F" w:rsidRPr="00DA5B55" w:rsidRDefault="00184A6F" w:rsidP="00EB3915">
      <w:pPr>
        <w:pStyle w:val="CommentText"/>
        <w:numPr>
          <w:ilvl w:val="0"/>
          <w:numId w:val="7"/>
        </w:numPr>
        <w:jc w:val="both"/>
        <w:rPr>
          <w:rFonts w:ascii="Calibri" w:eastAsiaTheme="minorEastAsia" w:hAnsi="Calibri"/>
          <w:sz w:val="22"/>
          <w:szCs w:val="22"/>
          <w:lang w:val="en-US"/>
        </w:rPr>
      </w:pPr>
      <w:r w:rsidRPr="00DA5B55">
        <w:rPr>
          <w:rFonts w:ascii="Calibri" w:eastAsiaTheme="minorEastAsia" w:hAnsi="Calibri"/>
          <w:sz w:val="22"/>
          <w:szCs w:val="22"/>
          <w:lang w:val="en-US"/>
        </w:rPr>
        <w:t>1.1: XXX</w:t>
      </w:r>
    </w:p>
    <w:p w14:paraId="3CB58F2F" w14:textId="77777777" w:rsidR="00184A6F" w:rsidRPr="00DA5B55" w:rsidRDefault="00184A6F" w:rsidP="00EB3915">
      <w:pPr>
        <w:pStyle w:val="CommentText"/>
        <w:numPr>
          <w:ilvl w:val="0"/>
          <w:numId w:val="7"/>
        </w:numPr>
        <w:jc w:val="both"/>
        <w:rPr>
          <w:rFonts w:ascii="Calibri" w:eastAsiaTheme="minorEastAsia" w:hAnsi="Calibri"/>
          <w:sz w:val="22"/>
          <w:szCs w:val="22"/>
          <w:lang w:val="en-US"/>
        </w:rPr>
      </w:pPr>
      <w:r w:rsidRPr="00DA5B55">
        <w:rPr>
          <w:rFonts w:ascii="Calibri" w:eastAsiaTheme="minorEastAsia" w:hAnsi="Calibri"/>
          <w:sz w:val="22"/>
          <w:szCs w:val="22"/>
          <w:lang w:val="en-US"/>
        </w:rPr>
        <w:t>1.2: XXX</w:t>
      </w:r>
    </w:p>
    <w:p w14:paraId="2A2E86F2" w14:textId="00503AF8" w:rsidR="00C14D9B" w:rsidRDefault="00184A6F" w:rsidP="00184A6F">
      <w:pPr>
        <w:pStyle w:val="CommentText"/>
        <w:jc w:val="both"/>
        <w:rPr>
          <w:rFonts w:asciiTheme="minorHAnsi" w:hAnsiTheme="minorHAnsi" w:cstheme="minorHAnsi"/>
          <w:bCs/>
          <w:i/>
          <w:iCs/>
          <w:sz w:val="22"/>
          <w:szCs w:val="22"/>
          <w:lang w:val="en-US"/>
        </w:rPr>
      </w:pPr>
      <w:r w:rsidRPr="604993DD">
        <w:rPr>
          <w:rFonts w:asciiTheme="minorHAnsi" w:hAnsiTheme="minorHAnsi" w:cstheme="minorBidi"/>
          <w:i/>
          <w:iCs/>
          <w:sz w:val="22"/>
          <w:szCs w:val="22"/>
          <w:lang w:val="en-US"/>
        </w:rPr>
        <w:t>(Repeat for all outputs)</w:t>
      </w:r>
    </w:p>
    <w:p w14:paraId="753C9334" w14:textId="539C20D7" w:rsidR="0085013A" w:rsidRPr="00DA5B55" w:rsidRDefault="59A94094" w:rsidP="6E238BD4">
      <w:pPr>
        <w:pStyle w:val="Heading3"/>
        <w:spacing w:before="240"/>
        <w:jc w:val="both"/>
        <w:rPr>
          <w:rFonts w:asciiTheme="minorHAnsi" w:hAnsiTheme="minorHAnsi" w:cstheme="minorBidi"/>
          <w:b/>
          <w:bCs/>
          <w:sz w:val="22"/>
          <w:szCs w:val="22"/>
        </w:rPr>
      </w:pPr>
      <w:bookmarkStart w:id="14" w:name="_Toc996455839"/>
      <w:r w:rsidRPr="6E238BD4">
        <w:rPr>
          <w:rFonts w:asciiTheme="minorHAnsi" w:hAnsiTheme="minorHAnsi" w:cstheme="minorBidi"/>
          <w:b/>
          <w:bCs/>
          <w:sz w:val="22"/>
          <w:szCs w:val="22"/>
        </w:rPr>
        <w:lastRenderedPageBreak/>
        <w:t>CLIMATE AND ENVIRONMENTAL CO-BENEFITS</w:t>
      </w:r>
      <w:bookmarkEnd w:id="14"/>
    </w:p>
    <w:p w14:paraId="1ECFEED4" w14:textId="3B531DDC" w:rsidR="0085013A" w:rsidRPr="00DA5B55" w:rsidRDefault="0085013A" w:rsidP="604993DD"/>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015"/>
      </w:tblGrid>
      <w:tr w:rsidR="604993DD" w14:paraId="0090D0F4" w14:textId="77777777" w:rsidTr="6E238BD4">
        <w:trPr>
          <w:trHeight w:val="315"/>
        </w:trPr>
        <w:tc>
          <w:tcPr>
            <w:tcW w:w="9015" w:type="dxa"/>
            <w:shd w:val="clear" w:color="auto" w:fill="E5B8B7"/>
            <w:tcMar>
              <w:left w:w="108" w:type="dxa"/>
              <w:right w:w="108" w:type="dxa"/>
            </w:tcMar>
          </w:tcPr>
          <w:p w14:paraId="14F3EA37" w14:textId="0D77AD79" w:rsidR="48689BBE" w:rsidRDefault="48689BBE" w:rsidP="604993DD">
            <w:pPr>
              <w:pStyle w:val="CommentText"/>
              <w:ind w:left="708"/>
              <w:jc w:val="both"/>
              <w:rPr>
                <w:rFonts w:asciiTheme="minorHAnsi" w:hAnsiTheme="minorHAnsi" w:cstheme="minorBidi"/>
                <w:caps/>
                <w:color w:val="810000"/>
                <w:sz w:val="22"/>
                <w:szCs w:val="22"/>
              </w:rPr>
            </w:pPr>
            <w:r w:rsidRPr="604993DD">
              <w:rPr>
                <w:rFonts w:asciiTheme="minorHAnsi" w:hAnsiTheme="minorHAnsi" w:cstheme="minorBidi"/>
                <w:caps/>
                <w:color w:val="810000"/>
                <w:sz w:val="22"/>
                <w:szCs w:val="22"/>
              </w:rPr>
              <w:t xml:space="preserve">4.1 </w:t>
            </w:r>
            <w:r w:rsidR="3753D3DC" w:rsidRPr="604993DD">
              <w:rPr>
                <w:rFonts w:asciiTheme="minorHAnsi" w:hAnsiTheme="minorHAnsi" w:cstheme="minorBidi"/>
                <w:caps/>
                <w:color w:val="810000"/>
                <w:sz w:val="22"/>
                <w:szCs w:val="22"/>
              </w:rPr>
              <w:t>pROJECT-SPECIFIC</w:t>
            </w:r>
            <w:r w:rsidR="604993DD" w:rsidRPr="604993DD">
              <w:rPr>
                <w:rFonts w:asciiTheme="minorHAnsi" w:hAnsiTheme="minorHAnsi" w:cstheme="minorBidi"/>
                <w:caps/>
                <w:color w:val="810000"/>
                <w:sz w:val="22"/>
                <w:szCs w:val="22"/>
              </w:rPr>
              <w:t xml:space="preserve"> co-benefits </w:t>
            </w:r>
          </w:p>
        </w:tc>
      </w:tr>
      <w:tr w:rsidR="604993DD" w14:paraId="411438C7" w14:textId="77777777" w:rsidTr="6E238BD4">
        <w:trPr>
          <w:trHeight w:val="1995"/>
        </w:trPr>
        <w:tc>
          <w:tcPr>
            <w:tcW w:w="9015" w:type="dxa"/>
            <w:shd w:val="clear" w:color="auto" w:fill="BFBFBF" w:themeFill="background1" w:themeFillShade="BF"/>
            <w:tcMar>
              <w:left w:w="108" w:type="dxa"/>
              <w:right w:w="108" w:type="dxa"/>
            </w:tcMar>
          </w:tcPr>
          <w:p w14:paraId="637208C0" w14:textId="4C34B5AF" w:rsidR="5D2EC816" w:rsidRDefault="5D2EC816" w:rsidP="604993DD">
            <w:pPr>
              <w:pStyle w:val="NoSpacing"/>
              <w:jc w:val="both"/>
              <w:rPr>
                <w:i/>
                <w:iCs/>
                <w:color w:val="2F5496" w:themeColor="accent5" w:themeShade="BF"/>
                <w:sz w:val="22"/>
                <w:szCs w:val="22"/>
                <w:lang w:val="en-GB"/>
              </w:rPr>
            </w:pPr>
            <w:r w:rsidRPr="604993DD">
              <w:rPr>
                <w:i/>
                <w:iCs/>
                <w:color w:val="2F5496" w:themeColor="accent5" w:themeShade="BF"/>
                <w:sz w:val="22"/>
                <w:szCs w:val="22"/>
                <w:lang w:val="en-GB"/>
              </w:rPr>
              <w:t>If relevant, please describe how the project may deliver climate and/or environmental co-benefits.</w:t>
            </w:r>
          </w:p>
          <w:p w14:paraId="2B8550DA" w14:textId="771D08F6" w:rsidR="5D2EC816" w:rsidRPr="006A1A9E" w:rsidRDefault="2A91290E" w:rsidP="1B539481">
            <w:pPr>
              <w:pStyle w:val="NoSpacing"/>
              <w:jc w:val="both"/>
              <w:rPr>
                <w:b/>
                <w:bCs/>
                <w:i/>
                <w:iCs/>
                <w:color w:val="2F5496" w:themeColor="accent5" w:themeShade="BF"/>
                <w:sz w:val="22"/>
                <w:szCs w:val="22"/>
                <w:lang w:val="en-GB"/>
              </w:rPr>
            </w:pPr>
            <w:r w:rsidRPr="006A1A9E">
              <w:rPr>
                <w:b/>
                <w:bCs/>
                <w:i/>
                <w:iCs/>
                <w:color w:val="2F5496" w:themeColor="accent5" w:themeShade="BF"/>
                <w:lang w:val="en-GB"/>
              </w:rPr>
              <w:t>(500 words max)</w:t>
            </w:r>
          </w:p>
        </w:tc>
      </w:tr>
      <w:tr w:rsidR="604993DD" w14:paraId="52340B4C" w14:textId="77777777" w:rsidTr="6E238BD4">
        <w:trPr>
          <w:trHeight w:val="480"/>
        </w:trPr>
        <w:tc>
          <w:tcPr>
            <w:tcW w:w="9015" w:type="dxa"/>
            <w:shd w:val="clear" w:color="auto" w:fill="FFCCCC"/>
            <w:tcMar>
              <w:left w:w="108" w:type="dxa"/>
              <w:right w:w="108" w:type="dxa"/>
            </w:tcMar>
          </w:tcPr>
          <w:p w14:paraId="7E8F6E59" w14:textId="21A2F7B5" w:rsidR="604993DD" w:rsidRDefault="604993DD" w:rsidP="604993DD">
            <w:pPr>
              <w:pStyle w:val="CommentText"/>
              <w:ind w:left="708"/>
              <w:jc w:val="both"/>
              <w:rPr>
                <w:rFonts w:asciiTheme="minorHAnsi" w:hAnsiTheme="minorHAnsi" w:cstheme="minorBidi"/>
                <w:caps/>
                <w:color w:val="810000"/>
                <w:sz w:val="22"/>
                <w:szCs w:val="22"/>
                <w:lang w:val="en-US"/>
              </w:rPr>
            </w:pPr>
            <w:r w:rsidRPr="604993DD">
              <w:rPr>
                <w:rFonts w:asciiTheme="minorHAnsi" w:hAnsiTheme="minorHAnsi" w:cstheme="minorBidi"/>
                <w:caps/>
                <w:color w:val="810000"/>
                <w:sz w:val="22"/>
                <w:szCs w:val="22"/>
                <w:lang w:val="en-US"/>
              </w:rPr>
              <w:t>4.3 CARBON FOOTPRINT</w:t>
            </w:r>
          </w:p>
        </w:tc>
      </w:tr>
      <w:tr w:rsidR="604993DD" w14:paraId="3D48B6D5" w14:textId="77777777" w:rsidTr="6E238BD4">
        <w:trPr>
          <w:trHeight w:val="1995"/>
        </w:trPr>
        <w:tc>
          <w:tcPr>
            <w:tcW w:w="9015" w:type="dxa"/>
            <w:shd w:val="clear" w:color="auto" w:fill="BFBFBF" w:themeFill="background1" w:themeFillShade="BF"/>
            <w:tcMar>
              <w:left w:w="108" w:type="dxa"/>
              <w:right w:w="108" w:type="dxa"/>
            </w:tcMar>
          </w:tcPr>
          <w:p w14:paraId="480246F3" w14:textId="7EB2B5E2" w:rsidR="604993DD" w:rsidRDefault="4D6CB29D" w:rsidP="6E238BD4">
            <w:pPr>
              <w:pStyle w:val="NoSpacing"/>
              <w:jc w:val="both"/>
              <w:rPr>
                <w:i/>
                <w:iCs/>
                <w:color w:val="2F5496" w:themeColor="accent5" w:themeShade="BF"/>
                <w:sz w:val="22"/>
                <w:szCs w:val="22"/>
              </w:rPr>
            </w:pPr>
            <w:r w:rsidRPr="6E238BD4">
              <w:rPr>
                <w:rFonts w:asciiTheme="minorHAnsi" w:hAnsiTheme="minorHAnsi" w:cstheme="minorBidi"/>
                <w:i/>
                <w:iCs/>
                <w:color w:val="2F5496" w:themeColor="accent5" w:themeShade="BF"/>
                <w:sz w:val="22"/>
                <w:szCs w:val="22"/>
                <w:lang w:val="en-GB" w:eastAsia="en-US"/>
              </w:rPr>
              <w:t xml:space="preserve">Please provide an overview of your organization’s commitments to carbon emission reductions, as well as specific strategies that will be pursued to minimize the carbon footprint of this project </w:t>
            </w:r>
            <w:r w:rsidRPr="006A1A9E">
              <w:rPr>
                <w:b/>
                <w:bCs/>
                <w:i/>
                <w:iCs/>
                <w:color w:val="2F5496" w:themeColor="accent5" w:themeShade="BF"/>
              </w:rPr>
              <w:t>(</w:t>
            </w:r>
            <w:r w:rsidR="40C97ED2" w:rsidRPr="6E238BD4">
              <w:rPr>
                <w:b/>
                <w:bCs/>
                <w:i/>
                <w:iCs/>
                <w:color w:val="2F5496" w:themeColor="accent5" w:themeShade="BF"/>
              </w:rPr>
              <w:t>250 words max</w:t>
            </w:r>
            <w:r w:rsidRPr="006A1A9E">
              <w:rPr>
                <w:b/>
                <w:bCs/>
                <w:i/>
                <w:iCs/>
                <w:color w:val="2F5496" w:themeColor="accent5" w:themeShade="BF"/>
              </w:rPr>
              <w:t>)</w:t>
            </w:r>
          </w:p>
        </w:tc>
      </w:tr>
    </w:tbl>
    <w:p w14:paraId="46DC99C9" w14:textId="6D3C7AD6" w:rsidR="0085013A" w:rsidRPr="00DA5B55" w:rsidRDefault="0085013A" w:rsidP="005D3D31">
      <w:pPr>
        <w:pStyle w:val="NoSpacing"/>
        <w:jc w:val="both"/>
        <w:rPr>
          <w:rStyle w:val="normaltextrun"/>
          <w:b/>
          <w:bCs/>
        </w:rPr>
      </w:pPr>
    </w:p>
    <w:p w14:paraId="161B0B52" w14:textId="76F77045" w:rsidR="00B544DF" w:rsidRPr="00DA5B55" w:rsidRDefault="46B1F099" w:rsidP="6E238BD4">
      <w:pPr>
        <w:pStyle w:val="Heading3"/>
        <w:spacing w:before="240"/>
        <w:jc w:val="both"/>
        <w:rPr>
          <w:rFonts w:asciiTheme="minorHAnsi" w:hAnsiTheme="minorHAnsi" w:cstheme="minorBidi"/>
          <w:b/>
          <w:bCs/>
          <w:sz w:val="22"/>
          <w:szCs w:val="22"/>
        </w:rPr>
      </w:pPr>
      <w:bookmarkStart w:id="15" w:name="_Toc127378823"/>
      <w:bookmarkStart w:id="16" w:name="_Toc127378824"/>
      <w:bookmarkStart w:id="17" w:name="_Toc127378825"/>
      <w:bookmarkStart w:id="18" w:name="_Toc127378826"/>
      <w:bookmarkStart w:id="19" w:name="_Toc264911834"/>
      <w:bookmarkEnd w:id="15"/>
      <w:bookmarkEnd w:id="16"/>
      <w:bookmarkEnd w:id="17"/>
      <w:bookmarkEnd w:id="18"/>
      <w:r w:rsidRPr="6E238BD4">
        <w:rPr>
          <w:rFonts w:asciiTheme="minorHAnsi" w:hAnsiTheme="minorHAnsi" w:cstheme="minorBidi"/>
          <w:b/>
          <w:bCs/>
          <w:sz w:val="22"/>
          <w:szCs w:val="22"/>
        </w:rPr>
        <w:t>Governance structure of the Project</w:t>
      </w:r>
      <w:bookmarkEnd w:id="19"/>
    </w:p>
    <w:tbl>
      <w:tblPr>
        <w:tblStyle w:val="TableGrid"/>
        <w:tblW w:w="90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085"/>
      </w:tblGrid>
      <w:tr w:rsidR="00BE5B56" w:rsidRPr="00184A6F" w14:paraId="64295FE6" w14:textId="77777777" w:rsidTr="5FEF2815">
        <w:trPr>
          <w:trHeight w:val="64"/>
        </w:trPr>
        <w:tc>
          <w:tcPr>
            <w:tcW w:w="9085"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14:paraId="706EC285" w14:textId="222E7673" w:rsidR="006501BC" w:rsidRPr="00683634" w:rsidRDefault="7AF0D6C3" w:rsidP="5FEF2815">
            <w:pPr>
              <w:pStyle w:val="NoSpacing"/>
              <w:jc w:val="both"/>
              <w:rPr>
                <w:b/>
                <w:bCs/>
                <w:i/>
                <w:iCs/>
                <w:color w:val="2F5496" w:themeColor="accent5" w:themeShade="BF"/>
                <w:sz w:val="22"/>
                <w:szCs w:val="22"/>
              </w:rPr>
            </w:pPr>
            <w:r w:rsidRPr="5FEF2815">
              <w:rPr>
                <w:b/>
                <w:bCs/>
                <w:i/>
                <w:iCs/>
                <w:color w:val="2F5496" w:themeColor="accent5" w:themeShade="BF"/>
                <w:sz w:val="22"/>
                <w:szCs w:val="22"/>
              </w:rPr>
              <w:t>7</w:t>
            </w:r>
            <w:r w:rsidR="21DDFB3B" w:rsidRPr="5FEF2815">
              <w:rPr>
                <w:b/>
                <w:bCs/>
                <w:i/>
                <w:iCs/>
                <w:color w:val="2F5496" w:themeColor="accent5" w:themeShade="BF"/>
                <w:sz w:val="22"/>
                <w:szCs w:val="22"/>
              </w:rPr>
              <w:t>00 words max</w:t>
            </w:r>
            <w:r w:rsidR="2C91BB3A" w:rsidRPr="5FEF2815">
              <w:rPr>
                <w:b/>
                <w:bCs/>
                <w:i/>
                <w:iCs/>
                <w:color w:val="2F5496" w:themeColor="accent5" w:themeShade="BF"/>
                <w:sz w:val="22"/>
                <w:szCs w:val="22"/>
              </w:rPr>
              <w:t xml:space="preserve"> (including sub-sections)</w:t>
            </w:r>
          </w:p>
        </w:tc>
      </w:tr>
    </w:tbl>
    <w:p w14:paraId="7CB274ED" w14:textId="2A37547E" w:rsidR="00F376B7" w:rsidRPr="00D52C9D" w:rsidRDefault="00F376B7" w:rsidP="00B42B3A">
      <w:pPr>
        <w:pStyle w:val="NoSpacing"/>
        <w:jc w:val="both"/>
        <w:rPr>
          <w:rStyle w:val="eop"/>
          <w:b/>
          <w:lang w:val="en-GB"/>
        </w:rPr>
      </w:pPr>
    </w:p>
    <w:tbl>
      <w:tblPr>
        <w:tblStyle w:val="TableGrid"/>
        <w:tblW w:w="9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85"/>
      </w:tblGrid>
      <w:tr w:rsidR="00184A6F" w:rsidRPr="00DA5B55" w14:paraId="5D1241F2" w14:textId="77777777" w:rsidTr="5FEF2815">
        <w:tc>
          <w:tcPr>
            <w:tcW w:w="9085" w:type="dxa"/>
            <w:shd w:val="clear" w:color="auto" w:fill="FFCCCC"/>
          </w:tcPr>
          <w:p w14:paraId="5FA8780C" w14:textId="38C8CD74" w:rsidR="00184A6F" w:rsidRPr="00DA5B55" w:rsidRDefault="3443F636" w:rsidP="5FEF2815">
            <w:pPr>
              <w:pStyle w:val="CommentText"/>
              <w:ind w:left="708"/>
              <w:jc w:val="both"/>
              <w:rPr>
                <w:rFonts w:asciiTheme="minorHAnsi" w:hAnsiTheme="minorHAnsi" w:cstheme="minorBidi"/>
                <w:caps/>
                <w:color w:val="810000"/>
                <w:spacing w:val="10"/>
                <w:sz w:val="22"/>
                <w:szCs w:val="22"/>
                <w:lang w:val="en-US"/>
              </w:rPr>
            </w:pPr>
            <w:r w:rsidRPr="5FEF2815">
              <w:rPr>
                <w:rFonts w:asciiTheme="minorHAnsi" w:hAnsiTheme="minorHAnsi" w:cstheme="minorBidi"/>
                <w:caps/>
                <w:color w:val="810000"/>
                <w:spacing w:val="10"/>
                <w:sz w:val="22"/>
                <w:szCs w:val="22"/>
                <w:lang w:val="en-US"/>
              </w:rPr>
              <w:t>5</w:t>
            </w:r>
            <w:r w:rsidR="5209CFB0" w:rsidRPr="5FEF2815">
              <w:rPr>
                <w:rFonts w:asciiTheme="minorHAnsi" w:hAnsiTheme="minorHAnsi" w:cstheme="minorBidi"/>
                <w:caps/>
                <w:color w:val="810000"/>
                <w:spacing w:val="10"/>
                <w:sz w:val="22"/>
                <w:szCs w:val="22"/>
                <w:lang w:val="en-US"/>
              </w:rPr>
              <w:t>.1 Org chart / governance structure</w:t>
            </w:r>
          </w:p>
        </w:tc>
      </w:tr>
      <w:tr w:rsidR="00184A6F" w:rsidRPr="00DA5B55" w14:paraId="51E0B873" w14:textId="77777777" w:rsidTr="5FEF2815">
        <w:trPr>
          <w:trHeight w:val="86"/>
        </w:trPr>
        <w:tc>
          <w:tcPr>
            <w:tcW w:w="9085" w:type="dxa"/>
            <w:shd w:val="clear" w:color="auto" w:fill="BFBFBF" w:themeFill="background1" w:themeFillShade="BF"/>
          </w:tcPr>
          <w:p w14:paraId="3E3BE1DB" w14:textId="30506D51" w:rsidR="00184A6F" w:rsidRDefault="00184A6F" w:rsidP="00755897">
            <w:pPr>
              <w:pStyle w:val="NoSpacing"/>
              <w:jc w:val="both"/>
              <w:rPr>
                <w:i/>
                <w:iCs/>
                <w:color w:val="2F5496" w:themeColor="accent5" w:themeShade="BF"/>
                <w:sz w:val="22"/>
                <w:szCs w:val="22"/>
              </w:rPr>
            </w:pPr>
            <w:r w:rsidRPr="00DA5B55">
              <w:rPr>
                <w:i/>
                <w:iCs/>
                <w:color w:val="2F5496" w:themeColor="accent5" w:themeShade="BF"/>
                <w:sz w:val="22"/>
                <w:szCs w:val="22"/>
              </w:rPr>
              <w:t xml:space="preserve">Provide a brief description (or chart/ graph if relevant) of the organizational and governance structure for the Project (including any consortium members, sub-grantees, advisory committees, service providers/ sub-contractors and/or project partners). Where relevant, systematic and/or formal engagement of key stakeholders, </w:t>
            </w:r>
            <w:r w:rsidR="00955262" w:rsidRPr="00DA5B55">
              <w:rPr>
                <w:i/>
                <w:iCs/>
                <w:color w:val="2F5496" w:themeColor="accent5" w:themeShade="BF"/>
                <w:sz w:val="22"/>
                <w:szCs w:val="22"/>
              </w:rPr>
              <w:t>e.</w:t>
            </w:r>
            <w:r w:rsidR="00955262" w:rsidRPr="00DA5B55">
              <w:rPr>
                <w:i/>
                <w:iCs/>
                <w:color w:val="2F5496" w:themeColor="accent5" w:themeShade="BF"/>
              </w:rPr>
              <w:t>g.</w:t>
            </w:r>
            <w:r w:rsidRPr="00DA5B55">
              <w:rPr>
                <w:i/>
                <w:iCs/>
                <w:color w:val="2F5496" w:themeColor="accent5" w:themeShade="BF"/>
                <w:sz w:val="22"/>
                <w:szCs w:val="22"/>
              </w:rPr>
              <w:t xml:space="preserve"> communities through community advisory boards and/or reps on other groups, should be embedded within the governance structure.</w:t>
            </w:r>
          </w:p>
          <w:p w14:paraId="2078B5BC" w14:textId="515DA2E5" w:rsidR="009D1197" w:rsidRPr="00DA5B55" w:rsidRDefault="009D1197" w:rsidP="00755897">
            <w:pPr>
              <w:pStyle w:val="NoSpacing"/>
              <w:jc w:val="both"/>
              <w:rPr>
                <w:i/>
                <w:color w:val="2F5496" w:themeColor="accent5" w:themeShade="BF"/>
                <w:sz w:val="22"/>
                <w:szCs w:val="22"/>
              </w:rPr>
            </w:pPr>
          </w:p>
        </w:tc>
      </w:tr>
      <w:tr w:rsidR="00184A6F" w:rsidRPr="00DA5B55" w14:paraId="5A786B37" w14:textId="77777777" w:rsidTr="006A1A9E">
        <w:trPr>
          <w:trHeight w:val="300"/>
        </w:trPr>
        <w:tc>
          <w:tcPr>
            <w:tcW w:w="9085" w:type="dxa"/>
            <w:tcBorders>
              <w:top w:val="single" w:sz="8" w:space="0" w:color="auto"/>
              <w:left w:val="single" w:sz="8" w:space="0" w:color="auto"/>
              <w:bottom w:val="single" w:sz="8" w:space="0" w:color="auto"/>
              <w:right w:val="single" w:sz="8" w:space="0" w:color="auto"/>
            </w:tcBorders>
            <w:shd w:val="clear" w:color="auto" w:fill="FFCCCC"/>
          </w:tcPr>
          <w:p w14:paraId="6571D154" w14:textId="5BEE8BFF" w:rsidR="00184A6F" w:rsidRPr="00DA5B55" w:rsidRDefault="53833AB9" w:rsidP="5FEF2815">
            <w:pPr>
              <w:pStyle w:val="CommentText"/>
              <w:ind w:left="708"/>
              <w:jc w:val="both"/>
              <w:rPr>
                <w:rFonts w:asciiTheme="minorHAnsi" w:hAnsiTheme="minorHAnsi" w:cstheme="minorBidi"/>
                <w:caps/>
                <w:color w:val="810000"/>
                <w:spacing w:val="10"/>
                <w:sz w:val="22"/>
                <w:szCs w:val="22"/>
                <w:lang w:val="en-US"/>
              </w:rPr>
            </w:pPr>
            <w:r w:rsidRPr="5FEF2815">
              <w:rPr>
                <w:rFonts w:asciiTheme="minorHAnsi" w:hAnsiTheme="minorHAnsi" w:cstheme="minorBidi"/>
                <w:caps/>
                <w:color w:val="810000"/>
                <w:spacing w:val="10"/>
                <w:sz w:val="22"/>
                <w:szCs w:val="22"/>
                <w:lang w:val="en-US"/>
              </w:rPr>
              <w:t>5</w:t>
            </w:r>
            <w:r w:rsidR="5209CFB0" w:rsidRPr="5FEF2815">
              <w:rPr>
                <w:rFonts w:asciiTheme="minorHAnsi" w:hAnsiTheme="minorHAnsi" w:cstheme="minorBidi"/>
                <w:caps/>
                <w:color w:val="810000"/>
                <w:spacing w:val="10"/>
                <w:sz w:val="22"/>
                <w:szCs w:val="22"/>
                <w:lang w:val="en-US"/>
              </w:rPr>
              <w:t>.2 roles &amp; responsibilities</w:t>
            </w:r>
          </w:p>
        </w:tc>
      </w:tr>
      <w:tr w:rsidR="00184A6F" w:rsidRPr="00DA5B55" w14:paraId="3B9D1BE4" w14:textId="77777777" w:rsidTr="5FEF2815">
        <w:tc>
          <w:tcPr>
            <w:tcW w:w="9085" w:type="dxa"/>
            <w:shd w:val="clear" w:color="auto" w:fill="BFBFBF" w:themeFill="background1" w:themeFillShade="BF"/>
          </w:tcPr>
          <w:p w14:paraId="7D8774C0" w14:textId="436C92A0" w:rsidR="00DC5573" w:rsidRDefault="00DC5573" w:rsidP="00111996">
            <w:pPr>
              <w:pStyle w:val="NoSpacing"/>
              <w:jc w:val="both"/>
              <w:rPr>
                <w:i/>
                <w:iCs/>
                <w:color w:val="2F5496" w:themeColor="accent5" w:themeShade="BF"/>
                <w:sz w:val="22"/>
                <w:szCs w:val="22"/>
              </w:rPr>
            </w:pPr>
            <w:r>
              <w:rPr>
                <w:i/>
                <w:iCs/>
                <w:color w:val="2F5496" w:themeColor="accent5" w:themeShade="BF"/>
                <w:sz w:val="22"/>
                <w:szCs w:val="22"/>
              </w:rPr>
              <w:t>If applicable:</w:t>
            </w:r>
          </w:p>
          <w:p w14:paraId="72297B03" w14:textId="642A9BBE" w:rsidR="007045C8" w:rsidRDefault="00B83FEC" w:rsidP="00EB3915">
            <w:pPr>
              <w:pStyle w:val="NoSpacing"/>
              <w:numPr>
                <w:ilvl w:val="0"/>
                <w:numId w:val="15"/>
              </w:numPr>
              <w:jc w:val="both"/>
              <w:rPr>
                <w:i/>
                <w:iCs/>
                <w:color w:val="2F5496" w:themeColor="accent5" w:themeShade="BF"/>
                <w:sz w:val="22"/>
                <w:szCs w:val="22"/>
              </w:rPr>
            </w:pPr>
            <w:r>
              <w:rPr>
                <w:i/>
                <w:iCs/>
                <w:color w:val="2F5496" w:themeColor="accent5" w:themeShade="BF"/>
                <w:sz w:val="22"/>
                <w:szCs w:val="22"/>
              </w:rPr>
              <w:t xml:space="preserve"> </w:t>
            </w:r>
            <w:r w:rsidR="00184A6F" w:rsidRPr="00DA5B55">
              <w:rPr>
                <w:i/>
                <w:iCs/>
                <w:color w:val="2F5496" w:themeColor="accent5" w:themeShade="BF"/>
                <w:sz w:val="22"/>
                <w:szCs w:val="22"/>
              </w:rPr>
              <w:t xml:space="preserve">Describe how the Grantee will be responsible for oversight of implementation by any sub-grantees and consortium members and how the Grantee will ensure compliance by all relevant third party recipients with the terms of the Grant Agreement. </w:t>
            </w:r>
            <w:r>
              <w:rPr>
                <w:i/>
                <w:iCs/>
                <w:color w:val="2F5496" w:themeColor="accent5" w:themeShade="BF"/>
                <w:sz w:val="22"/>
                <w:szCs w:val="22"/>
              </w:rPr>
              <w:t xml:space="preserve"> </w:t>
            </w:r>
          </w:p>
          <w:p w14:paraId="5A098E18" w14:textId="51A5C4B4" w:rsidR="00184A6F" w:rsidRPr="00DA5B55" w:rsidRDefault="00184A6F" w:rsidP="00EB3915">
            <w:pPr>
              <w:pStyle w:val="NoSpacing"/>
              <w:numPr>
                <w:ilvl w:val="0"/>
                <w:numId w:val="15"/>
              </w:numPr>
              <w:jc w:val="both"/>
              <w:rPr>
                <w:i/>
                <w:iCs/>
                <w:color w:val="2F5496" w:themeColor="accent5" w:themeShade="BF"/>
                <w:sz w:val="22"/>
                <w:szCs w:val="22"/>
              </w:rPr>
            </w:pPr>
            <w:r w:rsidRPr="00DA5B55">
              <w:rPr>
                <w:i/>
                <w:iCs/>
                <w:color w:val="2F5496" w:themeColor="accent5" w:themeShade="BF"/>
                <w:sz w:val="22"/>
                <w:szCs w:val="22"/>
              </w:rPr>
              <w:t>Describe the roles and responsibilities of each consortium member. Each consortium member should have a clearly defined role with clear objectives which contribute to achieving the Goal and Outcome.</w:t>
            </w:r>
          </w:p>
        </w:tc>
      </w:tr>
      <w:tr w:rsidR="5FEF2815" w14:paraId="74B29B2D" w14:textId="77777777" w:rsidTr="5FEF2815">
        <w:trPr>
          <w:trHeight w:val="300"/>
        </w:trPr>
        <w:tc>
          <w:tcPr>
            <w:tcW w:w="9085" w:type="dxa"/>
            <w:shd w:val="clear" w:color="auto" w:fill="FFCCCC"/>
          </w:tcPr>
          <w:p w14:paraId="11BF621B" w14:textId="1A30C22B" w:rsidR="0324BCC1" w:rsidRDefault="0324BCC1" w:rsidP="5FEF2815">
            <w:pPr>
              <w:pStyle w:val="CommentText"/>
              <w:ind w:left="708"/>
              <w:jc w:val="both"/>
              <w:rPr>
                <w:rFonts w:asciiTheme="minorHAnsi" w:hAnsiTheme="minorHAnsi" w:cstheme="minorBidi"/>
                <w:caps/>
                <w:color w:val="810000"/>
                <w:sz w:val="22"/>
                <w:szCs w:val="22"/>
                <w:lang w:val="en-US"/>
              </w:rPr>
            </w:pPr>
            <w:r w:rsidRPr="5FEF2815">
              <w:rPr>
                <w:rFonts w:asciiTheme="minorHAnsi" w:hAnsiTheme="minorHAnsi" w:cstheme="minorBidi"/>
                <w:caps/>
                <w:color w:val="810000"/>
                <w:sz w:val="22"/>
                <w:szCs w:val="22"/>
                <w:lang w:val="en-US"/>
              </w:rPr>
              <w:t>5</w:t>
            </w:r>
            <w:r w:rsidR="1B09F14B" w:rsidRPr="5FEF2815">
              <w:rPr>
                <w:rFonts w:asciiTheme="minorHAnsi" w:hAnsiTheme="minorHAnsi" w:cstheme="minorBidi"/>
                <w:caps/>
                <w:color w:val="810000"/>
                <w:sz w:val="22"/>
                <w:szCs w:val="22"/>
                <w:lang w:val="en-US"/>
              </w:rPr>
              <w:t xml:space="preserve">.3 </w:t>
            </w:r>
            <w:r w:rsidR="01EB1E3D" w:rsidRPr="5FEF2815">
              <w:rPr>
                <w:rFonts w:asciiTheme="minorHAnsi" w:hAnsiTheme="minorHAnsi" w:cstheme="minorBidi"/>
                <w:caps/>
                <w:color w:val="810000"/>
                <w:sz w:val="22"/>
                <w:szCs w:val="22"/>
                <w:lang w:val="en-US"/>
              </w:rPr>
              <w:t>consor</w:t>
            </w:r>
            <w:r w:rsidR="1B09F14B" w:rsidRPr="5FEF2815">
              <w:rPr>
                <w:rFonts w:asciiTheme="minorHAnsi" w:hAnsiTheme="minorHAnsi" w:cstheme="minorBidi"/>
                <w:caps/>
                <w:color w:val="810000"/>
                <w:sz w:val="22"/>
                <w:szCs w:val="22"/>
                <w:lang w:val="en-US"/>
              </w:rPr>
              <w:t>t</w:t>
            </w:r>
            <w:r w:rsidR="01EB1E3D" w:rsidRPr="5FEF2815">
              <w:rPr>
                <w:rFonts w:asciiTheme="minorHAnsi" w:hAnsiTheme="minorHAnsi" w:cstheme="minorBidi"/>
                <w:caps/>
                <w:color w:val="810000"/>
                <w:sz w:val="22"/>
                <w:szCs w:val="22"/>
                <w:lang w:val="en-US"/>
              </w:rPr>
              <w:t>ium qualification</w:t>
            </w:r>
            <w:r w:rsidR="2DA07D7D" w:rsidRPr="5FEF2815">
              <w:rPr>
                <w:rFonts w:asciiTheme="minorHAnsi" w:hAnsiTheme="minorHAnsi" w:cstheme="minorBidi"/>
                <w:caps/>
                <w:color w:val="810000"/>
                <w:sz w:val="22"/>
                <w:szCs w:val="22"/>
                <w:lang w:val="en-US"/>
              </w:rPr>
              <w:t>s</w:t>
            </w:r>
          </w:p>
        </w:tc>
      </w:tr>
      <w:tr w:rsidR="5FEF2815" w14:paraId="68379A3D" w14:textId="77777777" w:rsidTr="5FEF2815">
        <w:trPr>
          <w:trHeight w:val="300"/>
        </w:trPr>
        <w:tc>
          <w:tcPr>
            <w:tcW w:w="9085" w:type="dxa"/>
            <w:shd w:val="clear" w:color="auto" w:fill="BFBFBF" w:themeFill="background1" w:themeFillShade="BF"/>
          </w:tcPr>
          <w:p w14:paraId="614389F0" w14:textId="752487E0" w:rsidR="1B09F14B" w:rsidRDefault="1B09F14B" w:rsidP="5FEF2815">
            <w:pPr>
              <w:pStyle w:val="NoSpacing"/>
              <w:jc w:val="both"/>
              <w:rPr>
                <w:i/>
                <w:iCs/>
                <w:color w:val="2F5496" w:themeColor="accent5" w:themeShade="BF"/>
                <w:sz w:val="22"/>
                <w:szCs w:val="22"/>
              </w:rPr>
            </w:pPr>
            <w:r w:rsidRPr="5FEF2815">
              <w:rPr>
                <w:i/>
                <w:iCs/>
                <w:color w:val="2F5496" w:themeColor="accent5" w:themeShade="BF"/>
                <w:sz w:val="22"/>
                <w:szCs w:val="22"/>
              </w:rPr>
              <w:t xml:space="preserve">Provide an overview of the unique </w:t>
            </w:r>
            <w:r w:rsidR="632589C3" w:rsidRPr="5FEF2815">
              <w:rPr>
                <w:i/>
                <w:iCs/>
                <w:color w:val="2F5496" w:themeColor="accent5" w:themeShade="BF"/>
                <w:sz w:val="22"/>
                <w:szCs w:val="22"/>
              </w:rPr>
              <w:t xml:space="preserve">technical, program, and stakeholder management skills and </w:t>
            </w:r>
            <w:r w:rsidRPr="5FEF2815">
              <w:rPr>
                <w:i/>
                <w:iCs/>
                <w:color w:val="2F5496" w:themeColor="accent5" w:themeShade="BF"/>
                <w:sz w:val="22"/>
                <w:szCs w:val="22"/>
              </w:rPr>
              <w:t>characteristics that your consortium brings to this project in alignment with the requirements of the call text.</w:t>
            </w:r>
          </w:p>
        </w:tc>
      </w:tr>
    </w:tbl>
    <w:p w14:paraId="2E8BEF15" w14:textId="0721F374" w:rsidR="604993DD" w:rsidRDefault="604993DD"/>
    <w:p w14:paraId="7FCAF253" w14:textId="77777777" w:rsidR="00184A6F" w:rsidRDefault="00184A6F" w:rsidP="00B42B3A">
      <w:pPr>
        <w:pStyle w:val="NoSpacing"/>
        <w:jc w:val="both"/>
        <w:rPr>
          <w:rStyle w:val="eop"/>
          <w:b/>
          <w:bCs/>
        </w:rPr>
      </w:pPr>
    </w:p>
    <w:p w14:paraId="03C72896" w14:textId="77777777" w:rsidR="00D30F2E" w:rsidRDefault="00D30F2E" w:rsidP="00D30F2E">
      <w:pPr>
        <w:spacing w:after="160" w:line="259" w:lineRule="auto"/>
        <w:jc w:val="both"/>
        <w:rPr>
          <w:rFonts w:asciiTheme="minorHAnsi" w:hAnsiTheme="minorHAnsi" w:cstheme="minorBidi"/>
          <w:b/>
          <w:bCs/>
        </w:rPr>
      </w:pPr>
    </w:p>
    <w:p w14:paraId="161B0B5F" w14:textId="4B61D8CE" w:rsidR="00EA1B35" w:rsidRPr="009207FC" w:rsidRDefault="6946A6CC" w:rsidP="6E238BD4">
      <w:pPr>
        <w:pStyle w:val="Heading3"/>
        <w:spacing w:before="240"/>
        <w:jc w:val="both"/>
        <w:rPr>
          <w:rFonts w:asciiTheme="minorHAnsi" w:hAnsiTheme="minorHAnsi" w:cstheme="minorBidi"/>
          <w:b/>
          <w:bCs/>
        </w:rPr>
      </w:pPr>
      <w:bookmarkStart w:id="20" w:name="_Toc1864508264"/>
      <w:r w:rsidRPr="6E238BD4">
        <w:rPr>
          <w:rFonts w:asciiTheme="minorHAnsi" w:hAnsiTheme="minorHAnsi" w:cstheme="minorBidi"/>
          <w:b/>
          <w:bCs/>
          <w:sz w:val="22"/>
          <w:szCs w:val="22"/>
        </w:rPr>
        <w:t>Budget overview</w:t>
      </w:r>
      <w:bookmarkEnd w:id="20"/>
    </w:p>
    <w:tbl>
      <w:tblPr>
        <w:tblStyle w:val="TableGrid"/>
        <w:tblW w:w="90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085"/>
      </w:tblGrid>
      <w:tr w:rsidR="00630C3A" w:rsidRPr="00DA5B55" w14:paraId="2BADF18E" w14:textId="77777777" w:rsidTr="5402D04E">
        <w:trPr>
          <w:trHeight w:val="261"/>
        </w:trPr>
        <w:tc>
          <w:tcPr>
            <w:tcW w:w="9085"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14:paraId="1935453D" w14:textId="243279B6" w:rsidR="00820C2F" w:rsidRPr="0091685E" w:rsidRDefault="00B16547" w:rsidP="00D52C9D">
            <w:pPr>
              <w:pStyle w:val="NoSpacing"/>
              <w:jc w:val="both"/>
              <w:rPr>
                <w:b/>
                <w:bCs/>
                <w:i/>
                <w:color w:val="2F5496" w:themeColor="accent5" w:themeShade="BF"/>
                <w:sz w:val="22"/>
                <w:szCs w:val="22"/>
              </w:rPr>
            </w:pPr>
            <w:r>
              <w:rPr>
                <w:rFonts w:asciiTheme="minorHAnsi" w:hAnsiTheme="minorHAnsi" w:cstheme="minorHAnsi"/>
                <w:b/>
                <w:bCs/>
                <w:i/>
                <w:color w:val="2F5496" w:themeColor="accent5" w:themeShade="BF"/>
                <w:sz w:val="22"/>
                <w:szCs w:val="22"/>
              </w:rPr>
              <w:t xml:space="preserve">500 </w:t>
            </w:r>
            <w:r w:rsidR="000F3AF6" w:rsidRPr="0091685E">
              <w:rPr>
                <w:rFonts w:asciiTheme="minorHAnsi" w:hAnsiTheme="minorHAnsi" w:cstheme="minorHAnsi"/>
                <w:b/>
                <w:bCs/>
                <w:i/>
                <w:color w:val="2F5496" w:themeColor="accent5" w:themeShade="BF"/>
                <w:sz w:val="22"/>
                <w:szCs w:val="22"/>
              </w:rPr>
              <w:t>words max. (including all sub-sections)</w:t>
            </w:r>
          </w:p>
        </w:tc>
      </w:tr>
    </w:tbl>
    <w:p w14:paraId="4B18977F" w14:textId="77777777" w:rsidR="00630C3A" w:rsidRDefault="00630C3A" w:rsidP="00B42B3A">
      <w:pPr>
        <w:pStyle w:val="NoSpacing"/>
        <w:jc w:val="both"/>
        <w:rPr>
          <w:rStyle w:val="eop"/>
          <w:b/>
          <w:bCs/>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67"/>
      </w:tblGrid>
      <w:tr w:rsidR="00184A6F" w:rsidRPr="00DA5B55" w14:paraId="4772C9C8" w14:textId="77777777" w:rsidTr="0B09DD65">
        <w:trPr>
          <w:trHeight w:val="291"/>
        </w:trPr>
        <w:tc>
          <w:tcPr>
            <w:tcW w:w="9067" w:type="dxa"/>
            <w:shd w:val="clear" w:color="auto" w:fill="FFCCCC"/>
          </w:tcPr>
          <w:p w14:paraId="7DD09F0E" w14:textId="68D2935B" w:rsidR="00184A6F" w:rsidRPr="00DA5B55" w:rsidRDefault="0EF41EDC" w:rsidP="00755897">
            <w:pPr>
              <w:pStyle w:val="CommentText"/>
              <w:ind w:left="708"/>
              <w:jc w:val="both"/>
              <w:rPr>
                <w:rFonts w:asciiTheme="minorHAnsi" w:hAnsiTheme="minorHAnsi" w:cstheme="minorBidi"/>
                <w:caps/>
                <w:color w:val="810000"/>
                <w:spacing w:val="10"/>
                <w:sz w:val="22"/>
                <w:szCs w:val="22"/>
                <w:lang w:val="en-US"/>
              </w:rPr>
            </w:pPr>
            <w:r w:rsidRPr="604993DD">
              <w:rPr>
                <w:rFonts w:asciiTheme="minorHAnsi" w:hAnsiTheme="minorHAnsi" w:cstheme="minorBidi"/>
                <w:caps/>
                <w:color w:val="810000"/>
                <w:spacing w:val="10"/>
                <w:sz w:val="22"/>
                <w:szCs w:val="22"/>
                <w:lang w:val="en-US"/>
              </w:rPr>
              <w:t>6</w:t>
            </w:r>
            <w:r w:rsidR="00184A6F" w:rsidRPr="7038C4C8">
              <w:rPr>
                <w:rFonts w:asciiTheme="minorHAnsi" w:hAnsiTheme="minorHAnsi" w:cstheme="minorBidi"/>
                <w:caps/>
                <w:color w:val="810000"/>
                <w:spacing w:val="10"/>
                <w:sz w:val="22"/>
                <w:szCs w:val="22"/>
                <w:lang w:val="en-US"/>
              </w:rPr>
              <w:t>.1 Budget by output and expense group</w:t>
            </w:r>
          </w:p>
        </w:tc>
      </w:tr>
      <w:tr w:rsidR="00184A6F" w:rsidRPr="00DA5B55" w14:paraId="51E1F6F6" w14:textId="77777777" w:rsidTr="0B09DD65">
        <w:trPr>
          <w:trHeight w:val="792"/>
        </w:trPr>
        <w:tc>
          <w:tcPr>
            <w:tcW w:w="9067" w:type="dxa"/>
            <w:shd w:val="clear" w:color="auto" w:fill="BFBFBF" w:themeFill="background1" w:themeFillShade="BF"/>
          </w:tcPr>
          <w:p w14:paraId="19B3D480" w14:textId="746E89A0" w:rsidR="00184A6F" w:rsidRPr="00DA5B55" w:rsidRDefault="00184A6F" w:rsidP="00EB3915">
            <w:pPr>
              <w:pStyle w:val="NoSpacing"/>
              <w:numPr>
                <w:ilvl w:val="0"/>
                <w:numId w:val="8"/>
              </w:numPr>
              <w:jc w:val="both"/>
              <w:rPr>
                <w:i/>
                <w:iCs/>
                <w:color w:val="2F5496" w:themeColor="accent5" w:themeShade="BF"/>
                <w:sz w:val="22"/>
                <w:szCs w:val="22"/>
              </w:rPr>
            </w:pPr>
            <w:r w:rsidRPr="00DA5B55">
              <w:rPr>
                <w:i/>
                <w:iCs/>
                <w:color w:val="2F5496" w:themeColor="accent5" w:themeShade="BF"/>
                <w:sz w:val="22"/>
                <w:szCs w:val="22"/>
              </w:rPr>
              <w:t xml:space="preserve">Using the </w:t>
            </w:r>
            <w:r w:rsidRPr="00DA5B55">
              <w:rPr>
                <w:b/>
                <w:bCs/>
                <w:i/>
                <w:iCs/>
                <w:color w:val="000000" w:themeColor="text1"/>
                <w:sz w:val="22"/>
                <w:szCs w:val="22"/>
              </w:rPr>
              <w:t>BUDGET template</w:t>
            </w:r>
            <w:r w:rsidRPr="006C4B3D">
              <w:rPr>
                <w:b/>
                <w:bCs/>
                <w:i/>
                <w:iCs/>
                <w:color w:val="000000" w:themeColor="text1"/>
                <w:sz w:val="22"/>
                <w:szCs w:val="22"/>
              </w:rPr>
              <w:t xml:space="preserve"> (</w:t>
            </w:r>
            <w:r w:rsidRPr="00DA5B55">
              <w:rPr>
                <w:b/>
                <w:bCs/>
                <w:i/>
                <w:iCs/>
                <w:color w:val="000000" w:themeColor="text1"/>
                <w:sz w:val="22"/>
                <w:szCs w:val="22"/>
              </w:rPr>
              <w:t>ANNEX 2</w:t>
            </w:r>
            <w:r w:rsidR="00DB4139">
              <w:rPr>
                <w:b/>
                <w:bCs/>
                <w:i/>
                <w:iCs/>
                <w:color w:val="000000" w:themeColor="text1"/>
                <w:sz w:val="22"/>
                <w:szCs w:val="22"/>
              </w:rPr>
              <w:t>)</w:t>
            </w:r>
            <w:r w:rsidRPr="00DA5B55">
              <w:rPr>
                <w:i/>
                <w:iCs/>
                <w:color w:val="2F5496" w:themeColor="accent5" w:themeShade="BF"/>
                <w:sz w:val="22"/>
                <w:szCs w:val="22"/>
              </w:rPr>
              <w:t>, please provide the summary table budget by Output and Expense Group. Please ensure budget is compliant with Unitaid Financial Guidelines.</w:t>
            </w:r>
            <w:r w:rsidR="00834E70">
              <w:rPr>
                <w:i/>
                <w:iCs/>
                <w:color w:val="2F5496" w:themeColor="accent5" w:themeShade="BF"/>
                <w:sz w:val="22"/>
                <w:szCs w:val="22"/>
              </w:rPr>
              <w:t xml:space="preserve"> </w:t>
            </w:r>
          </w:p>
          <w:p w14:paraId="3494EF5B" w14:textId="7D65D92C" w:rsidR="00184A6F" w:rsidRPr="00DA5B55" w:rsidRDefault="66335D0D" w:rsidP="00EB3915">
            <w:pPr>
              <w:pStyle w:val="NoSpacing"/>
              <w:numPr>
                <w:ilvl w:val="0"/>
                <w:numId w:val="8"/>
              </w:numPr>
              <w:jc w:val="both"/>
              <w:rPr>
                <w:i/>
                <w:iCs/>
                <w:color w:val="2F5496" w:themeColor="accent5" w:themeShade="BF"/>
                <w:sz w:val="22"/>
                <w:szCs w:val="22"/>
              </w:rPr>
            </w:pPr>
            <w:r w:rsidRPr="0B09DD65">
              <w:rPr>
                <w:i/>
                <w:iCs/>
                <w:color w:val="2F5496" w:themeColor="accent5" w:themeShade="BF"/>
                <w:sz w:val="22"/>
                <w:szCs w:val="22"/>
              </w:rPr>
              <w:t xml:space="preserve">Below, please provide a succinct narrative supporting the budget breakdown, describing key budget assumptions and cost drivers as well as the main sources of budgetary information. </w:t>
            </w:r>
          </w:p>
          <w:p w14:paraId="22EBF9FC" w14:textId="67AC6D23" w:rsidR="00184A6F" w:rsidRPr="00DA5B55" w:rsidRDefault="25405D92" w:rsidP="00EB3915">
            <w:pPr>
              <w:pStyle w:val="NoSpacing"/>
              <w:numPr>
                <w:ilvl w:val="0"/>
                <w:numId w:val="8"/>
              </w:numPr>
              <w:jc w:val="both"/>
              <w:rPr>
                <w:i/>
                <w:iCs/>
                <w:color w:val="2F5496" w:themeColor="accent5" w:themeShade="BF"/>
                <w:sz w:val="22"/>
                <w:szCs w:val="22"/>
              </w:rPr>
            </w:pPr>
            <w:r w:rsidRPr="0B09DD65">
              <w:rPr>
                <w:i/>
                <w:iCs/>
                <w:color w:val="2F5496" w:themeColor="accent5" w:themeShade="BF"/>
                <w:sz w:val="22"/>
                <w:szCs w:val="22"/>
              </w:rPr>
              <w:t xml:space="preserve">Please include the quantities and unit price for the difference products that will be required for product testing, as applicable. Within the narrative, specify the acquisition approach that will </w:t>
            </w:r>
            <w:r w:rsidR="1C6E2BF6" w:rsidRPr="0B09DD65">
              <w:rPr>
                <w:i/>
                <w:iCs/>
                <w:color w:val="2F5496" w:themeColor="accent5" w:themeShade="BF"/>
                <w:sz w:val="22"/>
                <w:szCs w:val="22"/>
              </w:rPr>
              <w:t>utilized to obtain the proposed products.</w:t>
            </w:r>
          </w:p>
        </w:tc>
      </w:tr>
    </w:tbl>
    <w:p w14:paraId="1CA22E05" w14:textId="77777777" w:rsidR="00184A6F" w:rsidRDefault="00184A6F" w:rsidP="00B42B3A">
      <w:pPr>
        <w:pStyle w:val="NoSpacing"/>
        <w:jc w:val="both"/>
        <w:rPr>
          <w:rStyle w:val="eop"/>
          <w:b/>
          <w:bCs/>
        </w:rPr>
      </w:pPr>
    </w:p>
    <w:tbl>
      <w:tblPr>
        <w:tblStyle w:val="TableGrid"/>
        <w:tblW w:w="9661" w:type="dxa"/>
        <w:tblInd w:w="44" w:type="dxa"/>
        <w:tblLayout w:type="fixed"/>
        <w:tblLook w:val="06A0" w:firstRow="1" w:lastRow="0" w:firstColumn="1" w:lastColumn="0" w:noHBand="1" w:noVBand="1"/>
      </w:tblPr>
      <w:tblGrid>
        <w:gridCol w:w="4052"/>
        <w:gridCol w:w="990"/>
        <w:gridCol w:w="990"/>
        <w:gridCol w:w="990"/>
        <w:gridCol w:w="900"/>
        <w:gridCol w:w="900"/>
        <w:gridCol w:w="839"/>
      </w:tblGrid>
      <w:tr w:rsidR="00E6040B" w:rsidRPr="00DA5B55" w14:paraId="2377DE3D" w14:textId="77777777" w:rsidTr="006A1A9E">
        <w:trPr>
          <w:trHeight w:val="291"/>
          <w:tblHeader/>
        </w:trPr>
        <w:tc>
          <w:tcPr>
            <w:tcW w:w="4052" w:type="dxa"/>
            <w:shd w:val="clear" w:color="auto" w:fill="FFCCCC"/>
          </w:tcPr>
          <w:p w14:paraId="0B1C2963" w14:textId="77777777" w:rsidR="00E6040B" w:rsidRPr="00F155FE" w:rsidRDefault="00E6040B" w:rsidP="00F155FE">
            <w:pPr>
              <w:pStyle w:val="NoSpacing"/>
              <w:jc w:val="center"/>
              <w:rPr>
                <w:b/>
              </w:rPr>
            </w:pPr>
            <w:r w:rsidRPr="00F155FE">
              <w:rPr>
                <w:b/>
              </w:rPr>
              <w:t>Summary Budget by Expense Group &amp; Output</w:t>
            </w:r>
          </w:p>
        </w:tc>
        <w:tc>
          <w:tcPr>
            <w:tcW w:w="990" w:type="dxa"/>
            <w:shd w:val="clear" w:color="auto" w:fill="FFCCCC"/>
          </w:tcPr>
          <w:p w14:paraId="526C6C57" w14:textId="77777777" w:rsidR="00E6040B" w:rsidRPr="00F155FE" w:rsidRDefault="00E6040B" w:rsidP="00F155FE">
            <w:pPr>
              <w:pStyle w:val="NoSpacing"/>
              <w:jc w:val="center"/>
              <w:rPr>
                <w:b/>
              </w:rPr>
            </w:pPr>
            <w:r w:rsidRPr="00F155FE">
              <w:rPr>
                <w:b/>
              </w:rPr>
              <w:t>Output 1</w:t>
            </w:r>
          </w:p>
        </w:tc>
        <w:tc>
          <w:tcPr>
            <w:tcW w:w="990" w:type="dxa"/>
            <w:shd w:val="clear" w:color="auto" w:fill="FFCCCC"/>
          </w:tcPr>
          <w:p w14:paraId="24853A59" w14:textId="77777777" w:rsidR="00E6040B" w:rsidRPr="00F155FE" w:rsidRDefault="00E6040B" w:rsidP="00F155FE">
            <w:pPr>
              <w:pStyle w:val="NoSpacing"/>
              <w:jc w:val="center"/>
              <w:rPr>
                <w:b/>
              </w:rPr>
            </w:pPr>
            <w:r w:rsidRPr="00F155FE">
              <w:rPr>
                <w:b/>
              </w:rPr>
              <w:t>Output 2</w:t>
            </w:r>
          </w:p>
        </w:tc>
        <w:tc>
          <w:tcPr>
            <w:tcW w:w="990" w:type="dxa"/>
            <w:shd w:val="clear" w:color="auto" w:fill="FFCCCC"/>
          </w:tcPr>
          <w:p w14:paraId="261C1BA9" w14:textId="77777777" w:rsidR="00E6040B" w:rsidRPr="00F155FE" w:rsidRDefault="00E6040B" w:rsidP="00F155FE">
            <w:pPr>
              <w:pStyle w:val="NoSpacing"/>
              <w:jc w:val="center"/>
              <w:rPr>
                <w:b/>
              </w:rPr>
            </w:pPr>
            <w:r w:rsidRPr="00F155FE">
              <w:rPr>
                <w:b/>
              </w:rPr>
              <w:t>Output 3</w:t>
            </w:r>
          </w:p>
        </w:tc>
        <w:tc>
          <w:tcPr>
            <w:tcW w:w="900" w:type="dxa"/>
            <w:shd w:val="clear" w:color="auto" w:fill="FFCCCC"/>
          </w:tcPr>
          <w:p w14:paraId="2F017AF9" w14:textId="49DDD725" w:rsidR="00E6040B" w:rsidRPr="00F155FE" w:rsidRDefault="00E6040B" w:rsidP="00F155FE">
            <w:pPr>
              <w:pStyle w:val="NoSpacing"/>
              <w:jc w:val="center"/>
              <w:rPr>
                <w:b/>
              </w:rPr>
            </w:pPr>
            <w:r>
              <w:rPr>
                <w:b/>
              </w:rPr>
              <w:t>Output 4</w:t>
            </w:r>
          </w:p>
        </w:tc>
        <w:tc>
          <w:tcPr>
            <w:tcW w:w="900" w:type="dxa"/>
            <w:shd w:val="clear" w:color="auto" w:fill="FFCCCC"/>
          </w:tcPr>
          <w:p w14:paraId="1F5DE622" w14:textId="2E19CE06" w:rsidR="00E6040B" w:rsidRPr="00F155FE" w:rsidRDefault="00E6040B" w:rsidP="00F155FE">
            <w:pPr>
              <w:pStyle w:val="NoSpacing"/>
              <w:jc w:val="center"/>
              <w:rPr>
                <w:b/>
              </w:rPr>
            </w:pPr>
            <w:r w:rsidRPr="00F155FE">
              <w:rPr>
                <w:b/>
              </w:rPr>
              <w:t>Cross-cutting</w:t>
            </w:r>
          </w:p>
        </w:tc>
        <w:tc>
          <w:tcPr>
            <w:tcW w:w="839" w:type="dxa"/>
            <w:shd w:val="clear" w:color="auto" w:fill="FFCCCC"/>
          </w:tcPr>
          <w:p w14:paraId="7052619E" w14:textId="77777777" w:rsidR="00E6040B" w:rsidRPr="00F155FE" w:rsidRDefault="00E6040B" w:rsidP="00F155FE">
            <w:pPr>
              <w:pStyle w:val="NoSpacing"/>
              <w:jc w:val="center"/>
              <w:rPr>
                <w:b/>
              </w:rPr>
            </w:pPr>
            <w:r w:rsidRPr="00F155FE">
              <w:rPr>
                <w:b/>
              </w:rPr>
              <w:t>Total</w:t>
            </w:r>
          </w:p>
        </w:tc>
      </w:tr>
      <w:tr w:rsidR="00E6040B" w:rsidRPr="00DA5B55" w14:paraId="503AFE09" w14:textId="77777777" w:rsidTr="006A1A9E">
        <w:trPr>
          <w:trHeight w:val="291"/>
        </w:trPr>
        <w:tc>
          <w:tcPr>
            <w:tcW w:w="4052" w:type="dxa"/>
          </w:tcPr>
          <w:p w14:paraId="48959D1B" w14:textId="461E8852" w:rsidR="00E6040B" w:rsidRPr="00CD6C49" w:rsidRDefault="00E6040B" w:rsidP="00755897">
            <w:pPr>
              <w:pStyle w:val="NoSpacing"/>
            </w:pPr>
            <w:r>
              <w:t>Health commodities &amp; health equipment</w:t>
            </w:r>
          </w:p>
        </w:tc>
        <w:tc>
          <w:tcPr>
            <w:tcW w:w="990" w:type="dxa"/>
          </w:tcPr>
          <w:p w14:paraId="2EB8F192" w14:textId="77777777" w:rsidR="00E6040B" w:rsidRPr="00CD6C49" w:rsidRDefault="00E6040B" w:rsidP="00755897">
            <w:pPr>
              <w:pStyle w:val="NoSpacing"/>
            </w:pPr>
          </w:p>
        </w:tc>
        <w:tc>
          <w:tcPr>
            <w:tcW w:w="990" w:type="dxa"/>
          </w:tcPr>
          <w:p w14:paraId="081842F0" w14:textId="77777777" w:rsidR="00E6040B" w:rsidRPr="00CD6C49" w:rsidRDefault="00E6040B" w:rsidP="00755897">
            <w:pPr>
              <w:pStyle w:val="NoSpacing"/>
            </w:pPr>
          </w:p>
        </w:tc>
        <w:tc>
          <w:tcPr>
            <w:tcW w:w="990" w:type="dxa"/>
          </w:tcPr>
          <w:p w14:paraId="25CC9CF3" w14:textId="77777777" w:rsidR="00E6040B" w:rsidRPr="00CD6C49" w:rsidRDefault="00E6040B" w:rsidP="00755897">
            <w:pPr>
              <w:pStyle w:val="NoSpacing"/>
            </w:pPr>
          </w:p>
        </w:tc>
        <w:tc>
          <w:tcPr>
            <w:tcW w:w="900" w:type="dxa"/>
          </w:tcPr>
          <w:p w14:paraId="064C17A7" w14:textId="77777777" w:rsidR="00E6040B" w:rsidRPr="00CD6C49" w:rsidRDefault="00E6040B" w:rsidP="00755897">
            <w:pPr>
              <w:pStyle w:val="NoSpacing"/>
            </w:pPr>
          </w:p>
        </w:tc>
        <w:tc>
          <w:tcPr>
            <w:tcW w:w="900" w:type="dxa"/>
          </w:tcPr>
          <w:p w14:paraId="35ADCCC0" w14:textId="39EAF880" w:rsidR="00E6040B" w:rsidRPr="00CD6C49" w:rsidRDefault="00E6040B" w:rsidP="00755897">
            <w:pPr>
              <w:pStyle w:val="NoSpacing"/>
            </w:pPr>
          </w:p>
        </w:tc>
        <w:tc>
          <w:tcPr>
            <w:tcW w:w="839" w:type="dxa"/>
          </w:tcPr>
          <w:p w14:paraId="6794BD9C" w14:textId="77777777" w:rsidR="00E6040B" w:rsidRPr="00CD6C49" w:rsidRDefault="00E6040B" w:rsidP="00755897">
            <w:pPr>
              <w:pStyle w:val="NoSpacing"/>
            </w:pPr>
          </w:p>
        </w:tc>
      </w:tr>
      <w:tr w:rsidR="00E6040B" w:rsidRPr="00DA5B55" w14:paraId="17AE710E" w14:textId="77777777" w:rsidTr="006A1A9E">
        <w:trPr>
          <w:trHeight w:val="291"/>
        </w:trPr>
        <w:tc>
          <w:tcPr>
            <w:tcW w:w="4052" w:type="dxa"/>
          </w:tcPr>
          <w:p w14:paraId="02307C7C" w14:textId="77777777" w:rsidR="00E6040B" w:rsidRPr="00CD6C49" w:rsidRDefault="00E6040B" w:rsidP="00755897">
            <w:pPr>
              <w:pStyle w:val="NoSpacing"/>
            </w:pPr>
            <w:r w:rsidRPr="00CD6C49">
              <w:t>Procurement and supply chain</w:t>
            </w:r>
          </w:p>
        </w:tc>
        <w:tc>
          <w:tcPr>
            <w:tcW w:w="990" w:type="dxa"/>
          </w:tcPr>
          <w:p w14:paraId="19245307" w14:textId="77777777" w:rsidR="00E6040B" w:rsidRPr="00CD6C49" w:rsidRDefault="00E6040B" w:rsidP="00755897">
            <w:pPr>
              <w:pStyle w:val="NoSpacing"/>
            </w:pPr>
          </w:p>
        </w:tc>
        <w:tc>
          <w:tcPr>
            <w:tcW w:w="990" w:type="dxa"/>
          </w:tcPr>
          <w:p w14:paraId="2191ECF1" w14:textId="77777777" w:rsidR="00E6040B" w:rsidRPr="00CD6C49" w:rsidRDefault="00E6040B" w:rsidP="00755897">
            <w:pPr>
              <w:pStyle w:val="NoSpacing"/>
            </w:pPr>
          </w:p>
        </w:tc>
        <w:tc>
          <w:tcPr>
            <w:tcW w:w="990" w:type="dxa"/>
          </w:tcPr>
          <w:p w14:paraId="763BA946" w14:textId="77777777" w:rsidR="00E6040B" w:rsidRPr="00CD6C49" w:rsidRDefault="00E6040B" w:rsidP="00755897">
            <w:pPr>
              <w:pStyle w:val="NoSpacing"/>
            </w:pPr>
          </w:p>
        </w:tc>
        <w:tc>
          <w:tcPr>
            <w:tcW w:w="900" w:type="dxa"/>
          </w:tcPr>
          <w:p w14:paraId="42FC1FEC" w14:textId="77777777" w:rsidR="00E6040B" w:rsidRPr="00CD6C49" w:rsidRDefault="00E6040B" w:rsidP="00755897">
            <w:pPr>
              <w:pStyle w:val="NoSpacing"/>
            </w:pPr>
          </w:p>
        </w:tc>
        <w:tc>
          <w:tcPr>
            <w:tcW w:w="900" w:type="dxa"/>
          </w:tcPr>
          <w:p w14:paraId="69D9C675" w14:textId="2C0E7DC8" w:rsidR="00E6040B" w:rsidRPr="00CD6C49" w:rsidRDefault="00E6040B" w:rsidP="00755897">
            <w:pPr>
              <w:pStyle w:val="NoSpacing"/>
            </w:pPr>
          </w:p>
        </w:tc>
        <w:tc>
          <w:tcPr>
            <w:tcW w:w="839" w:type="dxa"/>
          </w:tcPr>
          <w:p w14:paraId="629F6339" w14:textId="77777777" w:rsidR="00E6040B" w:rsidRPr="00CD6C49" w:rsidRDefault="00E6040B" w:rsidP="00755897">
            <w:pPr>
              <w:pStyle w:val="NoSpacing"/>
            </w:pPr>
          </w:p>
        </w:tc>
      </w:tr>
      <w:tr w:rsidR="00E6040B" w:rsidRPr="00DA5B55" w14:paraId="7210C0D1" w14:textId="77777777" w:rsidTr="006A1A9E">
        <w:trPr>
          <w:trHeight w:val="291"/>
        </w:trPr>
        <w:tc>
          <w:tcPr>
            <w:tcW w:w="4052" w:type="dxa"/>
          </w:tcPr>
          <w:p w14:paraId="1A33D66B" w14:textId="77777777" w:rsidR="00E6040B" w:rsidRPr="00CD6C49" w:rsidRDefault="00E6040B" w:rsidP="00755897">
            <w:pPr>
              <w:pStyle w:val="NoSpacing"/>
            </w:pPr>
            <w:r w:rsidRPr="00CD6C49">
              <w:t>Travel related</w:t>
            </w:r>
          </w:p>
        </w:tc>
        <w:tc>
          <w:tcPr>
            <w:tcW w:w="990" w:type="dxa"/>
          </w:tcPr>
          <w:p w14:paraId="51B5806A" w14:textId="77777777" w:rsidR="00E6040B" w:rsidRPr="00CD6C49" w:rsidRDefault="00E6040B" w:rsidP="00755897">
            <w:pPr>
              <w:pStyle w:val="NoSpacing"/>
            </w:pPr>
          </w:p>
        </w:tc>
        <w:tc>
          <w:tcPr>
            <w:tcW w:w="990" w:type="dxa"/>
          </w:tcPr>
          <w:p w14:paraId="3B0C4F87" w14:textId="77777777" w:rsidR="00E6040B" w:rsidRPr="00CD6C49" w:rsidRDefault="00E6040B" w:rsidP="00755897">
            <w:pPr>
              <w:pStyle w:val="NoSpacing"/>
            </w:pPr>
          </w:p>
        </w:tc>
        <w:tc>
          <w:tcPr>
            <w:tcW w:w="990" w:type="dxa"/>
          </w:tcPr>
          <w:p w14:paraId="6253D2E5" w14:textId="77777777" w:rsidR="00E6040B" w:rsidRPr="00CD6C49" w:rsidRDefault="00E6040B" w:rsidP="00755897">
            <w:pPr>
              <w:pStyle w:val="NoSpacing"/>
            </w:pPr>
          </w:p>
        </w:tc>
        <w:tc>
          <w:tcPr>
            <w:tcW w:w="900" w:type="dxa"/>
          </w:tcPr>
          <w:p w14:paraId="5C5B6297" w14:textId="77777777" w:rsidR="00E6040B" w:rsidRPr="00CD6C49" w:rsidRDefault="00E6040B" w:rsidP="00755897">
            <w:pPr>
              <w:pStyle w:val="NoSpacing"/>
            </w:pPr>
          </w:p>
        </w:tc>
        <w:tc>
          <w:tcPr>
            <w:tcW w:w="900" w:type="dxa"/>
          </w:tcPr>
          <w:p w14:paraId="44CE87C3" w14:textId="738F5276" w:rsidR="00E6040B" w:rsidRPr="00CD6C49" w:rsidRDefault="00E6040B" w:rsidP="00755897">
            <w:pPr>
              <w:pStyle w:val="NoSpacing"/>
            </w:pPr>
          </w:p>
        </w:tc>
        <w:tc>
          <w:tcPr>
            <w:tcW w:w="839" w:type="dxa"/>
          </w:tcPr>
          <w:p w14:paraId="423B253F" w14:textId="77777777" w:rsidR="00E6040B" w:rsidRPr="00CD6C49" w:rsidRDefault="00E6040B" w:rsidP="00755897">
            <w:pPr>
              <w:pStyle w:val="NoSpacing"/>
            </w:pPr>
          </w:p>
        </w:tc>
      </w:tr>
      <w:tr w:rsidR="00E6040B" w:rsidRPr="00DA5B55" w14:paraId="757AD823" w14:textId="77777777" w:rsidTr="006A1A9E">
        <w:trPr>
          <w:trHeight w:val="291"/>
        </w:trPr>
        <w:tc>
          <w:tcPr>
            <w:tcW w:w="4052" w:type="dxa"/>
          </w:tcPr>
          <w:p w14:paraId="07C21774" w14:textId="77777777" w:rsidR="00E6040B" w:rsidRPr="00CD6C49" w:rsidRDefault="00E6040B" w:rsidP="00755897">
            <w:pPr>
              <w:pStyle w:val="NoSpacing"/>
            </w:pPr>
            <w:r w:rsidRPr="00CD6C49">
              <w:t>External professional services</w:t>
            </w:r>
          </w:p>
        </w:tc>
        <w:tc>
          <w:tcPr>
            <w:tcW w:w="990" w:type="dxa"/>
          </w:tcPr>
          <w:p w14:paraId="3C0A64A1" w14:textId="77777777" w:rsidR="00E6040B" w:rsidRPr="00CD6C49" w:rsidRDefault="00E6040B" w:rsidP="00755897">
            <w:pPr>
              <w:pStyle w:val="NoSpacing"/>
            </w:pPr>
          </w:p>
        </w:tc>
        <w:tc>
          <w:tcPr>
            <w:tcW w:w="990" w:type="dxa"/>
          </w:tcPr>
          <w:p w14:paraId="75C343C2" w14:textId="77777777" w:rsidR="00E6040B" w:rsidRPr="00CD6C49" w:rsidRDefault="00E6040B" w:rsidP="00755897">
            <w:pPr>
              <w:pStyle w:val="NoSpacing"/>
            </w:pPr>
          </w:p>
        </w:tc>
        <w:tc>
          <w:tcPr>
            <w:tcW w:w="990" w:type="dxa"/>
          </w:tcPr>
          <w:p w14:paraId="5F0B706C" w14:textId="77777777" w:rsidR="00E6040B" w:rsidRPr="00CD6C49" w:rsidRDefault="00E6040B" w:rsidP="00755897">
            <w:pPr>
              <w:pStyle w:val="NoSpacing"/>
            </w:pPr>
          </w:p>
        </w:tc>
        <w:tc>
          <w:tcPr>
            <w:tcW w:w="900" w:type="dxa"/>
          </w:tcPr>
          <w:p w14:paraId="6EC851E5" w14:textId="77777777" w:rsidR="00E6040B" w:rsidRPr="00CD6C49" w:rsidRDefault="00E6040B" w:rsidP="00755897">
            <w:pPr>
              <w:pStyle w:val="NoSpacing"/>
            </w:pPr>
          </w:p>
        </w:tc>
        <w:tc>
          <w:tcPr>
            <w:tcW w:w="900" w:type="dxa"/>
          </w:tcPr>
          <w:p w14:paraId="54E4BE51" w14:textId="4D3B1603" w:rsidR="00E6040B" w:rsidRPr="00CD6C49" w:rsidRDefault="00E6040B" w:rsidP="00755897">
            <w:pPr>
              <w:pStyle w:val="NoSpacing"/>
            </w:pPr>
          </w:p>
        </w:tc>
        <w:tc>
          <w:tcPr>
            <w:tcW w:w="839" w:type="dxa"/>
          </w:tcPr>
          <w:p w14:paraId="66661685" w14:textId="77777777" w:rsidR="00E6040B" w:rsidRPr="00CD6C49" w:rsidRDefault="00E6040B" w:rsidP="00755897">
            <w:pPr>
              <w:pStyle w:val="NoSpacing"/>
            </w:pPr>
          </w:p>
        </w:tc>
      </w:tr>
      <w:tr w:rsidR="00E6040B" w:rsidRPr="00DA5B55" w14:paraId="4BA76A0B" w14:textId="77777777" w:rsidTr="006A1A9E">
        <w:trPr>
          <w:trHeight w:val="291"/>
        </w:trPr>
        <w:tc>
          <w:tcPr>
            <w:tcW w:w="4052" w:type="dxa"/>
          </w:tcPr>
          <w:p w14:paraId="04C29F2B" w14:textId="77777777" w:rsidR="00E6040B" w:rsidRPr="00CD6C49" w:rsidRDefault="00E6040B" w:rsidP="00755897">
            <w:pPr>
              <w:pStyle w:val="NoSpacing"/>
            </w:pPr>
            <w:r w:rsidRPr="00CD6C49">
              <w:t>Equipment other than health</w:t>
            </w:r>
          </w:p>
        </w:tc>
        <w:tc>
          <w:tcPr>
            <w:tcW w:w="990" w:type="dxa"/>
          </w:tcPr>
          <w:p w14:paraId="3960F031" w14:textId="77777777" w:rsidR="00E6040B" w:rsidRPr="00CD6C49" w:rsidRDefault="00E6040B" w:rsidP="00755897">
            <w:pPr>
              <w:pStyle w:val="NoSpacing"/>
            </w:pPr>
          </w:p>
        </w:tc>
        <w:tc>
          <w:tcPr>
            <w:tcW w:w="990" w:type="dxa"/>
          </w:tcPr>
          <w:p w14:paraId="56EB4AC9" w14:textId="77777777" w:rsidR="00E6040B" w:rsidRPr="00CD6C49" w:rsidRDefault="00E6040B" w:rsidP="00755897">
            <w:pPr>
              <w:pStyle w:val="NoSpacing"/>
            </w:pPr>
          </w:p>
        </w:tc>
        <w:tc>
          <w:tcPr>
            <w:tcW w:w="990" w:type="dxa"/>
          </w:tcPr>
          <w:p w14:paraId="1BA0E9B2" w14:textId="77777777" w:rsidR="00E6040B" w:rsidRPr="00CD6C49" w:rsidRDefault="00E6040B" w:rsidP="00755897">
            <w:pPr>
              <w:pStyle w:val="NoSpacing"/>
            </w:pPr>
          </w:p>
        </w:tc>
        <w:tc>
          <w:tcPr>
            <w:tcW w:w="900" w:type="dxa"/>
          </w:tcPr>
          <w:p w14:paraId="2373E436" w14:textId="77777777" w:rsidR="00E6040B" w:rsidRPr="00CD6C49" w:rsidRDefault="00E6040B" w:rsidP="00755897">
            <w:pPr>
              <w:pStyle w:val="NoSpacing"/>
            </w:pPr>
          </w:p>
        </w:tc>
        <w:tc>
          <w:tcPr>
            <w:tcW w:w="900" w:type="dxa"/>
          </w:tcPr>
          <w:p w14:paraId="073221FE" w14:textId="1786A4FB" w:rsidR="00E6040B" w:rsidRPr="00CD6C49" w:rsidRDefault="00E6040B" w:rsidP="00755897">
            <w:pPr>
              <w:pStyle w:val="NoSpacing"/>
            </w:pPr>
          </w:p>
        </w:tc>
        <w:tc>
          <w:tcPr>
            <w:tcW w:w="839" w:type="dxa"/>
          </w:tcPr>
          <w:p w14:paraId="294EB5F6" w14:textId="77777777" w:rsidR="00E6040B" w:rsidRPr="00CD6C49" w:rsidRDefault="00E6040B" w:rsidP="00755897">
            <w:pPr>
              <w:pStyle w:val="NoSpacing"/>
            </w:pPr>
          </w:p>
        </w:tc>
      </w:tr>
      <w:tr w:rsidR="00E6040B" w:rsidRPr="00DA5B55" w14:paraId="69B59A28" w14:textId="77777777" w:rsidTr="006A1A9E">
        <w:trPr>
          <w:trHeight w:val="291"/>
        </w:trPr>
        <w:tc>
          <w:tcPr>
            <w:tcW w:w="4052" w:type="dxa"/>
          </w:tcPr>
          <w:p w14:paraId="709C135E" w14:textId="77777777" w:rsidR="00E6040B" w:rsidRPr="00CD6C49" w:rsidRDefault="00E6040B" w:rsidP="00755897">
            <w:pPr>
              <w:pStyle w:val="NoSpacing"/>
            </w:pPr>
            <w:r w:rsidRPr="00CD6C49">
              <w:t>Communications materials and publications</w:t>
            </w:r>
          </w:p>
        </w:tc>
        <w:tc>
          <w:tcPr>
            <w:tcW w:w="990" w:type="dxa"/>
          </w:tcPr>
          <w:p w14:paraId="2E9FE227" w14:textId="77777777" w:rsidR="00E6040B" w:rsidRPr="00CD6C49" w:rsidRDefault="00E6040B" w:rsidP="00755897">
            <w:pPr>
              <w:pStyle w:val="NoSpacing"/>
            </w:pPr>
          </w:p>
        </w:tc>
        <w:tc>
          <w:tcPr>
            <w:tcW w:w="990" w:type="dxa"/>
          </w:tcPr>
          <w:p w14:paraId="46B3C650" w14:textId="77777777" w:rsidR="00E6040B" w:rsidRPr="00CD6C49" w:rsidRDefault="00E6040B" w:rsidP="00755897">
            <w:pPr>
              <w:pStyle w:val="NoSpacing"/>
            </w:pPr>
          </w:p>
        </w:tc>
        <w:tc>
          <w:tcPr>
            <w:tcW w:w="990" w:type="dxa"/>
          </w:tcPr>
          <w:p w14:paraId="79CBC439" w14:textId="77777777" w:rsidR="00E6040B" w:rsidRPr="00CD6C49" w:rsidRDefault="00E6040B" w:rsidP="00755897">
            <w:pPr>
              <w:pStyle w:val="NoSpacing"/>
            </w:pPr>
          </w:p>
        </w:tc>
        <w:tc>
          <w:tcPr>
            <w:tcW w:w="900" w:type="dxa"/>
          </w:tcPr>
          <w:p w14:paraId="4CCCEF75" w14:textId="77777777" w:rsidR="00E6040B" w:rsidRPr="00CD6C49" w:rsidRDefault="00E6040B" w:rsidP="00755897">
            <w:pPr>
              <w:pStyle w:val="NoSpacing"/>
            </w:pPr>
          </w:p>
        </w:tc>
        <w:tc>
          <w:tcPr>
            <w:tcW w:w="900" w:type="dxa"/>
          </w:tcPr>
          <w:p w14:paraId="1933C4C2" w14:textId="6195D9AF" w:rsidR="00E6040B" w:rsidRPr="00CD6C49" w:rsidRDefault="00E6040B" w:rsidP="00755897">
            <w:pPr>
              <w:pStyle w:val="NoSpacing"/>
            </w:pPr>
          </w:p>
        </w:tc>
        <w:tc>
          <w:tcPr>
            <w:tcW w:w="839" w:type="dxa"/>
          </w:tcPr>
          <w:p w14:paraId="720FF84D" w14:textId="77777777" w:rsidR="00E6040B" w:rsidRPr="00CD6C49" w:rsidRDefault="00E6040B" w:rsidP="00755897">
            <w:pPr>
              <w:pStyle w:val="NoSpacing"/>
            </w:pPr>
          </w:p>
        </w:tc>
      </w:tr>
      <w:tr w:rsidR="00E6040B" w:rsidRPr="00DA5B55" w14:paraId="0C16C611" w14:textId="77777777" w:rsidTr="006A1A9E">
        <w:trPr>
          <w:trHeight w:val="291"/>
        </w:trPr>
        <w:tc>
          <w:tcPr>
            <w:tcW w:w="4052" w:type="dxa"/>
          </w:tcPr>
          <w:p w14:paraId="76E7D7DB" w14:textId="77777777" w:rsidR="00E6040B" w:rsidRPr="00CD6C49" w:rsidRDefault="00E6040B" w:rsidP="00755897">
            <w:pPr>
              <w:pStyle w:val="NoSpacing"/>
            </w:pPr>
            <w:r w:rsidRPr="00CD6C49">
              <w:t>Project staff</w:t>
            </w:r>
          </w:p>
        </w:tc>
        <w:tc>
          <w:tcPr>
            <w:tcW w:w="990" w:type="dxa"/>
          </w:tcPr>
          <w:p w14:paraId="3750D8E8" w14:textId="77777777" w:rsidR="00E6040B" w:rsidRPr="00CD6C49" w:rsidRDefault="00E6040B" w:rsidP="00755897">
            <w:pPr>
              <w:pStyle w:val="NoSpacing"/>
            </w:pPr>
          </w:p>
        </w:tc>
        <w:tc>
          <w:tcPr>
            <w:tcW w:w="990" w:type="dxa"/>
          </w:tcPr>
          <w:p w14:paraId="339E08EF" w14:textId="77777777" w:rsidR="00E6040B" w:rsidRPr="00CD6C49" w:rsidRDefault="00E6040B" w:rsidP="00755897">
            <w:pPr>
              <w:pStyle w:val="NoSpacing"/>
            </w:pPr>
          </w:p>
        </w:tc>
        <w:tc>
          <w:tcPr>
            <w:tcW w:w="990" w:type="dxa"/>
          </w:tcPr>
          <w:p w14:paraId="50C98BB2" w14:textId="77777777" w:rsidR="00E6040B" w:rsidRPr="00CD6C49" w:rsidRDefault="00E6040B" w:rsidP="00755897">
            <w:pPr>
              <w:pStyle w:val="NoSpacing"/>
            </w:pPr>
          </w:p>
        </w:tc>
        <w:tc>
          <w:tcPr>
            <w:tcW w:w="900" w:type="dxa"/>
          </w:tcPr>
          <w:p w14:paraId="6672A7CB" w14:textId="77777777" w:rsidR="00E6040B" w:rsidRPr="00CD6C49" w:rsidRDefault="00E6040B" w:rsidP="00755897">
            <w:pPr>
              <w:pStyle w:val="NoSpacing"/>
            </w:pPr>
          </w:p>
        </w:tc>
        <w:tc>
          <w:tcPr>
            <w:tcW w:w="900" w:type="dxa"/>
          </w:tcPr>
          <w:p w14:paraId="5F010175" w14:textId="292408CF" w:rsidR="00E6040B" w:rsidRPr="00CD6C49" w:rsidRDefault="00E6040B" w:rsidP="00755897">
            <w:pPr>
              <w:pStyle w:val="NoSpacing"/>
            </w:pPr>
          </w:p>
        </w:tc>
        <w:tc>
          <w:tcPr>
            <w:tcW w:w="839" w:type="dxa"/>
          </w:tcPr>
          <w:p w14:paraId="44A1BE85" w14:textId="77777777" w:rsidR="00E6040B" w:rsidRPr="00CD6C49" w:rsidRDefault="00E6040B" w:rsidP="00755897">
            <w:pPr>
              <w:pStyle w:val="NoSpacing"/>
            </w:pPr>
          </w:p>
        </w:tc>
      </w:tr>
      <w:tr w:rsidR="00E6040B" w:rsidRPr="00DA5B55" w14:paraId="32D63ABC" w14:textId="77777777" w:rsidTr="006A1A9E">
        <w:trPr>
          <w:trHeight w:val="291"/>
        </w:trPr>
        <w:tc>
          <w:tcPr>
            <w:tcW w:w="4052" w:type="dxa"/>
          </w:tcPr>
          <w:p w14:paraId="60B9342B" w14:textId="77777777" w:rsidR="00E6040B" w:rsidRPr="00CD6C49" w:rsidRDefault="00E6040B" w:rsidP="00755897">
            <w:pPr>
              <w:pStyle w:val="NoSpacing"/>
            </w:pPr>
            <w:r w:rsidRPr="00CD6C49">
              <w:t>Other project expenses</w:t>
            </w:r>
          </w:p>
        </w:tc>
        <w:tc>
          <w:tcPr>
            <w:tcW w:w="990" w:type="dxa"/>
          </w:tcPr>
          <w:p w14:paraId="3C134617" w14:textId="77777777" w:rsidR="00E6040B" w:rsidRPr="00CD6C49" w:rsidRDefault="00E6040B" w:rsidP="00755897">
            <w:pPr>
              <w:pStyle w:val="NoSpacing"/>
            </w:pPr>
          </w:p>
        </w:tc>
        <w:tc>
          <w:tcPr>
            <w:tcW w:w="990" w:type="dxa"/>
          </w:tcPr>
          <w:p w14:paraId="4A74AC7B" w14:textId="77777777" w:rsidR="00E6040B" w:rsidRPr="00CD6C49" w:rsidRDefault="00E6040B" w:rsidP="00755897">
            <w:pPr>
              <w:pStyle w:val="NoSpacing"/>
            </w:pPr>
          </w:p>
        </w:tc>
        <w:tc>
          <w:tcPr>
            <w:tcW w:w="990" w:type="dxa"/>
          </w:tcPr>
          <w:p w14:paraId="7909D980" w14:textId="77777777" w:rsidR="00E6040B" w:rsidRPr="00CD6C49" w:rsidRDefault="00E6040B" w:rsidP="00755897">
            <w:pPr>
              <w:pStyle w:val="NoSpacing"/>
            </w:pPr>
          </w:p>
        </w:tc>
        <w:tc>
          <w:tcPr>
            <w:tcW w:w="900" w:type="dxa"/>
          </w:tcPr>
          <w:p w14:paraId="7C5F02FD" w14:textId="77777777" w:rsidR="00E6040B" w:rsidRPr="00CD6C49" w:rsidRDefault="00E6040B" w:rsidP="00755897">
            <w:pPr>
              <w:pStyle w:val="NoSpacing"/>
            </w:pPr>
          </w:p>
        </w:tc>
        <w:tc>
          <w:tcPr>
            <w:tcW w:w="900" w:type="dxa"/>
          </w:tcPr>
          <w:p w14:paraId="09E9F625" w14:textId="27DA4A3E" w:rsidR="00E6040B" w:rsidRPr="00CD6C49" w:rsidRDefault="00E6040B" w:rsidP="00755897">
            <w:pPr>
              <w:pStyle w:val="NoSpacing"/>
            </w:pPr>
          </w:p>
        </w:tc>
        <w:tc>
          <w:tcPr>
            <w:tcW w:w="839" w:type="dxa"/>
          </w:tcPr>
          <w:p w14:paraId="6F94999E" w14:textId="77777777" w:rsidR="00E6040B" w:rsidRPr="00CD6C49" w:rsidRDefault="00E6040B" w:rsidP="00755897">
            <w:pPr>
              <w:pStyle w:val="NoSpacing"/>
            </w:pPr>
          </w:p>
        </w:tc>
      </w:tr>
      <w:tr w:rsidR="00E6040B" w:rsidRPr="00DA5B55" w14:paraId="47CCBD6C" w14:textId="77777777" w:rsidTr="006A1A9E">
        <w:trPr>
          <w:trHeight w:val="291"/>
        </w:trPr>
        <w:tc>
          <w:tcPr>
            <w:tcW w:w="4052" w:type="dxa"/>
          </w:tcPr>
          <w:p w14:paraId="5F980D58" w14:textId="77777777" w:rsidR="00E6040B" w:rsidRPr="00CD6C49" w:rsidRDefault="00E6040B" w:rsidP="00755897">
            <w:pPr>
              <w:pStyle w:val="NoSpacing"/>
            </w:pPr>
            <w:r w:rsidRPr="00CD6C49">
              <w:t>Grant financial audit</w:t>
            </w:r>
          </w:p>
        </w:tc>
        <w:tc>
          <w:tcPr>
            <w:tcW w:w="990" w:type="dxa"/>
          </w:tcPr>
          <w:p w14:paraId="6744DB02" w14:textId="77777777" w:rsidR="00E6040B" w:rsidRPr="00CD6C49" w:rsidRDefault="00E6040B" w:rsidP="00755897">
            <w:pPr>
              <w:pStyle w:val="NoSpacing"/>
            </w:pPr>
          </w:p>
        </w:tc>
        <w:tc>
          <w:tcPr>
            <w:tcW w:w="990" w:type="dxa"/>
          </w:tcPr>
          <w:p w14:paraId="5792C719" w14:textId="77777777" w:rsidR="00E6040B" w:rsidRPr="00CD6C49" w:rsidRDefault="00E6040B" w:rsidP="00755897">
            <w:pPr>
              <w:pStyle w:val="NoSpacing"/>
            </w:pPr>
          </w:p>
        </w:tc>
        <w:tc>
          <w:tcPr>
            <w:tcW w:w="990" w:type="dxa"/>
          </w:tcPr>
          <w:p w14:paraId="34ECEF16" w14:textId="77777777" w:rsidR="00E6040B" w:rsidRPr="00CD6C49" w:rsidRDefault="00E6040B" w:rsidP="00755897">
            <w:pPr>
              <w:pStyle w:val="NoSpacing"/>
            </w:pPr>
          </w:p>
        </w:tc>
        <w:tc>
          <w:tcPr>
            <w:tcW w:w="900" w:type="dxa"/>
          </w:tcPr>
          <w:p w14:paraId="5B9879E8" w14:textId="77777777" w:rsidR="00E6040B" w:rsidRPr="00CD6C49" w:rsidRDefault="00E6040B" w:rsidP="00755897">
            <w:pPr>
              <w:pStyle w:val="NoSpacing"/>
            </w:pPr>
          </w:p>
        </w:tc>
        <w:tc>
          <w:tcPr>
            <w:tcW w:w="900" w:type="dxa"/>
          </w:tcPr>
          <w:p w14:paraId="009CF324" w14:textId="0740CA2B" w:rsidR="00E6040B" w:rsidRPr="00CD6C49" w:rsidRDefault="00E6040B" w:rsidP="00755897">
            <w:pPr>
              <w:pStyle w:val="NoSpacing"/>
            </w:pPr>
          </w:p>
        </w:tc>
        <w:tc>
          <w:tcPr>
            <w:tcW w:w="839" w:type="dxa"/>
          </w:tcPr>
          <w:p w14:paraId="20285EE2" w14:textId="77777777" w:rsidR="00E6040B" w:rsidRPr="00CD6C49" w:rsidRDefault="00E6040B" w:rsidP="00755897">
            <w:pPr>
              <w:pStyle w:val="NoSpacing"/>
            </w:pPr>
          </w:p>
        </w:tc>
      </w:tr>
      <w:tr w:rsidR="00E6040B" w:rsidRPr="00DA5B55" w14:paraId="6FE6AECD" w14:textId="77777777" w:rsidTr="006A1A9E">
        <w:trPr>
          <w:trHeight w:val="291"/>
        </w:trPr>
        <w:tc>
          <w:tcPr>
            <w:tcW w:w="4052" w:type="dxa"/>
          </w:tcPr>
          <w:p w14:paraId="148BBBDB" w14:textId="77777777" w:rsidR="00E6040B" w:rsidRPr="00CD6C49" w:rsidRDefault="00E6040B" w:rsidP="00755897">
            <w:pPr>
              <w:pStyle w:val="NoSpacing"/>
            </w:pPr>
            <w:r w:rsidRPr="00CD6C49">
              <w:t>General administrative expense</w:t>
            </w:r>
          </w:p>
        </w:tc>
        <w:tc>
          <w:tcPr>
            <w:tcW w:w="990" w:type="dxa"/>
          </w:tcPr>
          <w:p w14:paraId="4FB273A9" w14:textId="77777777" w:rsidR="00E6040B" w:rsidRPr="00CD6C49" w:rsidRDefault="00E6040B" w:rsidP="00755897">
            <w:pPr>
              <w:pStyle w:val="NoSpacing"/>
            </w:pPr>
          </w:p>
        </w:tc>
        <w:tc>
          <w:tcPr>
            <w:tcW w:w="990" w:type="dxa"/>
          </w:tcPr>
          <w:p w14:paraId="0C0BEF97" w14:textId="77777777" w:rsidR="00E6040B" w:rsidRPr="00CD6C49" w:rsidRDefault="00E6040B" w:rsidP="00755897">
            <w:pPr>
              <w:pStyle w:val="NoSpacing"/>
            </w:pPr>
          </w:p>
        </w:tc>
        <w:tc>
          <w:tcPr>
            <w:tcW w:w="990" w:type="dxa"/>
          </w:tcPr>
          <w:p w14:paraId="40F33B7D" w14:textId="77777777" w:rsidR="00E6040B" w:rsidRPr="00CD6C49" w:rsidRDefault="00E6040B" w:rsidP="00755897">
            <w:pPr>
              <w:pStyle w:val="NoSpacing"/>
            </w:pPr>
          </w:p>
        </w:tc>
        <w:tc>
          <w:tcPr>
            <w:tcW w:w="900" w:type="dxa"/>
          </w:tcPr>
          <w:p w14:paraId="7F419829" w14:textId="77777777" w:rsidR="00E6040B" w:rsidRPr="00CD6C49" w:rsidRDefault="00E6040B" w:rsidP="00755897">
            <w:pPr>
              <w:pStyle w:val="NoSpacing"/>
            </w:pPr>
          </w:p>
        </w:tc>
        <w:tc>
          <w:tcPr>
            <w:tcW w:w="900" w:type="dxa"/>
          </w:tcPr>
          <w:p w14:paraId="4E3DF6C3" w14:textId="0AD74368" w:rsidR="00E6040B" w:rsidRPr="00CD6C49" w:rsidRDefault="00E6040B" w:rsidP="00755897">
            <w:pPr>
              <w:pStyle w:val="NoSpacing"/>
            </w:pPr>
          </w:p>
        </w:tc>
        <w:tc>
          <w:tcPr>
            <w:tcW w:w="839" w:type="dxa"/>
          </w:tcPr>
          <w:p w14:paraId="3A307434" w14:textId="77777777" w:rsidR="00E6040B" w:rsidRPr="00CD6C49" w:rsidRDefault="00E6040B" w:rsidP="00755897">
            <w:pPr>
              <w:pStyle w:val="NoSpacing"/>
            </w:pPr>
          </w:p>
        </w:tc>
      </w:tr>
      <w:tr w:rsidR="00E6040B" w:rsidRPr="00DA5B55" w14:paraId="270DCA00" w14:textId="77777777" w:rsidTr="006A1A9E">
        <w:trPr>
          <w:trHeight w:val="291"/>
        </w:trPr>
        <w:tc>
          <w:tcPr>
            <w:tcW w:w="4052" w:type="dxa"/>
          </w:tcPr>
          <w:p w14:paraId="7FCCEC59" w14:textId="77777777" w:rsidR="00E6040B" w:rsidRPr="00CD6C49" w:rsidRDefault="00E6040B" w:rsidP="00755897">
            <w:pPr>
              <w:pStyle w:val="NoSpacing"/>
            </w:pPr>
            <w:r w:rsidRPr="00CD6C49">
              <w:t>Total</w:t>
            </w:r>
          </w:p>
        </w:tc>
        <w:tc>
          <w:tcPr>
            <w:tcW w:w="990" w:type="dxa"/>
          </w:tcPr>
          <w:p w14:paraId="73941887" w14:textId="77777777" w:rsidR="00E6040B" w:rsidRPr="00CD6C49" w:rsidRDefault="00E6040B" w:rsidP="00755897">
            <w:pPr>
              <w:pStyle w:val="NoSpacing"/>
            </w:pPr>
          </w:p>
        </w:tc>
        <w:tc>
          <w:tcPr>
            <w:tcW w:w="990" w:type="dxa"/>
          </w:tcPr>
          <w:p w14:paraId="137DD92C" w14:textId="77777777" w:rsidR="00E6040B" w:rsidRPr="00CD6C49" w:rsidRDefault="00E6040B" w:rsidP="00755897">
            <w:pPr>
              <w:pStyle w:val="NoSpacing"/>
            </w:pPr>
          </w:p>
        </w:tc>
        <w:tc>
          <w:tcPr>
            <w:tcW w:w="990" w:type="dxa"/>
          </w:tcPr>
          <w:p w14:paraId="5E0136A3" w14:textId="77777777" w:rsidR="00E6040B" w:rsidRPr="00CD6C49" w:rsidRDefault="00E6040B" w:rsidP="00755897">
            <w:pPr>
              <w:pStyle w:val="NoSpacing"/>
            </w:pPr>
          </w:p>
        </w:tc>
        <w:tc>
          <w:tcPr>
            <w:tcW w:w="900" w:type="dxa"/>
          </w:tcPr>
          <w:p w14:paraId="5654AA82" w14:textId="77777777" w:rsidR="00E6040B" w:rsidRPr="00CD6C49" w:rsidRDefault="00E6040B" w:rsidP="00755897">
            <w:pPr>
              <w:pStyle w:val="NoSpacing"/>
            </w:pPr>
          </w:p>
        </w:tc>
        <w:tc>
          <w:tcPr>
            <w:tcW w:w="900" w:type="dxa"/>
          </w:tcPr>
          <w:p w14:paraId="6F99FA42" w14:textId="61E2D6BB" w:rsidR="00E6040B" w:rsidRPr="00CD6C49" w:rsidRDefault="00E6040B" w:rsidP="00755897">
            <w:pPr>
              <w:pStyle w:val="NoSpacing"/>
            </w:pPr>
          </w:p>
        </w:tc>
        <w:tc>
          <w:tcPr>
            <w:tcW w:w="839" w:type="dxa"/>
          </w:tcPr>
          <w:p w14:paraId="0122972A" w14:textId="77777777" w:rsidR="00E6040B" w:rsidRPr="00CD6C49" w:rsidRDefault="00E6040B" w:rsidP="00755897">
            <w:pPr>
              <w:pStyle w:val="NoSpacing"/>
            </w:pPr>
          </w:p>
        </w:tc>
      </w:tr>
    </w:tbl>
    <w:p w14:paraId="570B2E21" w14:textId="77777777" w:rsidR="00184A6F" w:rsidRPr="007F43EA" w:rsidRDefault="00184A6F" w:rsidP="00184A6F">
      <w:pPr>
        <w:pStyle w:val="NoSpacing"/>
        <w:jc w:val="both"/>
        <w:rPr>
          <w:sz w:val="12"/>
          <w:szCs w:val="12"/>
        </w:rPr>
      </w:pPr>
    </w:p>
    <w:p w14:paraId="44ECC3DC" w14:textId="0989540E" w:rsidR="0B09DD65" w:rsidRDefault="0B09DD65" w:rsidP="0B09DD65">
      <w:pPr>
        <w:pStyle w:val="NoSpacing"/>
        <w:jc w:val="both"/>
        <w:rPr>
          <w:rFonts w:ascii="Calibri" w:hAnsi="Calibri"/>
          <w:u w:val="single"/>
        </w:rPr>
      </w:pPr>
    </w:p>
    <w:p w14:paraId="6195619E" w14:textId="4956DBE9" w:rsidR="0B09DD65" w:rsidRDefault="0B09DD65" w:rsidP="0B09DD65">
      <w:pPr>
        <w:pStyle w:val="NoSpacing"/>
        <w:jc w:val="both"/>
        <w:rPr>
          <w:rFonts w:ascii="Calibri" w:hAnsi="Calibri"/>
          <w:u w:val="single"/>
        </w:rPr>
      </w:pPr>
    </w:p>
    <w:p w14:paraId="7883E677" w14:textId="55F120AE" w:rsidR="00184A6F" w:rsidRDefault="00184A6F" w:rsidP="00184A6F">
      <w:pPr>
        <w:pStyle w:val="NoSpacing"/>
        <w:jc w:val="both"/>
        <w:rPr>
          <w:rFonts w:ascii="Calibri" w:hAnsi="Calibri"/>
          <w:u w:val="single"/>
        </w:rPr>
      </w:pPr>
      <w:r w:rsidRPr="00DA5B55">
        <w:rPr>
          <w:rFonts w:ascii="Calibri" w:hAnsi="Calibri"/>
          <w:u w:val="single"/>
        </w:rPr>
        <w:t>Narrative:</w:t>
      </w:r>
    </w:p>
    <w:p w14:paraId="74874A79" w14:textId="77777777" w:rsidR="00184A6F" w:rsidRDefault="00184A6F" w:rsidP="00184A6F">
      <w:pPr>
        <w:pStyle w:val="NoSpacing"/>
        <w:jc w:val="both"/>
        <w:rPr>
          <w:rStyle w:val="eop"/>
          <w:b/>
          <w:bCs/>
        </w:rPr>
      </w:pPr>
    </w:p>
    <w:p w14:paraId="575457F4" w14:textId="14E34F13" w:rsidR="00D94E0F" w:rsidRDefault="00D94E0F" w:rsidP="003B2257">
      <w:pPr>
        <w:jc w:val="both"/>
      </w:pPr>
      <w:bookmarkStart w:id="21" w:name="_Toc51771223"/>
      <w:bookmarkStart w:id="22" w:name="_Toc51771363"/>
      <w:bookmarkStart w:id="23" w:name="_Toc51771501"/>
      <w:bookmarkStart w:id="24" w:name="_Toc127378858"/>
      <w:bookmarkEnd w:id="21"/>
      <w:bookmarkEnd w:id="22"/>
      <w:bookmarkEnd w:id="23"/>
      <w:bookmarkEnd w:id="24"/>
      <w:r>
        <w:br w:type="page"/>
      </w: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67"/>
      </w:tblGrid>
      <w:tr w:rsidR="00184A6F" w:rsidRPr="00DA5B55" w14:paraId="37AEEC62" w14:textId="77777777" w:rsidTr="00184A6F">
        <w:trPr>
          <w:trHeight w:val="291"/>
        </w:trPr>
        <w:tc>
          <w:tcPr>
            <w:tcW w:w="9067" w:type="dxa"/>
            <w:shd w:val="clear" w:color="auto" w:fill="FFCCCC"/>
          </w:tcPr>
          <w:p w14:paraId="5CEE2930" w14:textId="34E5BB3A" w:rsidR="00184A6F" w:rsidRPr="00DA5B55" w:rsidRDefault="2ABFB3E6" w:rsidP="00755897">
            <w:pPr>
              <w:pStyle w:val="CommentText"/>
              <w:ind w:left="708"/>
              <w:jc w:val="both"/>
              <w:rPr>
                <w:rFonts w:asciiTheme="minorHAnsi" w:hAnsiTheme="minorHAnsi" w:cstheme="minorBidi"/>
                <w:caps/>
                <w:color w:val="810000"/>
                <w:spacing w:val="10"/>
                <w:sz w:val="22"/>
                <w:szCs w:val="22"/>
                <w:lang w:val="en-US"/>
              </w:rPr>
            </w:pPr>
            <w:r w:rsidRPr="604993DD">
              <w:rPr>
                <w:rFonts w:asciiTheme="minorHAnsi" w:hAnsiTheme="minorHAnsi" w:cstheme="minorBidi"/>
                <w:caps/>
                <w:color w:val="810000"/>
                <w:spacing w:val="10"/>
                <w:sz w:val="22"/>
                <w:szCs w:val="22"/>
                <w:lang w:val="en-US"/>
              </w:rPr>
              <w:lastRenderedPageBreak/>
              <w:t>6</w:t>
            </w:r>
            <w:r w:rsidR="00184A6F" w:rsidRPr="604993DD">
              <w:rPr>
                <w:rFonts w:asciiTheme="minorHAnsi" w:hAnsiTheme="minorHAnsi" w:cstheme="minorBidi"/>
                <w:caps/>
                <w:color w:val="810000"/>
                <w:spacing w:val="10"/>
                <w:sz w:val="22"/>
                <w:szCs w:val="22"/>
                <w:lang w:val="en-US"/>
              </w:rPr>
              <w:t>.2 Budget by output and consortium members</w:t>
            </w:r>
          </w:p>
        </w:tc>
      </w:tr>
      <w:tr w:rsidR="00184A6F" w:rsidRPr="00DA5B55" w14:paraId="773F1D4D" w14:textId="77777777" w:rsidTr="00184A6F">
        <w:trPr>
          <w:trHeight w:val="291"/>
        </w:trPr>
        <w:tc>
          <w:tcPr>
            <w:tcW w:w="9067" w:type="dxa"/>
            <w:shd w:val="clear" w:color="auto" w:fill="BFBFBF" w:themeFill="background1" w:themeFillShade="BF"/>
          </w:tcPr>
          <w:p w14:paraId="4A3E4EA7" w14:textId="0141F663" w:rsidR="00AD5307" w:rsidRDefault="00AD5307" w:rsidP="00EB3915">
            <w:pPr>
              <w:pStyle w:val="NoSpacing"/>
              <w:numPr>
                <w:ilvl w:val="0"/>
                <w:numId w:val="14"/>
              </w:numPr>
              <w:jc w:val="both"/>
              <w:rPr>
                <w:i/>
                <w:iCs/>
                <w:color w:val="2F5496" w:themeColor="accent5" w:themeShade="BF"/>
                <w:sz w:val="22"/>
                <w:szCs w:val="22"/>
              </w:rPr>
            </w:pPr>
            <w:r>
              <w:rPr>
                <w:i/>
                <w:iCs/>
                <w:color w:val="2F5496" w:themeColor="accent5" w:themeShade="BF"/>
                <w:sz w:val="22"/>
                <w:szCs w:val="22"/>
              </w:rPr>
              <w:t xml:space="preserve">Please complete the table below </w:t>
            </w:r>
            <w:r w:rsidR="008E002D">
              <w:rPr>
                <w:i/>
                <w:iCs/>
                <w:color w:val="2F5496" w:themeColor="accent5" w:themeShade="BF"/>
                <w:sz w:val="22"/>
                <w:szCs w:val="22"/>
              </w:rPr>
              <w:t xml:space="preserve">which should align with </w:t>
            </w:r>
            <w:r w:rsidR="001F4C34">
              <w:rPr>
                <w:i/>
                <w:iCs/>
                <w:color w:val="2F5496" w:themeColor="accent5" w:themeShade="BF"/>
                <w:sz w:val="22"/>
                <w:szCs w:val="22"/>
              </w:rPr>
              <w:t>Annex 2 Budget.</w:t>
            </w:r>
          </w:p>
          <w:p w14:paraId="2ECC8714" w14:textId="77777777" w:rsidR="001F4C34" w:rsidRDefault="001F4C34" w:rsidP="00755897">
            <w:pPr>
              <w:pStyle w:val="NoSpacing"/>
              <w:jc w:val="both"/>
              <w:rPr>
                <w:i/>
                <w:iCs/>
                <w:color w:val="2F5496" w:themeColor="accent5" w:themeShade="BF"/>
                <w:sz w:val="22"/>
                <w:szCs w:val="22"/>
              </w:rPr>
            </w:pPr>
          </w:p>
          <w:p w14:paraId="4CAF2C30" w14:textId="418FF1DC" w:rsidR="00184A6F" w:rsidRPr="00DA5B55" w:rsidRDefault="00184A6F" w:rsidP="00EB3915">
            <w:pPr>
              <w:pStyle w:val="NoSpacing"/>
              <w:numPr>
                <w:ilvl w:val="0"/>
                <w:numId w:val="14"/>
              </w:numPr>
              <w:jc w:val="both"/>
              <w:rPr>
                <w:i/>
                <w:iCs/>
                <w:color w:val="2F5496" w:themeColor="accent5" w:themeShade="BF"/>
                <w:sz w:val="22"/>
                <w:szCs w:val="22"/>
              </w:rPr>
            </w:pPr>
            <w:r w:rsidRPr="00DA5B55">
              <w:rPr>
                <w:i/>
                <w:iCs/>
                <w:color w:val="2F5496" w:themeColor="accent5" w:themeShade="BF"/>
                <w:sz w:val="22"/>
                <w:szCs w:val="22"/>
              </w:rPr>
              <w:t>Please provide below a brief narrative supporting the budget breakdown by consortium members/output and articulating the key budget considerations in terms of the respective output contribution and roles of the different consortium partners. Please ensure that any small grants and/or other CCSE-related costs are clearly visible.</w:t>
            </w:r>
          </w:p>
        </w:tc>
      </w:tr>
    </w:tbl>
    <w:p w14:paraId="0A58C552" w14:textId="77777777" w:rsidR="00184A6F" w:rsidRDefault="00184A6F" w:rsidP="007B0153">
      <w:pPr>
        <w:pStyle w:val="NoSpacing"/>
      </w:pPr>
    </w:p>
    <w:tbl>
      <w:tblPr>
        <w:tblStyle w:val="TableGrid"/>
        <w:tblW w:w="8866" w:type="dxa"/>
        <w:tblLayout w:type="fixed"/>
        <w:tblLook w:val="04A0" w:firstRow="1" w:lastRow="0" w:firstColumn="1" w:lastColumn="0" w:noHBand="0" w:noVBand="1"/>
      </w:tblPr>
      <w:tblGrid>
        <w:gridCol w:w="1934"/>
        <w:gridCol w:w="1436"/>
        <w:gridCol w:w="1445"/>
        <w:gridCol w:w="1427"/>
        <w:gridCol w:w="1499"/>
        <w:gridCol w:w="1125"/>
      </w:tblGrid>
      <w:tr w:rsidR="00184A6F" w:rsidRPr="00DA5B55" w14:paraId="404D02FB" w14:textId="77777777" w:rsidTr="00F155FE">
        <w:trPr>
          <w:tblHeader/>
        </w:trPr>
        <w:tc>
          <w:tcPr>
            <w:tcW w:w="1934" w:type="dxa"/>
            <w:shd w:val="clear" w:color="auto" w:fill="FFCCCC"/>
          </w:tcPr>
          <w:p w14:paraId="3CAE13D8" w14:textId="77777777" w:rsidR="00184A6F" w:rsidRPr="00384059" w:rsidRDefault="00184A6F" w:rsidP="00384059">
            <w:pPr>
              <w:pStyle w:val="NoSpacing"/>
              <w:jc w:val="center"/>
              <w:rPr>
                <w:b/>
              </w:rPr>
            </w:pPr>
            <w:r w:rsidRPr="00384059">
              <w:rPr>
                <w:b/>
              </w:rPr>
              <w:t>Summary budget by Output and Consortium Members</w:t>
            </w:r>
          </w:p>
        </w:tc>
        <w:tc>
          <w:tcPr>
            <w:tcW w:w="1436" w:type="dxa"/>
            <w:shd w:val="clear" w:color="auto" w:fill="FFCCCC"/>
          </w:tcPr>
          <w:p w14:paraId="7D3C120B" w14:textId="77777777" w:rsidR="00184A6F" w:rsidRPr="00384059" w:rsidRDefault="00184A6F" w:rsidP="00384059">
            <w:pPr>
              <w:pStyle w:val="NoSpacing"/>
              <w:jc w:val="center"/>
              <w:rPr>
                <w:b/>
              </w:rPr>
            </w:pPr>
            <w:r w:rsidRPr="00384059">
              <w:rPr>
                <w:b/>
              </w:rPr>
              <w:t>Lead Implementer</w:t>
            </w:r>
          </w:p>
        </w:tc>
        <w:tc>
          <w:tcPr>
            <w:tcW w:w="1445" w:type="dxa"/>
            <w:shd w:val="clear" w:color="auto" w:fill="FFCCCC"/>
          </w:tcPr>
          <w:p w14:paraId="048D2244" w14:textId="6ECD63D1" w:rsidR="00184A6F" w:rsidRPr="00384059" w:rsidRDefault="00C6601D" w:rsidP="00384059">
            <w:pPr>
              <w:pStyle w:val="NoSpacing"/>
              <w:jc w:val="center"/>
              <w:rPr>
                <w:b/>
              </w:rPr>
            </w:pPr>
            <w:r w:rsidRPr="00C6601D">
              <w:rPr>
                <w:b/>
              </w:rPr>
              <w:t>Consortium Member</w:t>
            </w:r>
            <w:r>
              <w:rPr>
                <w:b/>
              </w:rPr>
              <w:t xml:space="preserve"> </w:t>
            </w:r>
            <w:r w:rsidR="00184A6F" w:rsidRPr="00384059">
              <w:rPr>
                <w:b/>
              </w:rPr>
              <w:t>1</w:t>
            </w:r>
          </w:p>
        </w:tc>
        <w:tc>
          <w:tcPr>
            <w:tcW w:w="1427" w:type="dxa"/>
            <w:shd w:val="clear" w:color="auto" w:fill="FFCCCC"/>
          </w:tcPr>
          <w:p w14:paraId="35683E54" w14:textId="509FA5FE" w:rsidR="00184A6F" w:rsidRPr="00384059" w:rsidRDefault="00C6601D" w:rsidP="00384059">
            <w:pPr>
              <w:pStyle w:val="NoSpacing"/>
              <w:jc w:val="center"/>
              <w:rPr>
                <w:b/>
              </w:rPr>
            </w:pPr>
            <w:r w:rsidRPr="00C6601D">
              <w:rPr>
                <w:b/>
              </w:rPr>
              <w:t>Consortium Member</w:t>
            </w:r>
            <w:r>
              <w:rPr>
                <w:b/>
              </w:rPr>
              <w:t xml:space="preserve"> </w:t>
            </w:r>
            <w:r w:rsidR="00184A6F" w:rsidRPr="00384059">
              <w:rPr>
                <w:b/>
              </w:rPr>
              <w:t>2</w:t>
            </w:r>
          </w:p>
        </w:tc>
        <w:tc>
          <w:tcPr>
            <w:tcW w:w="1499" w:type="dxa"/>
            <w:shd w:val="clear" w:color="auto" w:fill="FFCCCC"/>
          </w:tcPr>
          <w:p w14:paraId="7B2BFC1F" w14:textId="7F4F2DE5" w:rsidR="00184A6F" w:rsidRPr="00384059" w:rsidRDefault="00C6601D" w:rsidP="00384059">
            <w:pPr>
              <w:pStyle w:val="NoSpacing"/>
              <w:jc w:val="center"/>
              <w:rPr>
                <w:b/>
              </w:rPr>
            </w:pPr>
            <w:r w:rsidRPr="00C6601D">
              <w:rPr>
                <w:b/>
              </w:rPr>
              <w:t>Consortium Member</w:t>
            </w:r>
            <w:r>
              <w:rPr>
                <w:b/>
              </w:rPr>
              <w:t xml:space="preserve"> </w:t>
            </w:r>
            <w:r w:rsidR="00184A6F" w:rsidRPr="00384059">
              <w:rPr>
                <w:b/>
              </w:rPr>
              <w:t>3</w:t>
            </w:r>
          </w:p>
        </w:tc>
        <w:tc>
          <w:tcPr>
            <w:tcW w:w="1125" w:type="dxa"/>
            <w:shd w:val="clear" w:color="auto" w:fill="FFCCCC"/>
          </w:tcPr>
          <w:p w14:paraId="617428C5" w14:textId="77777777" w:rsidR="00184A6F" w:rsidRPr="00384059" w:rsidRDefault="00184A6F" w:rsidP="00384059">
            <w:pPr>
              <w:pStyle w:val="NoSpacing"/>
              <w:jc w:val="center"/>
              <w:rPr>
                <w:b/>
              </w:rPr>
            </w:pPr>
            <w:r w:rsidRPr="00384059">
              <w:rPr>
                <w:b/>
              </w:rPr>
              <w:t>Total</w:t>
            </w:r>
          </w:p>
        </w:tc>
      </w:tr>
      <w:tr w:rsidR="00184A6F" w:rsidRPr="00DA5B55" w14:paraId="1E369462" w14:textId="77777777" w:rsidTr="00755897">
        <w:tc>
          <w:tcPr>
            <w:tcW w:w="1934" w:type="dxa"/>
          </w:tcPr>
          <w:p w14:paraId="657822DC" w14:textId="77777777" w:rsidR="00184A6F" w:rsidRPr="00CD6C49" w:rsidRDefault="00184A6F" w:rsidP="00755897">
            <w:pPr>
              <w:pStyle w:val="NoSpacing"/>
            </w:pPr>
            <w:r w:rsidRPr="00CD6C49">
              <w:t>Output 1</w:t>
            </w:r>
          </w:p>
        </w:tc>
        <w:tc>
          <w:tcPr>
            <w:tcW w:w="1436" w:type="dxa"/>
          </w:tcPr>
          <w:p w14:paraId="4CDE3D4B" w14:textId="77777777" w:rsidR="00184A6F" w:rsidRPr="00CD6C49" w:rsidRDefault="00184A6F" w:rsidP="00755897">
            <w:pPr>
              <w:pStyle w:val="NoSpacing"/>
            </w:pPr>
          </w:p>
        </w:tc>
        <w:tc>
          <w:tcPr>
            <w:tcW w:w="1445" w:type="dxa"/>
          </w:tcPr>
          <w:p w14:paraId="04E24B41" w14:textId="77777777" w:rsidR="00184A6F" w:rsidRPr="00CD6C49" w:rsidRDefault="00184A6F" w:rsidP="00755897">
            <w:pPr>
              <w:pStyle w:val="NoSpacing"/>
            </w:pPr>
          </w:p>
        </w:tc>
        <w:tc>
          <w:tcPr>
            <w:tcW w:w="1427" w:type="dxa"/>
          </w:tcPr>
          <w:p w14:paraId="786DAA64" w14:textId="77777777" w:rsidR="00184A6F" w:rsidRPr="00CD6C49" w:rsidRDefault="00184A6F" w:rsidP="00755897">
            <w:pPr>
              <w:pStyle w:val="NoSpacing"/>
            </w:pPr>
          </w:p>
        </w:tc>
        <w:tc>
          <w:tcPr>
            <w:tcW w:w="1499" w:type="dxa"/>
          </w:tcPr>
          <w:p w14:paraId="222EBDDC" w14:textId="77777777" w:rsidR="00184A6F" w:rsidRPr="00CD6C49" w:rsidRDefault="00184A6F" w:rsidP="00755897">
            <w:pPr>
              <w:pStyle w:val="NoSpacing"/>
            </w:pPr>
          </w:p>
        </w:tc>
        <w:tc>
          <w:tcPr>
            <w:tcW w:w="1125" w:type="dxa"/>
          </w:tcPr>
          <w:p w14:paraId="76365A64" w14:textId="77777777" w:rsidR="00184A6F" w:rsidRPr="00CD6C49" w:rsidRDefault="00184A6F" w:rsidP="00755897">
            <w:pPr>
              <w:pStyle w:val="NoSpacing"/>
            </w:pPr>
          </w:p>
        </w:tc>
      </w:tr>
      <w:tr w:rsidR="00184A6F" w:rsidRPr="00DA5B55" w14:paraId="655F88E9" w14:textId="77777777" w:rsidTr="00755897">
        <w:tc>
          <w:tcPr>
            <w:tcW w:w="1934" w:type="dxa"/>
          </w:tcPr>
          <w:p w14:paraId="2EE7365D" w14:textId="77777777" w:rsidR="00184A6F" w:rsidRPr="00CD6C49" w:rsidRDefault="00184A6F" w:rsidP="00755897">
            <w:pPr>
              <w:pStyle w:val="NoSpacing"/>
            </w:pPr>
            <w:r w:rsidRPr="00CD6C49">
              <w:t>Output 2</w:t>
            </w:r>
          </w:p>
        </w:tc>
        <w:tc>
          <w:tcPr>
            <w:tcW w:w="1436" w:type="dxa"/>
          </w:tcPr>
          <w:p w14:paraId="771D618D" w14:textId="77777777" w:rsidR="00184A6F" w:rsidRPr="00CD6C49" w:rsidRDefault="00184A6F" w:rsidP="00755897">
            <w:pPr>
              <w:pStyle w:val="NoSpacing"/>
            </w:pPr>
          </w:p>
        </w:tc>
        <w:tc>
          <w:tcPr>
            <w:tcW w:w="1445" w:type="dxa"/>
          </w:tcPr>
          <w:p w14:paraId="3D346146" w14:textId="77777777" w:rsidR="00184A6F" w:rsidRPr="00CD6C49" w:rsidRDefault="00184A6F" w:rsidP="00755897">
            <w:pPr>
              <w:pStyle w:val="NoSpacing"/>
            </w:pPr>
          </w:p>
        </w:tc>
        <w:tc>
          <w:tcPr>
            <w:tcW w:w="1427" w:type="dxa"/>
          </w:tcPr>
          <w:p w14:paraId="1D84886F" w14:textId="77777777" w:rsidR="00184A6F" w:rsidRPr="00CD6C49" w:rsidRDefault="00184A6F" w:rsidP="00755897">
            <w:pPr>
              <w:pStyle w:val="NoSpacing"/>
            </w:pPr>
          </w:p>
        </w:tc>
        <w:tc>
          <w:tcPr>
            <w:tcW w:w="1499" w:type="dxa"/>
          </w:tcPr>
          <w:p w14:paraId="0072C12D" w14:textId="77777777" w:rsidR="00184A6F" w:rsidRPr="00CD6C49" w:rsidRDefault="00184A6F" w:rsidP="00755897">
            <w:pPr>
              <w:pStyle w:val="NoSpacing"/>
            </w:pPr>
          </w:p>
        </w:tc>
        <w:tc>
          <w:tcPr>
            <w:tcW w:w="1125" w:type="dxa"/>
          </w:tcPr>
          <w:p w14:paraId="4D698D53" w14:textId="77777777" w:rsidR="00184A6F" w:rsidRPr="00CD6C49" w:rsidRDefault="00184A6F" w:rsidP="00755897">
            <w:pPr>
              <w:pStyle w:val="NoSpacing"/>
            </w:pPr>
          </w:p>
        </w:tc>
      </w:tr>
      <w:tr w:rsidR="00184A6F" w:rsidRPr="00DA5B55" w14:paraId="0A6F82CD" w14:textId="77777777" w:rsidTr="00755897">
        <w:tc>
          <w:tcPr>
            <w:tcW w:w="1934" w:type="dxa"/>
          </w:tcPr>
          <w:p w14:paraId="1D143D32" w14:textId="77777777" w:rsidR="00184A6F" w:rsidRPr="00CD6C49" w:rsidRDefault="00184A6F" w:rsidP="00755897">
            <w:pPr>
              <w:pStyle w:val="NoSpacing"/>
            </w:pPr>
            <w:r w:rsidRPr="00CD6C49">
              <w:t>Output 3</w:t>
            </w:r>
          </w:p>
        </w:tc>
        <w:tc>
          <w:tcPr>
            <w:tcW w:w="1436" w:type="dxa"/>
          </w:tcPr>
          <w:p w14:paraId="2C7C65E1" w14:textId="77777777" w:rsidR="00184A6F" w:rsidRPr="00CD6C49" w:rsidRDefault="00184A6F" w:rsidP="00755897">
            <w:pPr>
              <w:pStyle w:val="NoSpacing"/>
            </w:pPr>
          </w:p>
        </w:tc>
        <w:tc>
          <w:tcPr>
            <w:tcW w:w="1445" w:type="dxa"/>
          </w:tcPr>
          <w:p w14:paraId="3B5D43DA" w14:textId="77777777" w:rsidR="00184A6F" w:rsidRPr="00CD6C49" w:rsidRDefault="00184A6F" w:rsidP="00755897">
            <w:pPr>
              <w:pStyle w:val="NoSpacing"/>
            </w:pPr>
          </w:p>
        </w:tc>
        <w:tc>
          <w:tcPr>
            <w:tcW w:w="1427" w:type="dxa"/>
          </w:tcPr>
          <w:p w14:paraId="0400D73E" w14:textId="77777777" w:rsidR="00184A6F" w:rsidRPr="00CD6C49" w:rsidRDefault="00184A6F" w:rsidP="00755897">
            <w:pPr>
              <w:pStyle w:val="NoSpacing"/>
            </w:pPr>
          </w:p>
        </w:tc>
        <w:tc>
          <w:tcPr>
            <w:tcW w:w="1499" w:type="dxa"/>
          </w:tcPr>
          <w:p w14:paraId="2F4E1F38" w14:textId="77777777" w:rsidR="00184A6F" w:rsidRPr="00CD6C49" w:rsidRDefault="00184A6F" w:rsidP="00755897">
            <w:pPr>
              <w:pStyle w:val="NoSpacing"/>
            </w:pPr>
          </w:p>
        </w:tc>
        <w:tc>
          <w:tcPr>
            <w:tcW w:w="1125" w:type="dxa"/>
          </w:tcPr>
          <w:p w14:paraId="63107BF0" w14:textId="77777777" w:rsidR="00184A6F" w:rsidRPr="00CD6C49" w:rsidRDefault="00184A6F" w:rsidP="00755897">
            <w:pPr>
              <w:pStyle w:val="NoSpacing"/>
            </w:pPr>
          </w:p>
        </w:tc>
      </w:tr>
      <w:tr w:rsidR="00E6040B" w:rsidRPr="00DA5B55" w14:paraId="3A708C50" w14:textId="77777777" w:rsidTr="00755897">
        <w:tc>
          <w:tcPr>
            <w:tcW w:w="1934" w:type="dxa"/>
          </w:tcPr>
          <w:p w14:paraId="47D10B38" w14:textId="0A845F8B" w:rsidR="00E6040B" w:rsidRPr="00CD6C49" w:rsidRDefault="00F61224" w:rsidP="00755897">
            <w:pPr>
              <w:pStyle w:val="NoSpacing"/>
            </w:pPr>
            <w:r>
              <w:t>Output 4</w:t>
            </w:r>
          </w:p>
        </w:tc>
        <w:tc>
          <w:tcPr>
            <w:tcW w:w="1436" w:type="dxa"/>
          </w:tcPr>
          <w:p w14:paraId="39A83624" w14:textId="77777777" w:rsidR="00E6040B" w:rsidRPr="00CD6C49" w:rsidRDefault="00E6040B" w:rsidP="00755897">
            <w:pPr>
              <w:pStyle w:val="NoSpacing"/>
            </w:pPr>
          </w:p>
        </w:tc>
        <w:tc>
          <w:tcPr>
            <w:tcW w:w="1445" w:type="dxa"/>
          </w:tcPr>
          <w:p w14:paraId="0531D1E8" w14:textId="77777777" w:rsidR="00E6040B" w:rsidRPr="00CD6C49" w:rsidRDefault="00E6040B" w:rsidP="00755897">
            <w:pPr>
              <w:pStyle w:val="NoSpacing"/>
            </w:pPr>
          </w:p>
        </w:tc>
        <w:tc>
          <w:tcPr>
            <w:tcW w:w="1427" w:type="dxa"/>
          </w:tcPr>
          <w:p w14:paraId="634E680D" w14:textId="77777777" w:rsidR="00E6040B" w:rsidRPr="00CD6C49" w:rsidRDefault="00E6040B" w:rsidP="00755897">
            <w:pPr>
              <w:pStyle w:val="NoSpacing"/>
            </w:pPr>
          </w:p>
        </w:tc>
        <w:tc>
          <w:tcPr>
            <w:tcW w:w="1499" w:type="dxa"/>
          </w:tcPr>
          <w:p w14:paraId="51FAB275" w14:textId="77777777" w:rsidR="00E6040B" w:rsidRPr="00CD6C49" w:rsidRDefault="00E6040B" w:rsidP="00755897">
            <w:pPr>
              <w:pStyle w:val="NoSpacing"/>
            </w:pPr>
          </w:p>
        </w:tc>
        <w:tc>
          <w:tcPr>
            <w:tcW w:w="1125" w:type="dxa"/>
          </w:tcPr>
          <w:p w14:paraId="199D1663" w14:textId="77777777" w:rsidR="00E6040B" w:rsidRPr="00CD6C49" w:rsidRDefault="00E6040B" w:rsidP="00755897">
            <w:pPr>
              <w:pStyle w:val="NoSpacing"/>
            </w:pPr>
          </w:p>
        </w:tc>
      </w:tr>
      <w:tr w:rsidR="00184A6F" w:rsidRPr="00DA5B55" w14:paraId="18303DF8" w14:textId="77777777" w:rsidTr="00755897">
        <w:tc>
          <w:tcPr>
            <w:tcW w:w="1934" w:type="dxa"/>
          </w:tcPr>
          <w:p w14:paraId="72F9B96D" w14:textId="77777777" w:rsidR="00184A6F" w:rsidRPr="00CD6C49" w:rsidRDefault="00184A6F" w:rsidP="00755897">
            <w:pPr>
              <w:pStyle w:val="NoSpacing"/>
            </w:pPr>
            <w:r w:rsidRPr="00CD6C49">
              <w:t>Cross-cutting</w:t>
            </w:r>
          </w:p>
        </w:tc>
        <w:tc>
          <w:tcPr>
            <w:tcW w:w="1436" w:type="dxa"/>
          </w:tcPr>
          <w:p w14:paraId="714B8B52" w14:textId="77777777" w:rsidR="00184A6F" w:rsidRPr="00CD6C49" w:rsidRDefault="00184A6F" w:rsidP="00755897">
            <w:pPr>
              <w:pStyle w:val="NoSpacing"/>
            </w:pPr>
          </w:p>
        </w:tc>
        <w:tc>
          <w:tcPr>
            <w:tcW w:w="1445" w:type="dxa"/>
          </w:tcPr>
          <w:p w14:paraId="7A2CCB63" w14:textId="77777777" w:rsidR="00184A6F" w:rsidRPr="00CD6C49" w:rsidRDefault="00184A6F" w:rsidP="00755897">
            <w:pPr>
              <w:pStyle w:val="NoSpacing"/>
            </w:pPr>
          </w:p>
        </w:tc>
        <w:tc>
          <w:tcPr>
            <w:tcW w:w="1427" w:type="dxa"/>
          </w:tcPr>
          <w:p w14:paraId="238385E2" w14:textId="77777777" w:rsidR="00184A6F" w:rsidRPr="00CD6C49" w:rsidRDefault="00184A6F" w:rsidP="00755897">
            <w:pPr>
              <w:pStyle w:val="NoSpacing"/>
            </w:pPr>
          </w:p>
        </w:tc>
        <w:tc>
          <w:tcPr>
            <w:tcW w:w="1499" w:type="dxa"/>
          </w:tcPr>
          <w:p w14:paraId="07B3FEC1" w14:textId="77777777" w:rsidR="00184A6F" w:rsidRPr="00CD6C49" w:rsidRDefault="00184A6F" w:rsidP="00755897">
            <w:pPr>
              <w:pStyle w:val="NoSpacing"/>
            </w:pPr>
          </w:p>
        </w:tc>
        <w:tc>
          <w:tcPr>
            <w:tcW w:w="1125" w:type="dxa"/>
          </w:tcPr>
          <w:p w14:paraId="1F40E8D0" w14:textId="77777777" w:rsidR="00184A6F" w:rsidRPr="00CD6C49" w:rsidRDefault="00184A6F" w:rsidP="00755897">
            <w:pPr>
              <w:pStyle w:val="NoSpacing"/>
            </w:pPr>
          </w:p>
        </w:tc>
      </w:tr>
      <w:tr w:rsidR="00184A6F" w:rsidRPr="00DA5B55" w14:paraId="3A546FE8" w14:textId="77777777" w:rsidTr="00755897">
        <w:tc>
          <w:tcPr>
            <w:tcW w:w="1934" w:type="dxa"/>
          </w:tcPr>
          <w:p w14:paraId="0DC614BC" w14:textId="77777777" w:rsidR="00184A6F" w:rsidRPr="00CD6C49" w:rsidRDefault="00184A6F" w:rsidP="00755897">
            <w:pPr>
              <w:pStyle w:val="NoSpacing"/>
            </w:pPr>
            <w:r w:rsidRPr="00CD6C49">
              <w:t>Total</w:t>
            </w:r>
          </w:p>
        </w:tc>
        <w:tc>
          <w:tcPr>
            <w:tcW w:w="1436" w:type="dxa"/>
          </w:tcPr>
          <w:p w14:paraId="03162846" w14:textId="77777777" w:rsidR="00184A6F" w:rsidRPr="00CD6C49" w:rsidRDefault="00184A6F" w:rsidP="00755897">
            <w:pPr>
              <w:pStyle w:val="NoSpacing"/>
            </w:pPr>
          </w:p>
        </w:tc>
        <w:tc>
          <w:tcPr>
            <w:tcW w:w="1445" w:type="dxa"/>
          </w:tcPr>
          <w:p w14:paraId="0413ACD9" w14:textId="77777777" w:rsidR="00184A6F" w:rsidRPr="00CD6C49" w:rsidRDefault="00184A6F" w:rsidP="00755897">
            <w:pPr>
              <w:pStyle w:val="NoSpacing"/>
            </w:pPr>
          </w:p>
        </w:tc>
        <w:tc>
          <w:tcPr>
            <w:tcW w:w="1427" w:type="dxa"/>
          </w:tcPr>
          <w:p w14:paraId="01DAA2C8" w14:textId="77777777" w:rsidR="00184A6F" w:rsidRPr="00CD6C49" w:rsidRDefault="00184A6F" w:rsidP="00755897">
            <w:pPr>
              <w:pStyle w:val="NoSpacing"/>
            </w:pPr>
          </w:p>
        </w:tc>
        <w:tc>
          <w:tcPr>
            <w:tcW w:w="1499" w:type="dxa"/>
          </w:tcPr>
          <w:p w14:paraId="3BA381A1" w14:textId="77777777" w:rsidR="00184A6F" w:rsidRPr="00CD6C49" w:rsidRDefault="00184A6F" w:rsidP="00755897">
            <w:pPr>
              <w:pStyle w:val="NoSpacing"/>
            </w:pPr>
          </w:p>
        </w:tc>
        <w:tc>
          <w:tcPr>
            <w:tcW w:w="1125" w:type="dxa"/>
          </w:tcPr>
          <w:p w14:paraId="0AB0C3CE" w14:textId="77777777" w:rsidR="00184A6F" w:rsidRPr="00CD6C49" w:rsidRDefault="00184A6F" w:rsidP="00755897">
            <w:pPr>
              <w:pStyle w:val="NoSpacing"/>
            </w:pPr>
          </w:p>
        </w:tc>
      </w:tr>
    </w:tbl>
    <w:p w14:paraId="4C557E74" w14:textId="77777777" w:rsidR="00184A6F" w:rsidRDefault="00184A6F" w:rsidP="007B0153">
      <w:pPr>
        <w:pStyle w:val="NoSpacing"/>
      </w:pPr>
    </w:p>
    <w:p w14:paraId="79C81EC6" w14:textId="09B63C07" w:rsidR="00184A6F" w:rsidRPr="00DA5B55" w:rsidRDefault="00184A6F" w:rsidP="00184A6F">
      <w:pPr>
        <w:jc w:val="both"/>
        <w:rPr>
          <w:rFonts w:ascii="Calibri" w:eastAsiaTheme="minorEastAsia" w:hAnsi="Calibri"/>
          <w:u w:val="single"/>
          <w:lang w:val="en-US"/>
        </w:rPr>
      </w:pPr>
      <w:r w:rsidRPr="00DA5B55">
        <w:rPr>
          <w:rFonts w:ascii="Calibri" w:eastAsiaTheme="minorEastAsia" w:hAnsi="Calibri"/>
          <w:u w:val="single"/>
          <w:lang w:val="en-US"/>
        </w:rPr>
        <w:t>Narrative:</w:t>
      </w:r>
    </w:p>
    <w:p w14:paraId="014C6967" w14:textId="77777777" w:rsidR="00184A6F" w:rsidRDefault="00184A6F" w:rsidP="007B0153">
      <w:pPr>
        <w:pStyle w:val="NoSpacing"/>
      </w:pPr>
    </w:p>
    <w:p w14:paraId="7A0877C7" w14:textId="77777777" w:rsidR="00184A6F" w:rsidRDefault="00184A6F" w:rsidP="007B0153">
      <w:pPr>
        <w:pStyle w:val="NoSpacing"/>
      </w:pPr>
    </w:p>
    <w:p w14:paraId="2D635E02" w14:textId="77777777" w:rsidR="00184A6F" w:rsidRPr="00DA5B55" w:rsidRDefault="00184A6F" w:rsidP="007B0153">
      <w:pPr>
        <w:pStyle w:val="NoSpacing"/>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67"/>
      </w:tblGrid>
      <w:tr w:rsidR="00184A6F" w:rsidRPr="00DA5B55" w:rsidDel="000C1F82" w14:paraId="22EB4282" w14:textId="77777777" w:rsidTr="00184A6F">
        <w:trPr>
          <w:trHeight w:val="291"/>
        </w:trPr>
        <w:tc>
          <w:tcPr>
            <w:tcW w:w="9067" w:type="dxa"/>
            <w:shd w:val="clear" w:color="auto" w:fill="FFCCCC"/>
          </w:tcPr>
          <w:p w14:paraId="02B633BB" w14:textId="1A3F2E3D" w:rsidR="00184A6F" w:rsidRPr="00DA5B55" w:rsidRDefault="1392E6A0" w:rsidP="00755897">
            <w:pPr>
              <w:pStyle w:val="CommentText"/>
              <w:ind w:left="708"/>
              <w:jc w:val="both"/>
              <w:rPr>
                <w:rFonts w:asciiTheme="minorHAnsi" w:hAnsiTheme="minorHAnsi" w:cstheme="minorBidi"/>
                <w:caps/>
                <w:color w:val="810000"/>
                <w:spacing w:val="10"/>
                <w:sz w:val="22"/>
                <w:szCs w:val="22"/>
                <w:lang w:val="en-US"/>
              </w:rPr>
            </w:pPr>
            <w:r w:rsidRPr="604993DD">
              <w:rPr>
                <w:rFonts w:asciiTheme="minorHAnsi" w:hAnsiTheme="minorHAnsi" w:cstheme="minorBidi"/>
                <w:caps/>
                <w:color w:val="810000"/>
                <w:spacing w:val="10"/>
                <w:sz w:val="22"/>
                <w:szCs w:val="22"/>
                <w:lang w:val="en-US"/>
              </w:rPr>
              <w:t>6</w:t>
            </w:r>
            <w:r w:rsidR="00184A6F" w:rsidRPr="604993DD">
              <w:rPr>
                <w:rFonts w:asciiTheme="minorHAnsi" w:hAnsiTheme="minorHAnsi" w:cstheme="minorBidi"/>
                <w:caps/>
                <w:color w:val="810000"/>
                <w:spacing w:val="10"/>
                <w:sz w:val="22"/>
                <w:szCs w:val="22"/>
                <w:lang w:val="en-US"/>
              </w:rPr>
              <w:t>.3 Co-funding</w:t>
            </w:r>
          </w:p>
        </w:tc>
      </w:tr>
      <w:tr w:rsidR="00184A6F" w:rsidRPr="00DA5B55" w14:paraId="1A225042" w14:textId="77777777" w:rsidTr="00184A6F">
        <w:trPr>
          <w:trHeight w:val="274"/>
        </w:trPr>
        <w:tc>
          <w:tcPr>
            <w:tcW w:w="9067" w:type="dxa"/>
            <w:shd w:val="clear" w:color="auto" w:fill="BFBFBF" w:themeFill="background1" w:themeFillShade="BF"/>
          </w:tcPr>
          <w:p w14:paraId="36634A33" w14:textId="77777777" w:rsidR="00184A6F" w:rsidRPr="00DA5B55" w:rsidRDefault="00184A6F" w:rsidP="00755897">
            <w:pPr>
              <w:pStyle w:val="NoSpacing"/>
              <w:jc w:val="both"/>
              <w:rPr>
                <w:rFonts w:asciiTheme="minorHAnsi" w:hAnsiTheme="minorHAnsi" w:cstheme="minorBidi"/>
                <w:i/>
                <w:iCs/>
                <w:color w:val="2F5496" w:themeColor="accent5" w:themeShade="BF"/>
                <w:sz w:val="22"/>
                <w:szCs w:val="22"/>
              </w:rPr>
            </w:pPr>
            <w:r w:rsidRPr="00DA5B55">
              <w:rPr>
                <w:rFonts w:asciiTheme="minorHAnsi" w:hAnsiTheme="minorHAnsi" w:cstheme="minorBidi"/>
                <w:i/>
                <w:iCs/>
                <w:color w:val="2F5496" w:themeColor="accent5" w:themeShade="BF"/>
                <w:sz w:val="22"/>
                <w:szCs w:val="22"/>
              </w:rPr>
              <w:t>Please provide below a brief narrative (by the sources/donors) on the main purpose of the co-funding to the project.</w:t>
            </w:r>
          </w:p>
        </w:tc>
      </w:tr>
    </w:tbl>
    <w:p w14:paraId="022A99D9" w14:textId="77777777" w:rsidR="00184A6F" w:rsidRPr="00DA5B55" w:rsidRDefault="00184A6F" w:rsidP="00184A6F">
      <w:pPr>
        <w:pStyle w:val="NoSpacing"/>
        <w:jc w:val="both"/>
      </w:pPr>
    </w:p>
    <w:tbl>
      <w:tblPr>
        <w:tblStyle w:val="TableGrid"/>
        <w:tblW w:w="9016" w:type="dxa"/>
        <w:tblLayout w:type="fixed"/>
        <w:tblCellMar>
          <w:left w:w="58" w:type="dxa"/>
          <w:right w:w="58" w:type="dxa"/>
        </w:tblCellMar>
        <w:tblLook w:val="04A0" w:firstRow="1" w:lastRow="0" w:firstColumn="1" w:lastColumn="0" w:noHBand="0" w:noVBand="1"/>
      </w:tblPr>
      <w:tblGrid>
        <w:gridCol w:w="2328"/>
        <w:gridCol w:w="1556"/>
        <w:gridCol w:w="5132"/>
      </w:tblGrid>
      <w:tr w:rsidR="00944DE5" w:rsidRPr="00B90BA5" w14:paraId="618A0E6F" w14:textId="77777777" w:rsidTr="00944DE5">
        <w:tc>
          <w:tcPr>
            <w:tcW w:w="9016" w:type="dxa"/>
            <w:gridSpan w:val="3"/>
            <w:shd w:val="clear" w:color="auto" w:fill="FFCCCC"/>
          </w:tcPr>
          <w:p w14:paraId="119D7B26" w14:textId="77777777" w:rsidR="00944DE5" w:rsidRPr="00E56134" w:rsidRDefault="00944DE5">
            <w:pPr>
              <w:pStyle w:val="NoSpacing"/>
              <w:spacing w:line="276" w:lineRule="auto"/>
              <w:rPr>
                <w:rFonts w:asciiTheme="minorHAnsi" w:hAnsiTheme="minorHAnsi" w:cstheme="minorHAnsi"/>
                <w:b/>
                <w:bCs/>
              </w:rPr>
            </w:pPr>
            <w:r w:rsidRPr="00E56134">
              <w:rPr>
                <w:rFonts w:asciiTheme="minorHAnsi" w:hAnsiTheme="minorHAnsi" w:cstheme="minorHAnsi"/>
                <w:b/>
                <w:bCs/>
              </w:rPr>
              <w:t>Summary table by co-funding donor</w:t>
            </w:r>
          </w:p>
        </w:tc>
      </w:tr>
      <w:tr w:rsidR="00944DE5" w:rsidRPr="00B90BA5" w14:paraId="383636B3" w14:textId="77777777" w:rsidTr="00944DE5">
        <w:tc>
          <w:tcPr>
            <w:tcW w:w="2328" w:type="dxa"/>
            <w:tcBorders>
              <w:bottom w:val="single" w:sz="4" w:space="0" w:color="auto"/>
            </w:tcBorders>
            <w:shd w:val="clear" w:color="auto" w:fill="FFCCCC"/>
          </w:tcPr>
          <w:p w14:paraId="0858A9EB" w14:textId="77777777" w:rsidR="00944DE5" w:rsidRPr="00E56134" w:rsidRDefault="00944DE5">
            <w:pPr>
              <w:pStyle w:val="NoSpacing"/>
              <w:spacing w:line="276" w:lineRule="auto"/>
              <w:rPr>
                <w:rFonts w:asciiTheme="minorHAnsi" w:hAnsiTheme="minorHAnsi" w:cstheme="minorHAnsi"/>
                <w:b/>
                <w:bCs/>
              </w:rPr>
            </w:pPr>
            <w:r w:rsidRPr="00E56134">
              <w:rPr>
                <w:rFonts w:asciiTheme="minorHAnsi" w:hAnsiTheme="minorHAnsi" w:cstheme="minorHAnsi"/>
                <w:b/>
                <w:bCs/>
              </w:rPr>
              <w:t>Source</w:t>
            </w:r>
          </w:p>
        </w:tc>
        <w:tc>
          <w:tcPr>
            <w:tcW w:w="1556" w:type="dxa"/>
            <w:tcBorders>
              <w:bottom w:val="single" w:sz="4" w:space="0" w:color="auto"/>
            </w:tcBorders>
            <w:shd w:val="clear" w:color="auto" w:fill="FFCCCC"/>
          </w:tcPr>
          <w:p w14:paraId="4C7B5DEF" w14:textId="77777777" w:rsidR="00944DE5" w:rsidRPr="00E56134" w:rsidRDefault="00944DE5">
            <w:pPr>
              <w:pStyle w:val="NoSpacing"/>
              <w:spacing w:line="276" w:lineRule="auto"/>
              <w:rPr>
                <w:rFonts w:asciiTheme="minorHAnsi" w:hAnsiTheme="minorHAnsi" w:cstheme="minorHAnsi"/>
                <w:b/>
                <w:bCs/>
              </w:rPr>
            </w:pPr>
            <w:r w:rsidRPr="00E56134">
              <w:rPr>
                <w:rFonts w:asciiTheme="minorHAnsi" w:hAnsiTheme="minorHAnsi" w:cstheme="minorHAnsi"/>
                <w:b/>
                <w:bCs/>
              </w:rPr>
              <w:t>Amount</w:t>
            </w:r>
          </w:p>
        </w:tc>
        <w:tc>
          <w:tcPr>
            <w:tcW w:w="5132" w:type="dxa"/>
            <w:tcBorders>
              <w:bottom w:val="single" w:sz="4" w:space="0" w:color="auto"/>
            </w:tcBorders>
            <w:shd w:val="clear" w:color="auto" w:fill="FFCCCC"/>
          </w:tcPr>
          <w:p w14:paraId="33CF7131" w14:textId="77777777" w:rsidR="00944DE5" w:rsidRPr="00E56134" w:rsidRDefault="00944DE5">
            <w:pPr>
              <w:pStyle w:val="NoSpacing"/>
              <w:spacing w:line="276" w:lineRule="auto"/>
              <w:rPr>
                <w:rFonts w:asciiTheme="minorHAnsi" w:hAnsiTheme="minorHAnsi" w:cstheme="minorHAnsi"/>
                <w:b/>
                <w:bCs/>
              </w:rPr>
            </w:pPr>
            <w:r w:rsidRPr="00E56134">
              <w:rPr>
                <w:rFonts w:asciiTheme="minorHAnsi" w:hAnsiTheme="minorHAnsi" w:cstheme="minorHAnsi"/>
                <w:b/>
                <w:bCs/>
              </w:rPr>
              <w:t>Notes</w:t>
            </w:r>
          </w:p>
        </w:tc>
      </w:tr>
      <w:tr w:rsidR="00944DE5" w:rsidRPr="00B90BA5" w14:paraId="1FB8417A" w14:textId="77777777" w:rsidTr="00944DE5">
        <w:tc>
          <w:tcPr>
            <w:tcW w:w="2328" w:type="dxa"/>
          </w:tcPr>
          <w:p w14:paraId="12DD38F6" w14:textId="77777777" w:rsidR="00944DE5" w:rsidRPr="00E56134" w:rsidRDefault="00944DE5">
            <w:pPr>
              <w:pStyle w:val="NoSpacing"/>
              <w:spacing w:line="276" w:lineRule="auto"/>
              <w:rPr>
                <w:rFonts w:asciiTheme="minorHAnsi" w:hAnsiTheme="minorHAnsi" w:cstheme="minorHAnsi"/>
              </w:rPr>
            </w:pPr>
            <w:r w:rsidRPr="00E56134">
              <w:rPr>
                <w:rFonts w:asciiTheme="minorHAnsi" w:hAnsiTheme="minorHAnsi" w:cstheme="minorHAnsi"/>
              </w:rPr>
              <w:t>Unitaid</w:t>
            </w:r>
          </w:p>
        </w:tc>
        <w:tc>
          <w:tcPr>
            <w:tcW w:w="1556" w:type="dxa"/>
          </w:tcPr>
          <w:p w14:paraId="4BDEF73B" w14:textId="02DFA341" w:rsidR="00944DE5" w:rsidRPr="00D83349" w:rsidRDefault="00944DE5">
            <w:pPr>
              <w:pStyle w:val="NoSpacing"/>
              <w:spacing w:line="276" w:lineRule="auto"/>
              <w:jc w:val="right"/>
              <w:rPr>
                <w:rFonts w:asciiTheme="minorHAnsi" w:hAnsiTheme="minorHAnsi" w:cstheme="minorHAnsi"/>
              </w:rPr>
            </w:pPr>
          </w:p>
        </w:tc>
        <w:tc>
          <w:tcPr>
            <w:tcW w:w="5132" w:type="dxa"/>
          </w:tcPr>
          <w:p w14:paraId="43BF5F4F" w14:textId="5886B68D" w:rsidR="00944DE5" w:rsidRPr="00D83349" w:rsidRDefault="00944DE5">
            <w:pPr>
              <w:pStyle w:val="NoSpacing"/>
              <w:spacing w:line="276" w:lineRule="auto"/>
              <w:rPr>
                <w:rFonts w:asciiTheme="minorHAnsi" w:hAnsiTheme="minorHAnsi" w:cstheme="minorHAnsi"/>
              </w:rPr>
            </w:pPr>
          </w:p>
        </w:tc>
      </w:tr>
      <w:tr w:rsidR="00944DE5" w:rsidRPr="00B90BA5" w14:paraId="199242DF" w14:textId="77777777" w:rsidTr="00944DE5">
        <w:tc>
          <w:tcPr>
            <w:tcW w:w="2328" w:type="dxa"/>
          </w:tcPr>
          <w:p w14:paraId="7AB4AEBF" w14:textId="55B5157D" w:rsidR="00944DE5" w:rsidRPr="00E56134" w:rsidRDefault="00944DE5">
            <w:pPr>
              <w:pStyle w:val="NoSpacing"/>
              <w:spacing w:line="276" w:lineRule="auto"/>
              <w:rPr>
                <w:rFonts w:asciiTheme="minorHAnsi" w:hAnsiTheme="minorHAnsi" w:cstheme="minorHAnsi"/>
              </w:rPr>
            </w:pPr>
            <w:r>
              <w:rPr>
                <w:rFonts w:asciiTheme="minorHAnsi" w:hAnsiTheme="minorHAnsi" w:cstheme="minorHAnsi"/>
              </w:rPr>
              <w:t>Donor A</w:t>
            </w:r>
          </w:p>
        </w:tc>
        <w:tc>
          <w:tcPr>
            <w:tcW w:w="1556" w:type="dxa"/>
          </w:tcPr>
          <w:p w14:paraId="00A0D5E5" w14:textId="529CA5DA" w:rsidR="00944DE5" w:rsidRPr="00D83349" w:rsidRDefault="00944DE5">
            <w:pPr>
              <w:pStyle w:val="NoSpacing"/>
              <w:spacing w:line="276" w:lineRule="auto"/>
              <w:jc w:val="right"/>
              <w:rPr>
                <w:rFonts w:asciiTheme="minorHAnsi" w:hAnsiTheme="minorHAnsi" w:cstheme="minorHAnsi"/>
              </w:rPr>
            </w:pPr>
          </w:p>
        </w:tc>
        <w:tc>
          <w:tcPr>
            <w:tcW w:w="5132" w:type="dxa"/>
          </w:tcPr>
          <w:p w14:paraId="353A5316" w14:textId="2887E35A" w:rsidR="00944DE5" w:rsidRPr="00D83349" w:rsidRDefault="00944DE5">
            <w:pPr>
              <w:pStyle w:val="NoSpacing"/>
              <w:spacing w:line="276" w:lineRule="auto"/>
              <w:rPr>
                <w:rFonts w:asciiTheme="minorHAnsi" w:hAnsiTheme="minorHAnsi" w:cstheme="minorHAnsi"/>
              </w:rPr>
            </w:pPr>
          </w:p>
        </w:tc>
      </w:tr>
      <w:tr w:rsidR="00944DE5" w:rsidRPr="00B90BA5" w14:paraId="2380EEA5" w14:textId="77777777" w:rsidTr="00944DE5">
        <w:tc>
          <w:tcPr>
            <w:tcW w:w="2328" w:type="dxa"/>
          </w:tcPr>
          <w:p w14:paraId="1B1C15C1" w14:textId="51995198" w:rsidR="00944DE5" w:rsidRPr="00E56134" w:rsidRDefault="00E517B2">
            <w:pPr>
              <w:pStyle w:val="NoSpacing"/>
              <w:spacing w:line="276" w:lineRule="auto"/>
              <w:rPr>
                <w:rFonts w:asciiTheme="minorHAnsi" w:hAnsiTheme="minorHAnsi" w:cstheme="minorHAnsi"/>
              </w:rPr>
            </w:pPr>
            <w:r>
              <w:rPr>
                <w:rFonts w:asciiTheme="minorHAnsi" w:hAnsiTheme="minorHAnsi" w:cstheme="minorHAnsi"/>
              </w:rPr>
              <w:t>Donor B</w:t>
            </w:r>
          </w:p>
        </w:tc>
        <w:tc>
          <w:tcPr>
            <w:tcW w:w="1556" w:type="dxa"/>
          </w:tcPr>
          <w:p w14:paraId="1F7B59CE" w14:textId="77777777" w:rsidR="00944DE5" w:rsidRPr="00D83349" w:rsidRDefault="00944DE5">
            <w:pPr>
              <w:pStyle w:val="NoSpacing"/>
              <w:spacing w:line="276" w:lineRule="auto"/>
              <w:jc w:val="right"/>
              <w:rPr>
                <w:rFonts w:asciiTheme="minorHAnsi" w:hAnsiTheme="minorHAnsi" w:cstheme="minorHAnsi"/>
              </w:rPr>
            </w:pPr>
          </w:p>
        </w:tc>
        <w:tc>
          <w:tcPr>
            <w:tcW w:w="5132" w:type="dxa"/>
          </w:tcPr>
          <w:p w14:paraId="5A30F702" w14:textId="77777777" w:rsidR="00944DE5" w:rsidRPr="00D83349" w:rsidRDefault="00944DE5">
            <w:pPr>
              <w:pStyle w:val="NoSpacing"/>
              <w:spacing w:line="276" w:lineRule="auto"/>
              <w:rPr>
                <w:rFonts w:asciiTheme="minorHAnsi" w:hAnsiTheme="minorHAnsi" w:cstheme="minorHAnsi"/>
              </w:rPr>
            </w:pPr>
          </w:p>
        </w:tc>
      </w:tr>
      <w:tr w:rsidR="00944DE5" w:rsidRPr="00B90BA5" w14:paraId="4CEA72DD" w14:textId="77777777" w:rsidTr="00944DE5">
        <w:tc>
          <w:tcPr>
            <w:tcW w:w="2328" w:type="dxa"/>
          </w:tcPr>
          <w:p w14:paraId="244FE2BF" w14:textId="77777777" w:rsidR="00944DE5" w:rsidRPr="00D83349" w:rsidRDefault="00944DE5">
            <w:pPr>
              <w:pStyle w:val="NoSpacing"/>
              <w:spacing w:line="276" w:lineRule="auto"/>
              <w:rPr>
                <w:rFonts w:asciiTheme="minorHAnsi" w:hAnsiTheme="minorHAnsi" w:cstheme="minorHAnsi"/>
              </w:rPr>
            </w:pPr>
            <w:r w:rsidRPr="00E56134">
              <w:rPr>
                <w:rFonts w:asciiTheme="minorHAnsi" w:hAnsiTheme="minorHAnsi" w:cstheme="minorHAnsi"/>
              </w:rPr>
              <w:t>Total</w:t>
            </w:r>
          </w:p>
        </w:tc>
        <w:tc>
          <w:tcPr>
            <w:tcW w:w="1556" w:type="dxa"/>
          </w:tcPr>
          <w:p w14:paraId="27BA72B5" w14:textId="46248CCE" w:rsidR="00944DE5" w:rsidRPr="00E56134" w:rsidRDefault="00944DE5">
            <w:pPr>
              <w:spacing w:after="0"/>
              <w:jc w:val="right"/>
              <w:rPr>
                <w:rFonts w:asciiTheme="minorHAnsi" w:hAnsiTheme="minorHAnsi" w:cstheme="minorHAnsi"/>
              </w:rPr>
            </w:pPr>
          </w:p>
        </w:tc>
        <w:tc>
          <w:tcPr>
            <w:tcW w:w="5132" w:type="dxa"/>
          </w:tcPr>
          <w:p w14:paraId="36CF61DF" w14:textId="77777777" w:rsidR="00944DE5" w:rsidRPr="00E56134" w:rsidRDefault="00944DE5">
            <w:pPr>
              <w:spacing w:after="0"/>
              <w:jc w:val="right"/>
              <w:rPr>
                <w:rFonts w:asciiTheme="minorHAnsi" w:eastAsia="Aptos Narrow" w:hAnsiTheme="minorHAnsi" w:cstheme="minorHAnsi"/>
              </w:rPr>
            </w:pPr>
            <w:r w:rsidRPr="00E56134">
              <w:rPr>
                <w:rFonts w:asciiTheme="minorHAnsi" w:eastAsia="Aptos Narrow" w:hAnsiTheme="minorHAnsi" w:cstheme="minorHAnsi"/>
              </w:rPr>
              <w:t xml:space="preserve"> </w:t>
            </w:r>
          </w:p>
        </w:tc>
      </w:tr>
    </w:tbl>
    <w:p w14:paraId="0E364FC2" w14:textId="77777777" w:rsidR="00184A6F" w:rsidRPr="00DA5B55" w:rsidRDefault="00184A6F" w:rsidP="00184A6F">
      <w:pPr>
        <w:pStyle w:val="NoSpacing"/>
        <w:jc w:val="both"/>
      </w:pPr>
    </w:p>
    <w:p w14:paraId="0F6656BA" w14:textId="549E8756" w:rsidR="007B0153" w:rsidRDefault="66335D0D" w:rsidP="00184A6F">
      <w:pPr>
        <w:rPr>
          <w:rFonts w:ascii="Calibri" w:eastAsiaTheme="minorEastAsia" w:hAnsi="Calibri"/>
          <w:u w:val="single"/>
          <w:lang w:val="en-US"/>
        </w:rPr>
      </w:pPr>
      <w:r w:rsidRPr="0B09DD65">
        <w:rPr>
          <w:rFonts w:ascii="Calibri" w:eastAsiaTheme="minorEastAsia" w:hAnsi="Calibri"/>
          <w:u w:val="single"/>
          <w:lang w:val="en-US"/>
        </w:rPr>
        <w:t>Narrative:</w:t>
      </w:r>
    </w:p>
    <w:p w14:paraId="1612C17A" w14:textId="56C4423D" w:rsidR="009111BC" w:rsidRPr="00DA5B55" w:rsidRDefault="12149838" w:rsidP="6E238BD4">
      <w:pPr>
        <w:pStyle w:val="Heading3"/>
        <w:spacing w:before="240"/>
        <w:jc w:val="both"/>
        <w:rPr>
          <w:rFonts w:asciiTheme="minorHAnsi" w:hAnsiTheme="minorHAnsi" w:cstheme="minorBidi"/>
          <w:b/>
          <w:bCs/>
          <w:sz w:val="22"/>
          <w:szCs w:val="22"/>
        </w:rPr>
      </w:pPr>
      <w:bookmarkStart w:id="25" w:name="_Toc878803457"/>
      <w:r w:rsidRPr="6E238BD4">
        <w:rPr>
          <w:rFonts w:asciiTheme="minorHAnsi" w:hAnsiTheme="minorHAnsi" w:cstheme="minorBidi"/>
          <w:b/>
          <w:bCs/>
          <w:sz w:val="22"/>
          <w:szCs w:val="22"/>
        </w:rPr>
        <w:t>Risk Management</w:t>
      </w:r>
      <w:bookmarkEnd w:id="25"/>
    </w:p>
    <w:tbl>
      <w:tblPr>
        <w:tblStyle w:val="TableGrid"/>
        <w:tblW w:w="9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85"/>
      </w:tblGrid>
      <w:tr w:rsidR="00630C3A" w:rsidRPr="00DA5B55" w14:paraId="14EF5B0E" w14:textId="77777777" w:rsidTr="0B09DD65">
        <w:trPr>
          <w:trHeight w:val="261"/>
        </w:trPr>
        <w:tc>
          <w:tcPr>
            <w:tcW w:w="9085" w:type="dxa"/>
            <w:shd w:val="clear" w:color="auto" w:fill="BFBFBF" w:themeFill="background1" w:themeFillShade="BF"/>
            <w:vAlign w:val="center"/>
          </w:tcPr>
          <w:p w14:paraId="75DD2390" w14:textId="2E790478" w:rsidR="00D255D1" w:rsidRPr="004D26DA" w:rsidRDefault="46CACF3F" w:rsidP="0B09DD65">
            <w:pPr>
              <w:spacing w:before="60"/>
              <w:rPr>
                <w:rFonts w:asciiTheme="minorHAnsi" w:hAnsiTheme="minorHAnsi" w:cstheme="minorBidi"/>
                <w:sz w:val="22"/>
                <w:szCs w:val="22"/>
              </w:rPr>
            </w:pPr>
            <w:r w:rsidRPr="0B09DD65">
              <w:rPr>
                <w:rFonts w:asciiTheme="minorHAnsi" w:hAnsiTheme="minorHAnsi" w:cstheme="minorBidi"/>
                <w:i/>
                <w:iCs/>
                <w:color w:val="1F4E79" w:themeColor="accent1" w:themeShade="80"/>
                <w:sz w:val="22"/>
                <w:szCs w:val="22"/>
                <w:lang w:val="en-US"/>
              </w:rPr>
              <w:t>Please articulate the risks that could inhibit success of the project and the strategies your organization will use to mitigate the risks.</w:t>
            </w:r>
            <w:r w:rsidR="2BBE9389" w:rsidRPr="0B09DD65">
              <w:rPr>
                <w:rFonts w:asciiTheme="minorHAnsi" w:hAnsiTheme="minorHAnsi" w:cstheme="minorBidi"/>
                <w:i/>
                <w:iCs/>
                <w:color w:val="1F4E79" w:themeColor="accent1" w:themeShade="80"/>
                <w:sz w:val="22"/>
                <w:szCs w:val="22"/>
                <w:lang w:val="en-US"/>
              </w:rPr>
              <w:t xml:space="preserve"> </w:t>
            </w:r>
            <w:r w:rsidRPr="0B09DD65">
              <w:rPr>
                <w:rFonts w:asciiTheme="minorHAnsi" w:hAnsiTheme="minorHAnsi" w:cstheme="minorBidi"/>
                <w:i/>
                <w:iCs/>
                <w:color w:val="1F4E79" w:themeColor="accent1" w:themeShade="80"/>
                <w:sz w:val="22"/>
                <w:szCs w:val="22"/>
                <w:lang w:val="en-US"/>
              </w:rPr>
              <w:t>(Please describe up to five key risks</w:t>
            </w:r>
            <w:r w:rsidR="6E264DD5" w:rsidRPr="0B09DD65">
              <w:rPr>
                <w:rFonts w:asciiTheme="minorHAnsi" w:hAnsiTheme="minorHAnsi" w:cstheme="minorBidi"/>
                <w:i/>
                <w:iCs/>
                <w:color w:val="1F4E79" w:themeColor="accent1" w:themeShade="80"/>
                <w:sz w:val="22"/>
                <w:szCs w:val="22"/>
                <w:lang w:val="en-US"/>
              </w:rPr>
              <w:t xml:space="preserve"> per type</w:t>
            </w:r>
            <w:r w:rsidRPr="0B09DD65">
              <w:rPr>
                <w:rFonts w:asciiTheme="minorHAnsi" w:hAnsiTheme="minorHAnsi" w:cstheme="minorBidi"/>
                <w:i/>
                <w:iCs/>
                <w:color w:val="1F4E79" w:themeColor="accent1" w:themeShade="80"/>
                <w:sz w:val="22"/>
                <w:szCs w:val="22"/>
                <w:lang w:val="en-US"/>
              </w:rPr>
              <w:t>)</w:t>
            </w:r>
            <w:r w:rsidR="22089E9D" w:rsidRPr="0B09DD65">
              <w:rPr>
                <w:rFonts w:asciiTheme="minorHAnsi" w:hAnsiTheme="minorHAnsi" w:cstheme="minorBidi"/>
                <w:i/>
                <w:iCs/>
                <w:color w:val="1F4E79" w:themeColor="accent1" w:themeShade="80"/>
                <w:sz w:val="22"/>
                <w:szCs w:val="22"/>
                <w:lang w:val="en-US"/>
              </w:rPr>
              <w:t xml:space="preserve"> </w:t>
            </w:r>
          </w:p>
          <w:p w14:paraId="11AF80DD" w14:textId="2E31D0BA" w:rsidR="00630C3A" w:rsidRPr="00DA5B55" w:rsidRDefault="00630C3A" w:rsidP="005C0D5D">
            <w:pPr>
              <w:rPr>
                <w:b/>
                <w:bCs/>
                <w:i/>
                <w:iCs/>
                <w:color w:val="2F5496" w:themeColor="accent5" w:themeShade="BF"/>
                <w:sz w:val="22"/>
                <w:szCs w:val="22"/>
              </w:rPr>
            </w:pPr>
            <w:r w:rsidRPr="004D26DA">
              <w:rPr>
                <w:rFonts w:asciiTheme="minorHAnsi" w:hAnsiTheme="minorHAnsi" w:cstheme="minorBidi"/>
                <w:b/>
                <w:i/>
                <w:color w:val="2F5496" w:themeColor="accent5" w:themeShade="BF"/>
                <w:sz w:val="22"/>
                <w:szCs w:val="22"/>
              </w:rPr>
              <w:t>500 words max.</w:t>
            </w:r>
          </w:p>
        </w:tc>
      </w:tr>
    </w:tbl>
    <w:p w14:paraId="4B425577" w14:textId="77777777" w:rsidR="00A1287B" w:rsidRDefault="00A1287B" w:rsidP="00B42B3A">
      <w:pPr>
        <w:pStyle w:val="NoSpacing"/>
        <w:jc w:val="both"/>
        <w:rPr>
          <w:rStyle w:val="eop"/>
          <w:b/>
          <w:bCs/>
        </w:rPr>
      </w:pPr>
    </w:p>
    <w:p w14:paraId="0B0351A8" w14:textId="77777777" w:rsidR="00A1287B" w:rsidRDefault="00A1287B" w:rsidP="00B42B3A">
      <w:pPr>
        <w:pStyle w:val="NoSpacing"/>
        <w:jc w:val="both"/>
        <w:rPr>
          <w:rStyle w:val="eop"/>
          <w:b/>
          <w:bCs/>
        </w:rPr>
      </w:pP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3319"/>
        <w:gridCol w:w="3319"/>
        <w:gridCol w:w="2481"/>
      </w:tblGrid>
      <w:tr w:rsidR="001267B4" w:rsidRPr="006949B5" w14:paraId="3CB07F77" w14:textId="77777777" w:rsidTr="0B09DD65">
        <w:trPr>
          <w:tblHeader/>
        </w:trPr>
        <w:tc>
          <w:tcPr>
            <w:tcW w:w="3319" w:type="dxa"/>
            <w:shd w:val="clear" w:color="auto" w:fill="D9D9D9" w:themeFill="background1" w:themeFillShade="D9"/>
          </w:tcPr>
          <w:p w14:paraId="1BCDA7DE" w14:textId="77777777" w:rsidR="005D04E5" w:rsidRPr="006949B5" w:rsidRDefault="005D04E5" w:rsidP="00755897">
            <w:pPr>
              <w:spacing w:before="60"/>
              <w:rPr>
                <w:iCs/>
                <w:sz w:val="20"/>
                <w:szCs w:val="20"/>
                <w:lang w:val="en-US"/>
              </w:rPr>
            </w:pPr>
            <w:r w:rsidRPr="006949B5">
              <w:rPr>
                <w:iCs/>
                <w:sz w:val="20"/>
                <w:szCs w:val="20"/>
                <w:lang w:val="en-US"/>
              </w:rPr>
              <w:lastRenderedPageBreak/>
              <w:t>Type of risk</w:t>
            </w:r>
          </w:p>
        </w:tc>
        <w:tc>
          <w:tcPr>
            <w:tcW w:w="3319" w:type="dxa"/>
            <w:shd w:val="clear" w:color="auto" w:fill="D9D9D9" w:themeFill="background1" w:themeFillShade="D9"/>
          </w:tcPr>
          <w:p w14:paraId="3BADB2DC" w14:textId="77777777" w:rsidR="005D04E5" w:rsidRPr="006949B5" w:rsidRDefault="005D04E5" w:rsidP="00755897">
            <w:pPr>
              <w:spacing w:before="60"/>
              <w:rPr>
                <w:iCs/>
                <w:sz w:val="20"/>
                <w:szCs w:val="20"/>
                <w:lang w:val="en-US"/>
              </w:rPr>
            </w:pPr>
            <w:r w:rsidRPr="006949B5">
              <w:rPr>
                <w:iCs/>
                <w:sz w:val="20"/>
                <w:szCs w:val="20"/>
                <w:lang w:val="en-US"/>
              </w:rPr>
              <w:t>Risk description</w:t>
            </w:r>
          </w:p>
        </w:tc>
        <w:tc>
          <w:tcPr>
            <w:tcW w:w="2481" w:type="dxa"/>
            <w:shd w:val="clear" w:color="auto" w:fill="D9D9D9" w:themeFill="background1" w:themeFillShade="D9"/>
          </w:tcPr>
          <w:p w14:paraId="11B384A5" w14:textId="77777777" w:rsidR="005D04E5" w:rsidRPr="006949B5" w:rsidRDefault="005D04E5" w:rsidP="00755897">
            <w:pPr>
              <w:spacing w:before="60"/>
              <w:rPr>
                <w:iCs/>
                <w:sz w:val="20"/>
                <w:szCs w:val="20"/>
                <w:lang w:val="en-US"/>
              </w:rPr>
            </w:pPr>
            <w:r w:rsidRPr="006949B5">
              <w:rPr>
                <w:iCs/>
                <w:sz w:val="20"/>
                <w:szCs w:val="20"/>
                <w:lang w:val="en-US"/>
              </w:rPr>
              <w:t>Mitigation strategy</w:t>
            </w:r>
          </w:p>
        </w:tc>
      </w:tr>
      <w:tr w:rsidR="00F020BD" w:rsidRPr="006949B5" w14:paraId="250D8FD8" w14:textId="77777777" w:rsidTr="0B09DD65">
        <w:tc>
          <w:tcPr>
            <w:tcW w:w="3319" w:type="dxa"/>
            <w:vMerge w:val="restart"/>
          </w:tcPr>
          <w:p w14:paraId="6F334416" w14:textId="77777777" w:rsidR="005D04E5" w:rsidRPr="006949B5" w:rsidRDefault="005D04E5" w:rsidP="00755897">
            <w:pPr>
              <w:spacing w:before="60"/>
              <w:rPr>
                <w:iCs/>
                <w:sz w:val="20"/>
                <w:szCs w:val="20"/>
                <w:lang w:val="en-US"/>
              </w:rPr>
            </w:pPr>
            <w:r w:rsidRPr="006949B5">
              <w:rPr>
                <w:iCs/>
                <w:sz w:val="20"/>
                <w:szCs w:val="20"/>
                <w:lang w:val="en-US"/>
              </w:rPr>
              <w:t xml:space="preserve">Strategic risks </w:t>
            </w:r>
          </w:p>
          <w:p w14:paraId="1CC7E97E" w14:textId="3AEB2E56" w:rsidR="005D04E5" w:rsidRPr="006949B5" w:rsidRDefault="005D04E5" w:rsidP="00755897">
            <w:pPr>
              <w:spacing w:before="60"/>
              <w:rPr>
                <w:iCs/>
                <w:color w:val="7F7F7F" w:themeColor="text1" w:themeTint="80"/>
                <w:sz w:val="20"/>
                <w:szCs w:val="20"/>
                <w:lang w:val="en-US"/>
              </w:rPr>
            </w:pPr>
            <w:r w:rsidRPr="006949B5">
              <w:rPr>
                <w:i/>
                <w:color w:val="7F7F7F" w:themeColor="text1" w:themeTint="80"/>
                <w:sz w:val="20"/>
                <w:szCs w:val="20"/>
                <w:lang w:val="en-US"/>
              </w:rPr>
              <w:t xml:space="preserve">(What key assumptions could change and put at stake the relevance of the </w:t>
            </w:r>
            <w:r w:rsidR="00B73DFB">
              <w:rPr>
                <w:i/>
                <w:color w:val="7F7F7F" w:themeColor="text1" w:themeTint="80"/>
                <w:sz w:val="20"/>
                <w:szCs w:val="20"/>
                <w:lang w:val="en-US"/>
              </w:rPr>
              <w:t>P</w:t>
            </w:r>
            <w:r w:rsidRPr="006949B5">
              <w:rPr>
                <w:i/>
                <w:color w:val="7F7F7F" w:themeColor="text1" w:themeTint="80"/>
                <w:sz w:val="20"/>
                <w:szCs w:val="20"/>
                <w:lang w:val="en-US"/>
              </w:rPr>
              <w:t>roject</w:t>
            </w:r>
            <w:r>
              <w:rPr>
                <w:i/>
                <w:color w:val="7F7F7F" w:themeColor="text1" w:themeTint="80"/>
                <w:sz w:val="20"/>
                <w:szCs w:val="20"/>
                <w:lang w:val="en-US"/>
              </w:rPr>
              <w:t xml:space="preserve"> to </w:t>
            </w:r>
            <w:r w:rsidRPr="00CE3F04">
              <w:rPr>
                <w:i/>
                <w:color w:val="7F7F7F" w:themeColor="text1" w:themeTint="80"/>
                <w:sz w:val="20"/>
                <w:szCs w:val="20"/>
                <w:lang w:val="en-US"/>
              </w:rPr>
              <w:t>Unitaid</w:t>
            </w:r>
            <w:r w:rsidRPr="006949B5">
              <w:rPr>
                <w:i/>
                <w:color w:val="7F7F7F" w:themeColor="text1" w:themeTint="80"/>
                <w:sz w:val="20"/>
                <w:szCs w:val="20"/>
                <w:lang w:val="en-US"/>
              </w:rPr>
              <w:t>?)</w:t>
            </w:r>
          </w:p>
        </w:tc>
        <w:tc>
          <w:tcPr>
            <w:tcW w:w="3319" w:type="dxa"/>
          </w:tcPr>
          <w:p w14:paraId="3C555706" w14:textId="77777777" w:rsidR="005D04E5" w:rsidRPr="006949B5" w:rsidRDefault="005D04E5" w:rsidP="00755897">
            <w:pPr>
              <w:spacing w:before="60"/>
              <w:rPr>
                <w:i/>
                <w:color w:val="7F7F7F" w:themeColor="text1" w:themeTint="80"/>
                <w:sz w:val="20"/>
                <w:szCs w:val="20"/>
                <w:lang w:val="en-US"/>
              </w:rPr>
            </w:pPr>
            <w:r w:rsidRPr="006949B5">
              <w:rPr>
                <w:i/>
                <w:color w:val="7F7F7F" w:themeColor="text1" w:themeTint="80"/>
                <w:sz w:val="20"/>
                <w:szCs w:val="20"/>
                <w:lang w:val="en-US"/>
              </w:rPr>
              <w:t>e.g. Changing market assumption affecting relevance of identified market problem</w:t>
            </w:r>
            <w:r>
              <w:rPr>
                <w:i/>
                <w:color w:val="7F7F7F" w:themeColor="text1" w:themeTint="80"/>
                <w:sz w:val="20"/>
                <w:szCs w:val="20"/>
                <w:lang w:val="en-US"/>
              </w:rPr>
              <w:t xml:space="preserve"> or solution</w:t>
            </w:r>
          </w:p>
        </w:tc>
        <w:tc>
          <w:tcPr>
            <w:tcW w:w="2481" w:type="dxa"/>
          </w:tcPr>
          <w:p w14:paraId="30F84943" w14:textId="77777777" w:rsidR="005D04E5" w:rsidRPr="006949B5" w:rsidRDefault="005D04E5" w:rsidP="00755897">
            <w:pPr>
              <w:spacing w:before="60"/>
              <w:rPr>
                <w:iCs/>
                <w:sz w:val="20"/>
                <w:szCs w:val="20"/>
                <w:lang w:val="en-US"/>
              </w:rPr>
            </w:pPr>
          </w:p>
        </w:tc>
      </w:tr>
      <w:tr w:rsidR="00887311" w:rsidRPr="006949B5" w14:paraId="7BA66E35" w14:textId="77777777" w:rsidTr="0B09DD65">
        <w:tc>
          <w:tcPr>
            <w:tcW w:w="3319" w:type="dxa"/>
            <w:vMerge/>
          </w:tcPr>
          <w:p w14:paraId="0E91ACB7" w14:textId="77777777" w:rsidR="005D04E5" w:rsidRPr="006949B5" w:rsidRDefault="005D04E5" w:rsidP="00755897">
            <w:pPr>
              <w:spacing w:before="60"/>
              <w:rPr>
                <w:iCs/>
                <w:sz w:val="20"/>
                <w:szCs w:val="20"/>
                <w:lang w:val="en-US"/>
              </w:rPr>
            </w:pPr>
          </w:p>
        </w:tc>
        <w:tc>
          <w:tcPr>
            <w:tcW w:w="3319" w:type="dxa"/>
          </w:tcPr>
          <w:p w14:paraId="059BAAA5" w14:textId="77777777" w:rsidR="005D04E5" w:rsidRPr="006949B5" w:rsidRDefault="005D04E5" w:rsidP="00755897">
            <w:pPr>
              <w:spacing w:before="60"/>
              <w:rPr>
                <w:i/>
                <w:color w:val="7F7F7F" w:themeColor="text1" w:themeTint="80"/>
                <w:sz w:val="20"/>
                <w:szCs w:val="20"/>
                <w:lang w:val="en-US"/>
              </w:rPr>
            </w:pPr>
            <w:r w:rsidRPr="006949B5">
              <w:rPr>
                <w:i/>
                <w:color w:val="7F7F7F" w:themeColor="text1" w:themeTint="80"/>
                <w:sz w:val="20"/>
                <w:szCs w:val="20"/>
                <w:lang w:val="en-US"/>
              </w:rPr>
              <w:t>e.g. Duplication of intervention with other stakeholder</w:t>
            </w:r>
          </w:p>
        </w:tc>
        <w:tc>
          <w:tcPr>
            <w:tcW w:w="2481" w:type="dxa"/>
          </w:tcPr>
          <w:p w14:paraId="3FEE3E54" w14:textId="77777777" w:rsidR="005D04E5" w:rsidRPr="006949B5" w:rsidRDefault="005D04E5" w:rsidP="00755897">
            <w:pPr>
              <w:spacing w:before="60"/>
              <w:rPr>
                <w:iCs/>
                <w:sz w:val="20"/>
                <w:szCs w:val="20"/>
                <w:lang w:val="en-US"/>
              </w:rPr>
            </w:pPr>
          </w:p>
        </w:tc>
      </w:tr>
      <w:tr w:rsidR="00887311" w:rsidRPr="006949B5" w14:paraId="6E45FAA2" w14:textId="77777777" w:rsidTr="0B09DD65">
        <w:tc>
          <w:tcPr>
            <w:tcW w:w="3319" w:type="dxa"/>
            <w:vMerge/>
          </w:tcPr>
          <w:p w14:paraId="116B1721" w14:textId="77777777" w:rsidR="005D04E5" w:rsidRPr="006949B5" w:rsidRDefault="005D04E5" w:rsidP="00755897">
            <w:pPr>
              <w:spacing w:before="60"/>
              <w:rPr>
                <w:iCs/>
                <w:sz w:val="20"/>
                <w:szCs w:val="20"/>
                <w:lang w:val="en-US"/>
              </w:rPr>
            </w:pPr>
          </w:p>
        </w:tc>
        <w:tc>
          <w:tcPr>
            <w:tcW w:w="3319" w:type="dxa"/>
          </w:tcPr>
          <w:p w14:paraId="5463190A" w14:textId="77777777" w:rsidR="005D04E5" w:rsidRPr="006949B5" w:rsidRDefault="005D04E5" w:rsidP="00755897">
            <w:pPr>
              <w:spacing w:before="60"/>
              <w:rPr>
                <w:iCs/>
                <w:color w:val="7F7F7F" w:themeColor="text1" w:themeTint="80"/>
                <w:sz w:val="20"/>
                <w:szCs w:val="20"/>
                <w:lang w:val="en-US"/>
              </w:rPr>
            </w:pPr>
          </w:p>
        </w:tc>
        <w:tc>
          <w:tcPr>
            <w:tcW w:w="2481" w:type="dxa"/>
          </w:tcPr>
          <w:p w14:paraId="78C47C7B" w14:textId="77777777" w:rsidR="005D04E5" w:rsidRPr="006949B5" w:rsidRDefault="005D04E5" w:rsidP="00755897">
            <w:pPr>
              <w:spacing w:before="60"/>
              <w:rPr>
                <w:iCs/>
                <w:sz w:val="20"/>
                <w:szCs w:val="20"/>
                <w:lang w:val="en-US"/>
              </w:rPr>
            </w:pPr>
          </w:p>
        </w:tc>
      </w:tr>
      <w:tr w:rsidR="00887311" w:rsidRPr="006949B5" w14:paraId="6B59E59C" w14:textId="77777777" w:rsidTr="0B09DD65">
        <w:tc>
          <w:tcPr>
            <w:tcW w:w="3319" w:type="dxa"/>
            <w:vMerge/>
          </w:tcPr>
          <w:p w14:paraId="0454F883" w14:textId="77777777" w:rsidR="005D04E5" w:rsidRPr="006949B5" w:rsidRDefault="005D04E5" w:rsidP="00755897">
            <w:pPr>
              <w:spacing w:before="60"/>
              <w:rPr>
                <w:iCs/>
                <w:sz w:val="20"/>
                <w:szCs w:val="20"/>
                <w:lang w:val="en-US"/>
              </w:rPr>
            </w:pPr>
          </w:p>
        </w:tc>
        <w:tc>
          <w:tcPr>
            <w:tcW w:w="3319" w:type="dxa"/>
          </w:tcPr>
          <w:p w14:paraId="4ACE61C0" w14:textId="77777777" w:rsidR="005D04E5" w:rsidRPr="006949B5" w:rsidRDefault="005D04E5" w:rsidP="00755897">
            <w:pPr>
              <w:spacing w:before="60"/>
              <w:rPr>
                <w:iCs/>
                <w:color w:val="7F7F7F" w:themeColor="text1" w:themeTint="80"/>
                <w:sz w:val="20"/>
                <w:szCs w:val="20"/>
                <w:lang w:val="en-US"/>
              </w:rPr>
            </w:pPr>
          </w:p>
        </w:tc>
        <w:tc>
          <w:tcPr>
            <w:tcW w:w="2481" w:type="dxa"/>
          </w:tcPr>
          <w:p w14:paraId="6A88EA60" w14:textId="77777777" w:rsidR="005D04E5" w:rsidRPr="006949B5" w:rsidRDefault="005D04E5" w:rsidP="00755897">
            <w:pPr>
              <w:spacing w:before="60"/>
              <w:rPr>
                <w:iCs/>
                <w:sz w:val="20"/>
                <w:szCs w:val="20"/>
                <w:lang w:val="en-US"/>
              </w:rPr>
            </w:pPr>
          </w:p>
        </w:tc>
      </w:tr>
      <w:tr w:rsidR="00F020BD" w:rsidRPr="006949B5" w14:paraId="4E1041BB" w14:textId="77777777" w:rsidTr="0B09DD65">
        <w:tc>
          <w:tcPr>
            <w:tcW w:w="3319" w:type="dxa"/>
            <w:vMerge/>
          </w:tcPr>
          <w:p w14:paraId="506A5650" w14:textId="77777777" w:rsidR="005D04E5" w:rsidRPr="006949B5" w:rsidRDefault="005D04E5" w:rsidP="00755897">
            <w:pPr>
              <w:spacing w:before="60"/>
              <w:rPr>
                <w:iCs/>
                <w:sz w:val="20"/>
                <w:szCs w:val="20"/>
                <w:lang w:val="en-US"/>
              </w:rPr>
            </w:pPr>
          </w:p>
        </w:tc>
        <w:tc>
          <w:tcPr>
            <w:tcW w:w="3319" w:type="dxa"/>
          </w:tcPr>
          <w:p w14:paraId="1A7E27DC" w14:textId="77777777" w:rsidR="005D04E5" w:rsidRPr="006949B5" w:rsidRDefault="005D04E5" w:rsidP="00755897">
            <w:pPr>
              <w:spacing w:before="60"/>
              <w:rPr>
                <w:iCs/>
                <w:color w:val="7F7F7F" w:themeColor="text1" w:themeTint="80"/>
                <w:sz w:val="20"/>
                <w:szCs w:val="20"/>
                <w:lang w:val="en-US"/>
              </w:rPr>
            </w:pPr>
          </w:p>
        </w:tc>
        <w:tc>
          <w:tcPr>
            <w:tcW w:w="2481" w:type="dxa"/>
          </w:tcPr>
          <w:p w14:paraId="74CBF2DE" w14:textId="77777777" w:rsidR="005D04E5" w:rsidRPr="006949B5" w:rsidRDefault="005D04E5" w:rsidP="00755897">
            <w:pPr>
              <w:spacing w:before="60"/>
              <w:rPr>
                <w:iCs/>
                <w:sz w:val="20"/>
                <w:szCs w:val="20"/>
                <w:lang w:val="en-US"/>
              </w:rPr>
            </w:pPr>
          </w:p>
        </w:tc>
      </w:tr>
      <w:tr w:rsidR="00F020BD" w:rsidRPr="006949B5" w14:paraId="5C5D235F" w14:textId="77777777" w:rsidTr="0B09DD65">
        <w:tc>
          <w:tcPr>
            <w:tcW w:w="3319" w:type="dxa"/>
            <w:vMerge w:val="restart"/>
          </w:tcPr>
          <w:p w14:paraId="2BC85F90" w14:textId="77777777" w:rsidR="005D04E5" w:rsidRPr="006949B5" w:rsidRDefault="005D04E5" w:rsidP="00755897">
            <w:pPr>
              <w:spacing w:before="60"/>
              <w:rPr>
                <w:iCs/>
                <w:sz w:val="20"/>
                <w:szCs w:val="20"/>
                <w:lang w:val="en-US"/>
              </w:rPr>
            </w:pPr>
            <w:r w:rsidRPr="006949B5">
              <w:rPr>
                <w:iCs/>
                <w:sz w:val="20"/>
                <w:szCs w:val="20"/>
                <w:lang w:val="en-US"/>
              </w:rPr>
              <w:t>Implementation risks</w:t>
            </w:r>
          </w:p>
          <w:p w14:paraId="4106E863" w14:textId="08F43F3C" w:rsidR="005D04E5" w:rsidRPr="006949B5" w:rsidRDefault="005D04E5" w:rsidP="00755897">
            <w:pPr>
              <w:spacing w:before="60"/>
              <w:rPr>
                <w:i/>
                <w:color w:val="7F7F7F" w:themeColor="text1" w:themeTint="80"/>
                <w:sz w:val="20"/>
                <w:szCs w:val="20"/>
                <w:lang w:val="en-US"/>
              </w:rPr>
            </w:pPr>
            <w:r w:rsidRPr="006949B5">
              <w:rPr>
                <w:i/>
                <w:color w:val="7F7F7F" w:themeColor="text1" w:themeTint="80"/>
                <w:sz w:val="20"/>
                <w:szCs w:val="20"/>
                <w:lang w:val="en-US"/>
              </w:rPr>
              <w:t xml:space="preserve">(What key assumptions related to the project </w:t>
            </w:r>
            <w:r>
              <w:rPr>
                <w:i/>
                <w:color w:val="7F7F7F" w:themeColor="text1" w:themeTint="80"/>
                <w:sz w:val="20"/>
                <w:szCs w:val="20"/>
                <w:lang w:val="en-US"/>
              </w:rPr>
              <w:t>delivery</w:t>
            </w:r>
            <w:r w:rsidRPr="006949B5">
              <w:rPr>
                <w:i/>
                <w:color w:val="7F7F7F" w:themeColor="text1" w:themeTint="80"/>
                <w:sz w:val="20"/>
                <w:szCs w:val="20"/>
                <w:lang w:val="en-US"/>
              </w:rPr>
              <w:t xml:space="preserve"> and/or external environment could change and put at stake the</w:t>
            </w:r>
            <w:r>
              <w:rPr>
                <w:i/>
                <w:color w:val="7F7F7F" w:themeColor="text1" w:themeTint="80"/>
                <w:sz w:val="20"/>
                <w:szCs w:val="20"/>
                <w:lang w:val="en-US"/>
              </w:rPr>
              <w:t xml:space="preserve"> successful</w:t>
            </w:r>
            <w:r w:rsidRPr="006949B5">
              <w:rPr>
                <w:i/>
                <w:color w:val="7F7F7F" w:themeColor="text1" w:themeTint="80"/>
                <w:sz w:val="20"/>
                <w:szCs w:val="20"/>
                <w:lang w:val="en-US"/>
              </w:rPr>
              <w:t xml:space="preserve"> implementation of the </w:t>
            </w:r>
            <w:r w:rsidR="00B73DFB">
              <w:rPr>
                <w:i/>
                <w:color w:val="7F7F7F" w:themeColor="text1" w:themeTint="80"/>
                <w:sz w:val="20"/>
                <w:szCs w:val="20"/>
                <w:lang w:val="en-US"/>
              </w:rPr>
              <w:t>P</w:t>
            </w:r>
            <w:r>
              <w:rPr>
                <w:i/>
                <w:color w:val="7F7F7F" w:themeColor="text1" w:themeTint="80"/>
                <w:sz w:val="20"/>
                <w:szCs w:val="20"/>
                <w:lang w:val="en-US"/>
              </w:rPr>
              <w:t>roject</w:t>
            </w:r>
            <w:r w:rsidRPr="006949B5">
              <w:rPr>
                <w:i/>
                <w:color w:val="7F7F7F" w:themeColor="text1" w:themeTint="80"/>
                <w:sz w:val="20"/>
                <w:szCs w:val="20"/>
                <w:lang w:val="en-US"/>
              </w:rPr>
              <w:t>?)</w:t>
            </w:r>
          </w:p>
        </w:tc>
        <w:tc>
          <w:tcPr>
            <w:tcW w:w="3319" w:type="dxa"/>
          </w:tcPr>
          <w:p w14:paraId="410DE5F9" w14:textId="77777777" w:rsidR="005D04E5" w:rsidRPr="006949B5" w:rsidRDefault="005D04E5" w:rsidP="00755897">
            <w:pPr>
              <w:spacing w:before="60"/>
              <w:rPr>
                <w:i/>
                <w:color w:val="7F7F7F" w:themeColor="text1" w:themeTint="80"/>
                <w:sz w:val="20"/>
                <w:szCs w:val="20"/>
                <w:lang w:val="en-US"/>
              </w:rPr>
            </w:pPr>
            <w:r w:rsidRPr="006949B5">
              <w:rPr>
                <w:i/>
                <w:color w:val="7F7F7F" w:themeColor="text1" w:themeTint="80"/>
                <w:sz w:val="20"/>
                <w:szCs w:val="20"/>
                <w:lang w:val="en-US"/>
              </w:rPr>
              <w:t>e.g. Delays or shortage of supply for procurement</w:t>
            </w:r>
          </w:p>
        </w:tc>
        <w:tc>
          <w:tcPr>
            <w:tcW w:w="2481" w:type="dxa"/>
          </w:tcPr>
          <w:p w14:paraId="4D3C4A49" w14:textId="77777777" w:rsidR="005D04E5" w:rsidRPr="006949B5" w:rsidRDefault="005D04E5" w:rsidP="00755897">
            <w:pPr>
              <w:spacing w:before="60"/>
              <w:rPr>
                <w:iCs/>
                <w:sz w:val="20"/>
                <w:szCs w:val="20"/>
                <w:lang w:val="en-US"/>
              </w:rPr>
            </w:pPr>
          </w:p>
        </w:tc>
      </w:tr>
      <w:tr w:rsidR="00887311" w:rsidRPr="006949B5" w14:paraId="343DE21F" w14:textId="77777777" w:rsidTr="0B09DD65">
        <w:tc>
          <w:tcPr>
            <w:tcW w:w="3319" w:type="dxa"/>
            <w:vMerge/>
          </w:tcPr>
          <w:p w14:paraId="5AE3725D" w14:textId="77777777" w:rsidR="005D04E5" w:rsidRPr="006949B5" w:rsidRDefault="005D04E5" w:rsidP="00755897">
            <w:pPr>
              <w:spacing w:before="60"/>
              <w:rPr>
                <w:iCs/>
                <w:sz w:val="20"/>
                <w:szCs w:val="20"/>
                <w:lang w:val="en-US"/>
              </w:rPr>
            </w:pPr>
          </w:p>
        </w:tc>
        <w:tc>
          <w:tcPr>
            <w:tcW w:w="3319" w:type="dxa"/>
          </w:tcPr>
          <w:p w14:paraId="62A7460E" w14:textId="4071F88D" w:rsidR="005D04E5" w:rsidRPr="006949B5" w:rsidRDefault="6D971E84" w:rsidP="0B09DD65">
            <w:pPr>
              <w:spacing w:before="60"/>
              <w:rPr>
                <w:i/>
                <w:iCs/>
                <w:color w:val="7F7F7F" w:themeColor="text1" w:themeTint="80"/>
                <w:sz w:val="20"/>
                <w:szCs w:val="20"/>
                <w:lang w:val="en-US"/>
              </w:rPr>
            </w:pPr>
            <w:r w:rsidRPr="0B09DD65">
              <w:rPr>
                <w:i/>
                <w:iCs/>
                <w:color w:val="7F7F7F" w:themeColor="text1" w:themeTint="80"/>
                <w:sz w:val="20"/>
                <w:szCs w:val="20"/>
                <w:lang w:val="en-US"/>
              </w:rPr>
              <w:t>e.g. D</w:t>
            </w:r>
            <w:r w:rsidR="7261086C" w:rsidRPr="0B09DD65">
              <w:rPr>
                <w:i/>
                <w:iCs/>
                <w:color w:val="7F7F7F" w:themeColor="text1" w:themeTint="80"/>
                <w:sz w:val="20"/>
                <w:szCs w:val="20"/>
                <w:lang w:val="en-US"/>
              </w:rPr>
              <w:t>ata complexity and ambiguity of analysis methods</w:t>
            </w:r>
          </w:p>
        </w:tc>
        <w:tc>
          <w:tcPr>
            <w:tcW w:w="2481" w:type="dxa"/>
          </w:tcPr>
          <w:p w14:paraId="463772FC" w14:textId="77777777" w:rsidR="005D04E5" w:rsidRPr="006949B5" w:rsidRDefault="005D04E5" w:rsidP="00755897">
            <w:pPr>
              <w:spacing w:before="60"/>
              <w:rPr>
                <w:iCs/>
                <w:sz w:val="20"/>
                <w:szCs w:val="20"/>
                <w:lang w:val="en-US"/>
              </w:rPr>
            </w:pPr>
          </w:p>
        </w:tc>
      </w:tr>
      <w:tr w:rsidR="00887311" w:rsidRPr="006949B5" w14:paraId="0B669E17" w14:textId="77777777" w:rsidTr="0B09DD65">
        <w:tc>
          <w:tcPr>
            <w:tcW w:w="3319" w:type="dxa"/>
            <w:vMerge/>
          </w:tcPr>
          <w:p w14:paraId="1BFB4F9C" w14:textId="77777777" w:rsidR="005D04E5" w:rsidRPr="006949B5" w:rsidRDefault="005D04E5" w:rsidP="00755897">
            <w:pPr>
              <w:spacing w:before="60"/>
              <w:rPr>
                <w:iCs/>
                <w:sz w:val="20"/>
                <w:szCs w:val="20"/>
                <w:lang w:val="en-US"/>
              </w:rPr>
            </w:pPr>
          </w:p>
        </w:tc>
        <w:tc>
          <w:tcPr>
            <w:tcW w:w="3319" w:type="dxa"/>
          </w:tcPr>
          <w:p w14:paraId="1329C919" w14:textId="77777777" w:rsidR="005D04E5" w:rsidRPr="006949B5" w:rsidRDefault="005D04E5" w:rsidP="00755897">
            <w:pPr>
              <w:spacing w:before="60"/>
              <w:rPr>
                <w:i/>
                <w:color w:val="7F7F7F" w:themeColor="text1" w:themeTint="80"/>
                <w:sz w:val="20"/>
                <w:szCs w:val="20"/>
                <w:lang w:val="en-US"/>
              </w:rPr>
            </w:pPr>
            <w:r w:rsidRPr="006949B5">
              <w:rPr>
                <w:i/>
                <w:color w:val="7F7F7F" w:themeColor="text1" w:themeTint="80"/>
                <w:sz w:val="20"/>
                <w:szCs w:val="20"/>
                <w:lang w:val="en-US"/>
              </w:rPr>
              <w:t>e.g. Political instability</w:t>
            </w:r>
          </w:p>
        </w:tc>
        <w:tc>
          <w:tcPr>
            <w:tcW w:w="2481" w:type="dxa"/>
          </w:tcPr>
          <w:p w14:paraId="45148B1D" w14:textId="77777777" w:rsidR="005D04E5" w:rsidRPr="006949B5" w:rsidRDefault="005D04E5" w:rsidP="00755897">
            <w:pPr>
              <w:spacing w:before="60"/>
              <w:rPr>
                <w:iCs/>
                <w:sz w:val="20"/>
                <w:szCs w:val="20"/>
                <w:lang w:val="en-US"/>
              </w:rPr>
            </w:pPr>
          </w:p>
        </w:tc>
      </w:tr>
      <w:tr w:rsidR="00887311" w:rsidRPr="006949B5" w14:paraId="568BD510" w14:textId="77777777" w:rsidTr="0B09DD65">
        <w:tc>
          <w:tcPr>
            <w:tcW w:w="3319" w:type="dxa"/>
            <w:vMerge/>
          </w:tcPr>
          <w:p w14:paraId="1BA5F49E" w14:textId="77777777" w:rsidR="005D04E5" w:rsidRPr="006949B5" w:rsidRDefault="005D04E5" w:rsidP="00755897">
            <w:pPr>
              <w:spacing w:before="60"/>
              <w:rPr>
                <w:iCs/>
                <w:sz w:val="20"/>
                <w:szCs w:val="20"/>
                <w:lang w:val="en-US"/>
              </w:rPr>
            </w:pPr>
          </w:p>
        </w:tc>
        <w:tc>
          <w:tcPr>
            <w:tcW w:w="3319" w:type="dxa"/>
          </w:tcPr>
          <w:p w14:paraId="48A60E51" w14:textId="77777777" w:rsidR="005D04E5" w:rsidRPr="006949B5" w:rsidRDefault="005D04E5" w:rsidP="00755897">
            <w:pPr>
              <w:spacing w:before="60"/>
              <w:rPr>
                <w:iCs/>
                <w:color w:val="7F7F7F" w:themeColor="text1" w:themeTint="80"/>
                <w:sz w:val="20"/>
                <w:szCs w:val="20"/>
                <w:lang w:val="en-US"/>
              </w:rPr>
            </w:pPr>
          </w:p>
        </w:tc>
        <w:tc>
          <w:tcPr>
            <w:tcW w:w="2481" w:type="dxa"/>
          </w:tcPr>
          <w:p w14:paraId="258006C1" w14:textId="77777777" w:rsidR="005D04E5" w:rsidRPr="006949B5" w:rsidRDefault="005D04E5" w:rsidP="00755897">
            <w:pPr>
              <w:spacing w:before="60"/>
              <w:rPr>
                <w:iCs/>
                <w:sz w:val="20"/>
                <w:szCs w:val="20"/>
                <w:lang w:val="en-US"/>
              </w:rPr>
            </w:pPr>
          </w:p>
        </w:tc>
      </w:tr>
      <w:tr w:rsidR="00F020BD" w:rsidRPr="006949B5" w14:paraId="644D1216" w14:textId="77777777" w:rsidTr="0B09DD65">
        <w:tc>
          <w:tcPr>
            <w:tcW w:w="3319" w:type="dxa"/>
            <w:vMerge/>
          </w:tcPr>
          <w:p w14:paraId="1969CD87" w14:textId="77777777" w:rsidR="005D04E5" w:rsidRPr="006949B5" w:rsidRDefault="005D04E5" w:rsidP="00755897">
            <w:pPr>
              <w:spacing w:before="60"/>
              <w:rPr>
                <w:iCs/>
                <w:sz w:val="20"/>
                <w:szCs w:val="20"/>
                <w:lang w:val="en-US"/>
              </w:rPr>
            </w:pPr>
          </w:p>
        </w:tc>
        <w:tc>
          <w:tcPr>
            <w:tcW w:w="3319" w:type="dxa"/>
          </w:tcPr>
          <w:p w14:paraId="0AFE6A12" w14:textId="77777777" w:rsidR="005D04E5" w:rsidRPr="006949B5" w:rsidRDefault="005D04E5" w:rsidP="00755897">
            <w:pPr>
              <w:spacing w:before="60"/>
              <w:rPr>
                <w:iCs/>
                <w:color w:val="7F7F7F" w:themeColor="text1" w:themeTint="80"/>
                <w:sz w:val="20"/>
                <w:szCs w:val="20"/>
                <w:lang w:val="en-US"/>
              </w:rPr>
            </w:pPr>
          </w:p>
        </w:tc>
        <w:tc>
          <w:tcPr>
            <w:tcW w:w="2481" w:type="dxa"/>
          </w:tcPr>
          <w:p w14:paraId="5D37E697" w14:textId="77777777" w:rsidR="005D04E5" w:rsidRPr="006949B5" w:rsidRDefault="005D04E5" w:rsidP="00755897">
            <w:pPr>
              <w:spacing w:before="60"/>
              <w:rPr>
                <w:iCs/>
                <w:sz w:val="20"/>
                <w:szCs w:val="20"/>
                <w:lang w:val="en-US"/>
              </w:rPr>
            </w:pPr>
          </w:p>
        </w:tc>
      </w:tr>
      <w:tr w:rsidR="00F020BD" w:rsidRPr="006949B5" w14:paraId="170F0649" w14:textId="77777777" w:rsidTr="0B09DD65">
        <w:tc>
          <w:tcPr>
            <w:tcW w:w="3319" w:type="dxa"/>
            <w:vMerge w:val="restart"/>
          </w:tcPr>
          <w:p w14:paraId="4CC6D017" w14:textId="58A2D7FF" w:rsidR="005D04E5" w:rsidRPr="006949B5" w:rsidRDefault="399ECC53" w:rsidP="0B09DD65">
            <w:pPr>
              <w:spacing w:before="60"/>
              <w:rPr>
                <w:sz w:val="20"/>
                <w:szCs w:val="20"/>
                <w:lang w:val="en-US"/>
              </w:rPr>
            </w:pPr>
            <w:r w:rsidRPr="0B09DD65">
              <w:rPr>
                <w:sz w:val="20"/>
                <w:szCs w:val="20"/>
                <w:lang w:val="en-US"/>
              </w:rPr>
              <w:t xml:space="preserve">Stakeholder engagement </w:t>
            </w:r>
            <w:r w:rsidR="6D971E84" w:rsidRPr="0B09DD65">
              <w:rPr>
                <w:sz w:val="20"/>
                <w:szCs w:val="20"/>
                <w:lang w:val="en-US"/>
              </w:rPr>
              <w:t>risks</w:t>
            </w:r>
          </w:p>
          <w:p w14:paraId="0229EFD4" w14:textId="4BC4F4E6" w:rsidR="005D04E5" w:rsidRPr="006949B5" w:rsidRDefault="6D971E84" w:rsidP="0B09DD65">
            <w:pPr>
              <w:spacing w:before="60"/>
              <w:rPr>
                <w:i/>
                <w:iCs/>
                <w:color w:val="7F7F7F" w:themeColor="text1" w:themeTint="80"/>
                <w:sz w:val="20"/>
                <w:szCs w:val="20"/>
                <w:lang w:val="en-US"/>
              </w:rPr>
            </w:pPr>
            <w:r w:rsidRPr="0B09DD65">
              <w:rPr>
                <w:i/>
                <w:iCs/>
                <w:color w:val="7F7F7F" w:themeColor="text1" w:themeTint="80"/>
                <w:sz w:val="20"/>
                <w:szCs w:val="20"/>
                <w:lang w:val="en-US"/>
              </w:rPr>
              <w:t xml:space="preserve">(What key assumptions related to </w:t>
            </w:r>
            <w:r w:rsidR="6EF80584" w:rsidRPr="0B09DD65">
              <w:rPr>
                <w:i/>
                <w:iCs/>
                <w:color w:val="7F7F7F" w:themeColor="text1" w:themeTint="80"/>
                <w:sz w:val="20"/>
                <w:szCs w:val="20"/>
                <w:lang w:val="en-US"/>
              </w:rPr>
              <w:t>engaging key stakeholders may limit the ability to create a partnership-oriented platform</w:t>
            </w:r>
            <w:r w:rsidRPr="0B09DD65">
              <w:rPr>
                <w:i/>
                <w:iCs/>
                <w:color w:val="7F7F7F" w:themeColor="text1" w:themeTint="80"/>
                <w:sz w:val="20"/>
                <w:szCs w:val="20"/>
                <w:lang w:val="en-US"/>
              </w:rPr>
              <w:t>?)</w:t>
            </w:r>
          </w:p>
        </w:tc>
        <w:tc>
          <w:tcPr>
            <w:tcW w:w="3319" w:type="dxa"/>
          </w:tcPr>
          <w:p w14:paraId="1DE259F4" w14:textId="083CC996" w:rsidR="005D04E5" w:rsidRPr="006949B5" w:rsidRDefault="777590D7" w:rsidP="0B09DD65">
            <w:pPr>
              <w:spacing w:before="60"/>
              <w:rPr>
                <w:i/>
                <w:iCs/>
                <w:color w:val="7F7F7F" w:themeColor="text1" w:themeTint="80"/>
                <w:sz w:val="20"/>
                <w:szCs w:val="20"/>
                <w:lang w:val="en-US"/>
              </w:rPr>
            </w:pPr>
            <w:r w:rsidRPr="0B09DD65">
              <w:rPr>
                <w:i/>
                <w:iCs/>
                <w:color w:val="7F7F7F" w:themeColor="text1" w:themeTint="80"/>
                <w:sz w:val="20"/>
                <w:szCs w:val="20"/>
                <w:lang w:val="en-US"/>
              </w:rPr>
              <w:t>e.g. Lack of incentive for specific stakeholders to engage (e.g. manufacturers or regulators)</w:t>
            </w:r>
          </w:p>
        </w:tc>
        <w:tc>
          <w:tcPr>
            <w:tcW w:w="2481" w:type="dxa"/>
          </w:tcPr>
          <w:p w14:paraId="0FA1B97E" w14:textId="77777777" w:rsidR="005D04E5" w:rsidRPr="006949B5" w:rsidRDefault="005D04E5" w:rsidP="00755897">
            <w:pPr>
              <w:spacing w:before="60"/>
              <w:rPr>
                <w:iCs/>
                <w:sz w:val="20"/>
                <w:szCs w:val="20"/>
                <w:lang w:val="en-US"/>
              </w:rPr>
            </w:pPr>
          </w:p>
        </w:tc>
      </w:tr>
      <w:tr w:rsidR="00887311" w:rsidRPr="006949B5" w14:paraId="64A5BA2B" w14:textId="77777777" w:rsidTr="0B09DD65">
        <w:tc>
          <w:tcPr>
            <w:tcW w:w="3319" w:type="dxa"/>
            <w:vMerge/>
          </w:tcPr>
          <w:p w14:paraId="5768147E" w14:textId="77777777" w:rsidR="005D04E5" w:rsidRPr="006949B5" w:rsidRDefault="005D04E5" w:rsidP="00755897">
            <w:pPr>
              <w:spacing w:before="60"/>
              <w:rPr>
                <w:iCs/>
                <w:sz w:val="20"/>
                <w:szCs w:val="20"/>
                <w:lang w:val="en-US"/>
              </w:rPr>
            </w:pPr>
          </w:p>
        </w:tc>
        <w:tc>
          <w:tcPr>
            <w:tcW w:w="3319" w:type="dxa"/>
          </w:tcPr>
          <w:p w14:paraId="4EE6FD37" w14:textId="00F98318" w:rsidR="005D04E5" w:rsidRPr="006949B5" w:rsidRDefault="777590D7" w:rsidP="0B09DD65">
            <w:pPr>
              <w:spacing w:before="60"/>
              <w:rPr>
                <w:i/>
                <w:iCs/>
                <w:color w:val="7F7F7F" w:themeColor="text1" w:themeTint="80"/>
                <w:sz w:val="20"/>
                <w:szCs w:val="20"/>
                <w:lang w:val="en-US"/>
              </w:rPr>
            </w:pPr>
            <w:r w:rsidRPr="0B09DD65">
              <w:rPr>
                <w:i/>
                <w:iCs/>
                <w:color w:val="7F7F7F" w:themeColor="text1" w:themeTint="80"/>
                <w:sz w:val="20"/>
                <w:szCs w:val="20"/>
                <w:lang w:val="en-US"/>
              </w:rPr>
              <w:t>e.g. Unclear or conflicting evidence</w:t>
            </w:r>
            <w:r w:rsidR="1CE76B49" w:rsidRPr="0B09DD65">
              <w:rPr>
                <w:i/>
                <w:iCs/>
                <w:color w:val="7F7F7F" w:themeColor="text1" w:themeTint="80"/>
                <w:sz w:val="20"/>
                <w:szCs w:val="20"/>
                <w:lang w:val="en-US"/>
              </w:rPr>
              <w:t xml:space="preserve"> needed to engage</w:t>
            </w:r>
            <w:r w:rsidRPr="0B09DD65">
              <w:rPr>
                <w:i/>
                <w:iCs/>
                <w:color w:val="7F7F7F" w:themeColor="text1" w:themeTint="80"/>
                <w:sz w:val="20"/>
                <w:szCs w:val="20"/>
                <w:lang w:val="en-US"/>
              </w:rPr>
              <w:t xml:space="preserve"> key stakeholders</w:t>
            </w:r>
          </w:p>
        </w:tc>
        <w:tc>
          <w:tcPr>
            <w:tcW w:w="2481" w:type="dxa"/>
          </w:tcPr>
          <w:p w14:paraId="0E8CFFD9" w14:textId="77777777" w:rsidR="005D04E5" w:rsidRPr="006949B5" w:rsidRDefault="005D04E5" w:rsidP="00755897">
            <w:pPr>
              <w:spacing w:before="60"/>
              <w:rPr>
                <w:iCs/>
                <w:sz w:val="20"/>
                <w:szCs w:val="20"/>
                <w:lang w:val="en-US"/>
              </w:rPr>
            </w:pPr>
          </w:p>
        </w:tc>
      </w:tr>
      <w:tr w:rsidR="00A1287B" w:rsidRPr="006949B5" w14:paraId="502156A1" w14:textId="77777777" w:rsidTr="0B09DD65">
        <w:tc>
          <w:tcPr>
            <w:tcW w:w="3319" w:type="dxa"/>
            <w:vMerge/>
          </w:tcPr>
          <w:p w14:paraId="793FDB2D" w14:textId="77777777" w:rsidR="005D04E5" w:rsidRPr="006949B5" w:rsidRDefault="005D04E5" w:rsidP="00755897">
            <w:pPr>
              <w:spacing w:before="60"/>
              <w:rPr>
                <w:iCs/>
                <w:sz w:val="20"/>
                <w:szCs w:val="20"/>
                <w:lang w:val="en-US"/>
              </w:rPr>
            </w:pPr>
          </w:p>
        </w:tc>
        <w:tc>
          <w:tcPr>
            <w:tcW w:w="3319" w:type="dxa"/>
          </w:tcPr>
          <w:p w14:paraId="21C83D11" w14:textId="04B3DDCB" w:rsidR="005D04E5" w:rsidRPr="00D06C62" w:rsidRDefault="005D04E5" w:rsidP="0B09DD65">
            <w:pPr>
              <w:spacing w:before="60"/>
              <w:rPr>
                <w:i/>
                <w:iCs/>
                <w:color w:val="7F7F7F" w:themeColor="text1" w:themeTint="80"/>
                <w:sz w:val="20"/>
                <w:szCs w:val="20"/>
                <w:lang w:val="en-US"/>
              </w:rPr>
            </w:pPr>
          </w:p>
        </w:tc>
        <w:tc>
          <w:tcPr>
            <w:tcW w:w="2481" w:type="dxa"/>
          </w:tcPr>
          <w:p w14:paraId="19DB886C" w14:textId="77777777" w:rsidR="005D04E5" w:rsidRPr="006949B5" w:rsidRDefault="005D04E5" w:rsidP="00755897">
            <w:pPr>
              <w:spacing w:before="60"/>
              <w:rPr>
                <w:iCs/>
                <w:sz w:val="20"/>
                <w:szCs w:val="20"/>
                <w:lang w:val="en-US"/>
              </w:rPr>
            </w:pPr>
          </w:p>
        </w:tc>
      </w:tr>
      <w:tr w:rsidR="007D71E1" w:rsidRPr="006949B5" w14:paraId="60374BF0" w14:textId="77777777" w:rsidTr="0B09DD65">
        <w:tc>
          <w:tcPr>
            <w:tcW w:w="3319" w:type="dxa"/>
            <w:vMerge/>
          </w:tcPr>
          <w:p w14:paraId="1B9564A3" w14:textId="77777777" w:rsidR="005D04E5" w:rsidRPr="006949B5" w:rsidRDefault="005D04E5" w:rsidP="00755897">
            <w:pPr>
              <w:spacing w:before="60"/>
              <w:rPr>
                <w:iCs/>
                <w:sz w:val="20"/>
                <w:szCs w:val="20"/>
                <w:lang w:val="en-US"/>
              </w:rPr>
            </w:pPr>
          </w:p>
        </w:tc>
        <w:tc>
          <w:tcPr>
            <w:tcW w:w="3319" w:type="dxa"/>
          </w:tcPr>
          <w:p w14:paraId="4D4294D6" w14:textId="77777777" w:rsidR="005D04E5" w:rsidRPr="006949B5" w:rsidRDefault="005D04E5" w:rsidP="00755897">
            <w:pPr>
              <w:spacing w:before="60"/>
              <w:rPr>
                <w:iCs/>
                <w:sz w:val="20"/>
                <w:szCs w:val="20"/>
                <w:lang w:val="en-US"/>
              </w:rPr>
            </w:pPr>
          </w:p>
        </w:tc>
        <w:tc>
          <w:tcPr>
            <w:tcW w:w="2481" w:type="dxa"/>
          </w:tcPr>
          <w:p w14:paraId="0E54A47F" w14:textId="77777777" w:rsidR="005D04E5" w:rsidRPr="006949B5" w:rsidRDefault="005D04E5" w:rsidP="00755897">
            <w:pPr>
              <w:spacing w:before="60"/>
              <w:rPr>
                <w:iCs/>
                <w:sz w:val="20"/>
                <w:szCs w:val="20"/>
                <w:lang w:val="en-US"/>
              </w:rPr>
            </w:pPr>
          </w:p>
        </w:tc>
      </w:tr>
      <w:tr w:rsidR="00A1287B" w:rsidRPr="006949B5" w14:paraId="375500F6" w14:textId="77777777" w:rsidTr="0B09DD65">
        <w:tc>
          <w:tcPr>
            <w:tcW w:w="3319" w:type="dxa"/>
            <w:vMerge/>
          </w:tcPr>
          <w:p w14:paraId="4469320B" w14:textId="77777777" w:rsidR="005D04E5" w:rsidRPr="006949B5" w:rsidRDefault="005D04E5" w:rsidP="00755897">
            <w:pPr>
              <w:spacing w:before="60"/>
              <w:rPr>
                <w:iCs/>
                <w:sz w:val="20"/>
                <w:szCs w:val="20"/>
                <w:lang w:val="en-US"/>
              </w:rPr>
            </w:pPr>
          </w:p>
        </w:tc>
        <w:tc>
          <w:tcPr>
            <w:tcW w:w="3319" w:type="dxa"/>
          </w:tcPr>
          <w:p w14:paraId="12B1B381" w14:textId="77777777" w:rsidR="005D04E5" w:rsidRPr="006949B5" w:rsidRDefault="005D04E5" w:rsidP="00755897">
            <w:pPr>
              <w:spacing w:before="60"/>
              <w:rPr>
                <w:iCs/>
                <w:sz w:val="20"/>
                <w:szCs w:val="20"/>
                <w:lang w:val="en-US"/>
              </w:rPr>
            </w:pPr>
          </w:p>
        </w:tc>
        <w:tc>
          <w:tcPr>
            <w:tcW w:w="2481" w:type="dxa"/>
          </w:tcPr>
          <w:p w14:paraId="464017BB" w14:textId="77777777" w:rsidR="005D04E5" w:rsidRPr="006949B5" w:rsidRDefault="005D04E5" w:rsidP="00755897">
            <w:pPr>
              <w:spacing w:before="60"/>
              <w:rPr>
                <w:iCs/>
                <w:sz w:val="20"/>
                <w:szCs w:val="20"/>
                <w:lang w:val="en-US"/>
              </w:rPr>
            </w:pPr>
          </w:p>
        </w:tc>
      </w:tr>
    </w:tbl>
    <w:p w14:paraId="6BE7BE9D" w14:textId="77777777" w:rsidR="00184A6F" w:rsidRDefault="00184A6F" w:rsidP="00B42B3A">
      <w:pPr>
        <w:pStyle w:val="NoSpacing"/>
        <w:jc w:val="both"/>
        <w:rPr>
          <w:rStyle w:val="eop"/>
          <w:b/>
          <w:bCs/>
        </w:rPr>
      </w:pPr>
    </w:p>
    <w:p w14:paraId="4B40EA6C" w14:textId="77777777" w:rsidR="00D44382" w:rsidRDefault="00D44382" w:rsidP="00B42B3A">
      <w:pPr>
        <w:pStyle w:val="NoSpacing"/>
        <w:jc w:val="both"/>
        <w:rPr>
          <w:rStyle w:val="eop"/>
          <w:b/>
          <w:bCs/>
        </w:rPr>
      </w:pPr>
    </w:p>
    <w:p w14:paraId="072DAD13" w14:textId="77777777" w:rsidR="008F6B0C" w:rsidRDefault="008F6B0C" w:rsidP="00D44382">
      <w:pPr>
        <w:spacing w:before="60"/>
        <w:rPr>
          <w:rStyle w:val="normaltextrun"/>
          <w:color w:val="808080" w:themeColor="background1" w:themeShade="80"/>
          <w:sz w:val="20"/>
          <w:szCs w:val="20"/>
          <w:shd w:val="clear" w:color="auto" w:fill="FFFFFF"/>
        </w:rPr>
      </w:pPr>
    </w:p>
    <w:p w14:paraId="73FD57D6" w14:textId="22E44091" w:rsidR="008F6B0C" w:rsidRPr="00560672" w:rsidRDefault="113FCC0B" w:rsidP="6E238BD4">
      <w:pPr>
        <w:pStyle w:val="Heading3"/>
        <w:spacing w:before="240"/>
        <w:jc w:val="both"/>
        <w:rPr>
          <w:rFonts w:asciiTheme="minorHAnsi" w:hAnsiTheme="minorHAnsi" w:cstheme="minorBidi"/>
          <w:b/>
          <w:bCs/>
          <w:sz w:val="22"/>
          <w:szCs w:val="22"/>
        </w:rPr>
      </w:pPr>
      <w:bookmarkStart w:id="26" w:name="_Toc1722205814"/>
      <w:r w:rsidRPr="6E238BD4">
        <w:rPr>
          <w:rFonts w:asciiTheme="minorHAnsi" w:hAnsiTheme="minorHAnsi" w:cstheme="minorBidi"/>
          <w:b/>
          <w:bCs/>
          <w:caps w:val="0"/>
          <w:sz w:val="22"/>
          <w:szCs w:val="22"/>
        </w:rPr>
        <w:t>Stakeholder Engagement</w:t>
      </w:r>
      <w:bookmarkEnd w:id="26"/>
      <w:r w:rsidR="4A5583AE" w:rsidRPr="6E238BD4">
        <w:rPr>
          <w:rFonts w:asciiTheme="minorHAnsi" w:hAnsiTheme="minorHAnsi" w:cstheme="minorBidi"/>
          <w:b/>
          <w:bCs/>
          <w:caps w:val="0"/>
          <w:sz w:val="22"/>
          <w:szCs w:val="22"/>
        </w:rPr>
        <w:t> </w:t>
      </w:r>
    </w:p>
    <w:tbl>
      <w:tblPr>
        <w:tblStyle w:val="TableGrid"/>
        <w:tblW w:w="9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85"/>
      </w:tblGrid>
      <w:tr w:rsidR="000541BC" w:rsidRPr="00DA5B55" w14:paraId="13328804" w14:textId="77777777" w:rsidTr="6C6F7250">
        <w:trPr>
          <w:trHeight w:val="261"/>
        </w:trPr>
        <w:tc>
          <w:tcPr>
            <w:tcW w:w="9085" w:type="dxa"/>
            <w:shd w:val="clear" w:color="auto" w:fill="BFBFBF" w:themeFill="background1" w:themeFillShade="BF"/>
            <w:vAlign w:val="center"/>
          </w:tcPr>
          <w:p w14:paraId="39ED3F9E" w14:textId="1DD8D677" w:rsidR="000541BC" w:rsidRPr="00CC1CB9" w:rsidRDefault="517505FB" w:rsidP="6C6F7250">
            <w:pPr>
              <w:spacing w:before="60"/>
              <w:rPr>
                <w:rFonts w:asciiTheme="minorHAnsi" w:hAnsiTheme="minorHAnsi" w:cstheme="minorBidi"/>
                <w:i/>
                <w:iCs/>
                <w:color w:val="1F4E79" w:themeColor="accent1" w:themeShade="80"/>
                <w:sz w:val="22"/>
                <w:szCs w:val="22"/>
                <w:lang w:val="en-US"/>
              </w:rPr>
            </w:pPr>
            <w:r w:rsidRPr="6C6F7250">
              <w:rPr>
                <w:rFonts w:asciiTheme="minorHAnsi" w:hAnsiTheme="minorHAnsi" w:cstheme="minorBidi"/>
                <w:i/>
                <w:iCs/>
                <w:color w:val="1F4E79" w:themeColor="accent1" w:themeShade="80"/>
                <w:sz w:val="22"/>
                <w:szCs w:val="22"/>
                <w:lang w:val="en-US"/>
              </w:rPr>
              <w:t xml:space="preserve">Please provide an overview of your stakeholder engagement strategy, including specific stakeholders you will engage and </w:t>
            </w:r>
            <w:r w:rsidR="60AB846C" w:rsidRPr="6C6F7250">
              <w:rPr>
                <w:rFonts w:asciiTheme="minorHAnsi" w:hAnsiTheme="minorHAnsi" w:cstheme="minorBidi"/>
                <w:i/>
                <w:iCs/>
                <w:color w:val="1F4E79" w:themeColor="accent1" w:themeShade="80"/>
                <w:sz w:val="22"/>
                <w:szCs w:val="22"/>
                <w:lang w:val="en-US"/>
              </w:rPr>
              <w:t>the mechanisms you will establish and/or utilize</w:t>
            </w:r>
            <w:r w:rsidRPr="6C6F7250">
              <w:rPr>
                <w:rFonts w:asciiTheme="minorHAnsi" w:hAnsiTheme="minorHAnsi" w:cstheme="minorBidi"/>
                <w:i/>
                <w:iCs/>
                <w:color w:val="1F4E79" w:themeColor="accent1" w:themeShade="80"/>
                <w:sz w:val="22"/>
                <w:szCs w:val="22"/>
                <w:lang w:val="en-US"/>
              </w:rPr>
              <w:t xml:space="preserve">. </w:t>
            </w:r>
            <w:r w:rsidR="0AA62A14" w:rsidRPr="6C6F7250">
              <w:rPr>
                <w:rFonts w:asciiTheme="minorHAnsi" w:hAnsiTheme="minorHAnsi" w:cstheme="minorBidi"/>
                <w:i/>
                <w:iCs/>
                <w:color w:val="1F4E79" w:themeColor="accent1" w:themeShade="80"/>
                <w:sz w:val="22"/>
                <w:szCs w:val="22"/>
                <w:lang w:val="en-US"/>
              </w:rPr>
              <w:t xml:space="preserve">This should fit </w:t>
            </w:r>
            <w:r w:rsidR="0AA62A14" w:rsidRPr="6C6F7250">
              <w:rPr>
                <w:rFonts w:asciiTheme="minorHAnsi" w:hAnsiTheme="minorHAnsi" w:cstheme="minorBidi"/>
                <w:i/>
                <w:iCs/>
                <w:color w:val="1F4E79" w:themeColor="accent1" w:themeShade="80"/>
                <w:sz w:val="22"/>
                <w:szCs w:val="22"/>
                <w:lang w:val="en-US"/>
              </w:rPr>
              <w:lastRenderedPageBreak/>
              <w:t xml:space="preserve">within a broader vision of how you intend to </w:t>
            </w:r>
            <w:r w:rsidR="2C049D34" w:rsidRPr="6C6F7250">
              <w:rPr>
                <w:rFonts w:asciiTheme="minorHAnsi" w:hAnsiTheme="minorHAnsi" w:cstheme="minorBidi"/>
                <w:i/>
                <w:iCs/>
                <w:color w:val="1F4E79" w:themeColor="accent1" w:themeShade="80"/>
                <w:sz w:val="22"/>
                <w:szCs w:val="22"/>
                <w:lang w:val="en-US"/>
              </w:rPr>
              <w:t>use this project to c</w:t>
            </w:r>
            <w:r w:rsidR="1FF37415" w:rsidRPr="6C6F7250">
              <w:rPr>
                <w:rFonts w:asciiTheme="minorHAnsi" w:hAnsiTheme="minorHAnsi" w:cstheme="minorBidi"/>
                <w:i/>
                <w:iCs/>
                <w:color w:val="1F4E79" w:themeColor="accent1" w:themeShade="80"/>
                <w:sz w:val="22"/>
                <w:szCs w:val="22"/>
                <w:lang w:val="en-US"/>
              </w:rPr>
              <w:t>atalyz</w:t>
            </w:r>
            <w:r w:rsidR="2C049D34" w:rsidRPr="6C6F7250">
              <w:rPr>
                <w:rFonts w:asciiTheme="minorHAnsi" w:hAnsiTheme="minorHAnsi" w:cstheme="minorBidi"/>
                <w:i/>
                <w:iCs/>
                <w:color w:val="1F4E79" w:themeColor="accent1" w:themeShade="80"/>
                <w:sz w:val="22"/>
                <w:szCs w:val="22"/>
                <w:lang w:val="en-US"/>
              </w:rPr>
              <w:t>e a</w:t>
            </w:r>
            <w:r w:rsidR="0BA714FD" w:rsidRPr="6C6F7250">
              <w:rPr>
                <w:rFonts w:asciiTheme="minorHAnsi" w:hAnsiTheme="minorHAnsi" w:cstheme="minorBidi"/>
                <w:i/>
                <w:iCs/>
                <w:color w:val="1F4E79" w:themeColor="accent1" w:themeShade="80"/>
                <w:sz w:val="22"/>
                <w:szCs w:val="22"/>
                <w:lang w:val="en-US"/>
              </w:rPr>
              <w:t>n inclusive</w:t>
            </w:r>
            <w:r w:rsidR="2C049D34" w:rsidRPr="6C6F7250">
              <w:rPr>
                <w:rFonts w:asciiTheme="minorHAnsi" w:hAnsiTheme="minorHAnsi" w:cstheme="minorBidi"/>
                <w:i/>
                <w:iCs/>
                <w:color w:val="1F4E79" w:themeColor="accent1" w:themeShade="80"/>
                <w:sz w:val="22"/>
                <w:szCs w:val="22"/>
                <w:lang w:val="en-US"/>
              </w:rPr>
              <w:t xml:space="preserve"> platform </w:t>
            </w:r>
            <w:r w:rsidR="1CE177F7" w:rsidRPr="6C6F7250">
              <w:rPr>
                <w:rFonts w:asciiTheme="minorHAnsi" w:hAnsiTheme="minorHAnsi" w:cstheme="minorBidi"/>
                <w:i/>
                <w:iCs/>
                <w:color w:val="1F4E79" w:themeColor="accent1" w:themeShade="80"/>
                <w:sz w:val="22"/>
                <w:szCs w:val="22"/>
                <w:lang w:val="en-US"/>
              </w:rPr>
              <w:t xml:space="preserve">for future </w:t>
            </w:r>
            <w:r w:rsidR="37ABFF08" w:rsidRPr="6C6F7250">
              <w:rPr>
                <w:rFonts w:asciiTheme="minorHAnsi" w:hAnsiTheme="minorHAnsi" w:cstheme="minorBidi"/>
                <w:i/>
                <w:iCs/>
                <w:color w:val="1F4E79" w:themeColor="accent1" w:themeShade="80"/>
                <w:sz w:val="22"/>
                <w:szCs w:val="22"/>
                <w:lang w:val="en-US"/>
              </w:rPr>
              <w:t>agenda shaping and work on this topic.</w:t>
            </w:r>
          </w:p>
          <w:p w14:paraId="54EF8B7C" w14:textId="6D1605E7" w:rsidR="000541BC" w:rsidRPr="00CC1CB9" w:rsidRDefault="37ABFF08" w:rsidP="6C6F7250">
            <w:pPr>
              <w:spacing w:before="60"/>
              <w:rPr>
                <w:rFonts w:asciiTheme="minorHAnsi" w:hAnsiTheme="minorHAnsi" w:cstheme="minorBidi"/>
                <w:i/>
                <w:iCs/>
                <w:color w:val="1F4E79" w:themeColor="accent1" w:themeShade="80"/>
                <w:sz w:val="22"/>
                <w:szCs w:val="22"/>
                <w:lang w:val="en-US"/>
              </w:rPr>
            </w:pPr>
            <w:r w:rsidRPr="6C6F7250">
              <w:rPr>
                <w:rFonts w:asciiTheme="minorHAnsi" w:hAnsiTheme="minorHAnsi" w:cstheme="minorBidi"/>
                <w:i/>
                <w:iCs/>
                <w:color w:val="1F4E79" w:themeColor="accent1" w:themeShade="80"/>
                <w:sz w:val="22"/>
                <w:szCs w:val="22"/>
                <w:lang w:val="en-US"/>
              </w:rPr>
              <w:t xml:space="preserve">Furthermore, </w:t>
            </w:r>
            <w:r w:rsidR="44B25819" w:rsidRPr="6C6F7250">
              <w:rPr>
                <w:rFonts w:asciiTheme="minorHAnsi" w:hAnsiTheme="minorHAnsi" w:cstheme="minorBidi"/>
                <w:i/>
                <w:iCs/>
                <w:color w:val="1F4E79" w:themeColor="accent1" w:themeShade="80"/>
                <w:sz w:val="22"/>
                <w:szCs w:val="22"/>
                <w:lang w:val="en-US"/>
              </w:rPr>
              <w:t xml:space="preserve">Unitaid considers working with communities </w:t>
            </w:r>
            <w:r w:rsidR="14479578" w:rsidRPr="6C6F7250">
              <w:rPr>
                <w:rFonts w:asciiTheme="minorHAnsi" w:hAnsiTheme="minorHAnsi" w:cstheme="minorBidi"/>
                <w:i/>
                <w:iCs/>
                <w:color w:val="1F4E79" w:themeColor="accent1" w:themeShade="80"/>
                <w:sz w:val="22"/>
                <w:szCs w:val="22"/>
                <w:lang w:val="en-US"/>
              </w:rPr>
              <w:t>and civil society</w:t>
            </w:r>
            <w:r w:rsidR="44B25819" w:rsidRPr="6C6F7250">
              <w:rPr>
                <w:rFonts w:asciiTheme="minorHAnsi" w:hAnsiTheme="minorHAnsi" w:cstheme="minorBidi"/>
                <w:i/>
                <w:iCs/>
                <w:color w:val="1F4E79" w:themeColor="accent1" w:themeShade="80"/>
                <w:sz w:val="22"/>
                <w:szCs w:val="22"/>
                <w:lang w:val="en-US"/>
              </w:rPr>
              <w:t xml:space="preserve"> a critical part of generating </w:t>
            </w:r>
            <w:r w:rsidR="6A8C2596" w:rsidRPr="6C6F7250">
              <w:rPr>
                <w:rFonts w:asciiTheme="minorHAnsi" w:hAnsiTheme="minorHAnsi" w:cstheme="minorBidi"/>
                <w:i/>
                <w:iCs/>
                <w:color w:val="1F4E79" w:themeColor="accent1" w:themeShade="80"/>
                <w:sz w:val="22"/>
                <w:szCs w:val="22"/>
                <w:lang w:val="en-US"/>
              </w:rPr>
              <w:t xml:space="preserve">evidence and driving innovation </w:t>
            </w:r>
            <w:r w:rsidR="44B25819" w:rsidRPr="6C6F7250">
              <w:rPr>
                <w:rFonts w:asciiTheme="minorHAnsi" w:hAnsiTheme="minorHAnsi" w:cstheme="minorBidi"/>
                <w:i/>
                <w:iCs/>
                <w:color w:val="1F4E79" w:themeColor="accent1" w:themeShade="80"/>
                <w:sz w:val="22"/>
                <w:szCs w:val="22"/>
                <w:lang w:val="en-US"/>
              </w:rPr>
              <w:t>and strongly encourages adopting inclusive approaches, and the early and continued meaningful engagement of communities towards improving the lives and health of the most vulnerable people.</w:t>
            </w:r>
          </w:p>
          <w:p w14:paraId="1BC08094" w14:textId="77777777" w:rsidR="003C6D71" w:rsidRPr="00CC1CB9" w:rsidRDefault="000541BC" w:rsidP="00EB3915">
            <w:pPr>
              <w:pStyle w:val="ListParagraph"/>
              <w:numPr>
                <w:ilvl w:val="0"/>
                <w:numId w:val="13"/>
              </w:numPr>
              <w:spacing w:before="60" w:after="0" w:line="240" w:lineRule="auto"/>
              <w:rPr>
                <w:rFonts w:asciiTheme="minorHAnsi" w:hAnsiTheme="minorHAnsi" w:cstheme="minorHAnsi"/>
                <w:i/>
                <w:color w:val="1F4E79" w:themeColor="accent1" w:themeShade="80"/>
                <w:sz w:val="22"/>
                <w:szCs w:val="22"/>
                <w:lang w:val="en-US"/>
              </w:rPr>
            </w:pPr>
            <w:r w:rsidRPr="00CC1CB9">
              <w:rPr>
                <w:rFonts w:asciiTheme="minorHAnsi" w:hAnsiTheme="minorHAnsi" w:cstheme="minorBidi"/>
                <w:i/>
                <w:color w:val="1F4E79" w:themeColor="accent1" w:themeShade="80"/>
                <w:sz w:val="22"/>
                <w:szCs w:val="22"/>
                <w:lang w:val="en-US"/>
              </w:rPr>
              <w:t>What is your project’s overall strategy for engaging both communities and civil society and why are these engagement approaches important for this project?</w:t>
            </w:r>
          </w:p>
          <w:p w14:paraId="414920F2" w14:textId="396CBDF7" w:rsidR="007D4F50" w:rsidRPr="00CC1CB9" w:rsidRDefault="000541BC" w:rsidP="00EB3915">
            <w:pPr>
              <w:pStyle w:val="ListParagraph"/>
              <w:numPr>
                <w:ilvl w:val="0"/>
                <w:numId w:val="13"/>
              </w:numPr>
              <w:spacing w:before="60" w:after="0" w:line="240" w:lineRule="auto"/>
              <w:rPr>
                <w:rFonts w:asciiTheme="minorHAnsi" w:hAnsiTheme="minorHAnsi" w:cstheme="minorHAnsi"/>
                <w:i/>
                <w:color w:val="1F4E79" w:themeColor="accent1" w:themeShade="80"/>
                <w:sz w:val="22"/>
                <w:szCs w:val="22"/>
                <w:lang w:val="en-US"/>
              </w:rPr>
            </w:pPr>
            <w:r w:rsidRPr="00CC1CB9">
              <w:rPr>
                <w:rFonts w:asciiTheme="minorHAnsi" w:hAnsiTheme="minorHAnsi" w:cstheme="minorHAnsi"/>
                <w:i/>
                <w:color w:val="1F4E79" w:themeColor="accent1" w:themeShade="80"/>
                <w:sz w:val="22"/>
                <w:szCs w:val="22"/>
                <w:lang w:val="en-US"/>
              </w:rPr>
              <w:t xml:space="preserve">Who are the community and civil society partners that are or will be engaged and how are they expected to contribute to the project’s </w:t>
            </w:r>
            <w:r w:rsidR="008C2F68" w:rsidRPr="00CC1CB9">
              <w:rPr>
                <w:rFonts w:asciiTheme="minorHAnsi" w:hAnsiTheme="minorHAnsi" w:cstheme="minorHAnsi"/>
                <w:i/>
                <w:color w:val="1F4E79" w:themeColor="accent1" w:themeShade="80"/>
                <w:sz w:val="22"/>
                <w:szCs w:val="22"/>
                <w:lang w:val="en-US"/>
              </w:rPr>
              <w:t>areas of work and t</w:t>
            </w:r>
            <w:r w:rsidR="0008330F" w:rsidRPr="00CC1CB9">
              <w:rPr>
                <w:rFonts w:asciiTheme="minorHAnsi" w:hAnsiTheme="minorHAnsi" w:cstheme="minorHAnsi"/>
                <w:i/>
                <w:color w:val="1F4E79" w:themeColor="accent1" w:themeShade="80"/>
                <w:sz w:val="22"/>
                <w:szCs w:val="22"/>
                <w:lang w:val="en-US"/>
              </w:rPr>
              <w:t xml:space="preserve">o </w:t>
            </w:r>
            <w:r w:rsidRPr="00CC1CB9">
              <w:rPr>
                <w:rFonts w:asciiTheme="minorHAnsi" w:hAnsiTheme="minorHAnsi" w:cstheme="minorHAnsi"/>
                <w:i/>
                <w:color w:val="1F4E79" w:themeColor="accent1" w:themeShade="80"/>
                <w:sz w:val="22"/>
                <w:szCs w:val="22"/>
                <w:lang w:val="en-US"/>
              </w:rPr>
              <w:t>scalability? </w:t>
            </w:r>
          </w:p>
          <w:p w14:paraId="04C7044B" w14:textId="743BE1E1" w:rsidR="000541BC" w:rsidRPr="00CC1CB9" w:rsidRDefault="000541BC" w:rsidP="00EB3915">
            <w:pPr>
              <w:pStyle w:val="ListParagraph"/>
              <w:numPr>
                <w:ilvl w:val="0"/>
                <w:numId w:val="13"/>
              </w:numPr>
              <w:spacing w:before="60" w:after="0" w:line="240" w:lineRule="auto"/>
              <w:rPr>
                <w:rFonts w:asciiTheme="minorHAnsi" w:hAnsiTheme="minorHAnsi" w:cstheme="minorHAnsi"/>
                <w:i/>
                <w:color w:val="1F4E79" w:themeColor="accent1" w:themeShade="80"/>
                <w:sz w:val="22"/>
                <w:szCs w:val="22"/>
                <w:lang w:val="en-US"/>
              </w:rPr>
            </w:pPr>
            <w:r w:rsidRPr="00CC1CB9">
              <w:rPr>
                <w:rFonts w:asciiTheme="minorHAnsi" w:hAnsiTheme="minorHAnsi" w:cstheme="minorHAnsi"/>
                <w:i/>
                <w:color w:val="1F4E79" w:themeColor="accent1" w:themeShade="80"/>
                <w:sz w:val="22"/>
                <w:szCs w:val="22"/>
                <w:lang w:val="en-US"/>
              </w:rPr>
              <w:t xml:space="preserve">Highlight use of established mechanisms, partnerships, or networks. Where </w:t>
            </w:r>
            <w:r w:rsidR="00FD3318" w:rsidRPr="00CC1CB9">
              <w:rPr>
                <w:rFonts w:asciiTheme="minorHAnsi" w:hAnsiTheme="minorHAnsi" w:cstheme="minorHAnsi"/>
                <w:i/>
                <w:color w:val="1F4E79" w:themeColor="accent1" w:themeShade="80"/>
                <w:sz w:val="22"/>
                <w:szCs w:val="22"/>
                <w:lang w:val="en-US"/>
              </w:rPr>
              <w:t>relevant</w:t>
            </w:r>
            <w:r w:rsidRPr="00CC1CB9">
              <w:rPr>
                <w:rFonts w:asciiTheme="minorHAnsi" w:hAnsiTheme="minorHAnsi" w:cstheme="minorHAnsi"/>
                <w:i/>
                <w:color w:val="1F4E79" w:themeColor="accent1" w:themeShade="80"/>
                <w:sz w:val="22"/>
                <w:szCs w:val="22"/>
                <w:lang w:val="en-US"/>
              </w:rPr>
              <w:t>, list global and national partners. </w:t>
            </w:r>
          </w:p>
          <w:p w14:paraId="5ACF111A" w14:textId="2E96AF5C" w:rsidR="007D4F50" w:rsidRPr="00CC1CB9" w:rsidRDefault="000541BC" w:rsidP="00EB3915">
            <w:pPr>
              <w:pStyle w:val="ListParagraph"/>
              <w:numPr>
                <w:ilvl w:val="0"/>
                <w:numId w:val="13"/>
              </w:numPr>
              <w:spacing w:before="60" w:after="0" w:line="240" w:lineRule="auto"/>
              <w:rPr>
                <w:rFonts w:asciiTheme="minorHAnsi" w:hAnsiTheme="minorHAnsi" w:cstheme="minorHAnsi"/>
                <w:i/>
                <w:color w:val="1F4E79" w:themeColor="accent1" w:themeShade="80"/>
                <w:sz w:val="22"/>
                <w:szCs w:val="22"/>
                <w:lang w:val="en-US"/>
              </w:rPr>
            </w:pPr>
            <w:r w:rsidRPr="00CC1CB9">
              <w:rPr>
                <w:rFonts w:asciiTheme="minorHAnsi" w:hAnsiTheme="minorHAnsi" w:cstheme="minorHAnsi"/>
                <w:i/>
                <w:color w:val="1F4E79" w:themeColor="accent1" w:themeShade="80"/>
                <w:sz w:val="22"/>
                <w:szCs w:val="22"/>
                <w:lang w:val="en-US"/>
              </w:rPr>
              <w:t>What are the proposed engagement activities for the project for each group (communities and civil society)? How will they work both separately and together in order to achieve the project outcomes?</w:t>
            </w:r>
          </w:p>
          <w:p w14:paraId="6390A563" w14:textId="77777777" w:rsidR="00FE0F11" w:rsidRPr="00CC1CB9" w:rsidRDefault="000541BC" w:rsidP="00EB3915">
            <w:pPr>
              <w:pStyle w:val="ListParagraph"/>
              <w:numPr>
                <w:ilvl w:val="0"/>
                <w:numId w:val="13"/>
              </w:numPr>
              <w:spacing w:before="60" w:after="0" w:line="240" w:lineRule="auto"/>
              <w:rPr>
                <w:rFonts w:asciiTheme="minorHAnsi" w:hAnsiTheme="minorHAnsi" w:cstheme="minorHAnsi"/>
                <w:i/>
                <w:color w:val="1F4E79" w:themeColor="accent1" w:themeShade="80"/>
                <w:sz w:val="22"/>
                <w:szCs w:val="22"/>
                <w:lang w:val="en-US"/>
              </w:rPr>
            </w:pPr>
            <w:r w:rsidRPr="00CC1CB9">
              <w:rPr>
                <w:rFonts w:asciiTheme="minorHAnsi" w:hAnsiTheme="minorHAnsi" w:cstheme="minorHAnsi"/>
                <w:i/>
                <w:color w:val="1F4E79" w:themeColor="accent1" w:themeShade="80"/>
                <w:sz w:val="22"/>
                <w:szCs w:val="22"/>
                <w:lang w:val="en-US"/>
              </w:rPr>
              <w:t xml:space="preserve"> List the expected outcomes, potential risks and challenges of this work.</w:t>
            </w:r>
          </w:p>
          <w:p w14:paraId="39AA4071" w14:textId="15A12EE4" w:rsidR="00C641D0" w:rsidRPr="00CC1CB9" w:rsidRDefault="000541BC" w:rsidP="00EB3915">
            <w:pPr>
              <w:pStyle w:val="ListParagraph"/>
              <w:numPr>
                <w:ilvl w:val="0"/>
                <w:numId w:val="13"/>
              </w:numPr>
              <w:spacing w:before="60" w:after="0" w:line="240" w:lineRule="auto"/>
              <w:rPr>
                <w:rFonts w:asciiTheme="minorHAnsi" w:hAnsiTheme="minorHAnsi" w:cstheme="minorHAnsi"/>
                <w:i/>
                <w:color w:val="1F4E79" w:themeColor="accent1" w:themeShade="80"/>
                <w:sz w:val="22"/>
                <w:szCs w:val="22"/>
                <w:lang w:val="en-US"/>
              </w:rPr>
            </w:pPr>
            <w:r w:rsidRPr="00CC1CB9">
              <w:rPr>
                <w:rFonts w:asciiTheme="minorHAnsi" w:hAnsiTheme="minorHAnsi" w:cstheme="minorHAnsi"/>
                <w:i/>
                <w:color w:val="1F4E79" w:themeColor="accent1" w:themeShade="80"/>
                <w:sz w:val="22"/>
                <w:szCs w:val="22"/>
                <w:lang w:val="en-US"/>
              </w:rPr>
              <w:t xml:space="preserve"> Include community representation in proposed project groups </w:t>
            </w:r>
            <w:r w:rsidR="00C641D0" w:rsidRPr="00CC1CB9">
              <w:rPr>
                <w:rFonts w:asciiTheme="minorHAnsi" w:hAnsiTheme="minorHAnsi" w:cstheme="minorHAnsi"/>
                <w:i/>
                <w:color w:val="1F4E79" w:themeColor="accent1" w:themeShade="80"/>
                <w:sz w:val="22"/>
                <w:szCs w:val="22"/>
                <w:lang w:val="en-US"/>
              </w:rPr>
              <w:t xml:space="preserve">(i.e. project inception communities, </w:t>
            </w:r>
            <w:proofErr w:type="spellStart"/>
            <w:r w:rsidR="00C641D0" w:rsidRPr="00CC1CB9">
              <w:rPr>
                <w:rFonts w:asciiTheme="minorHAnsi" w:hAnsiTheme="minorHAnsi" w:cstheme="minorHAnsi"/>
                <w:i/>
                <w:color w:val="1F4E79" w:themeColor="accent1" w:themeShade="80"/>
                <w:sz w:val="22"/>
                <w:szCs w:val="22"/>
                <w:lang w:val="en-US"/>
              </w:rPr>
              <w:t>programme</w:t>
            </w:r>
            <w:proofErr w:type="spellEnd"/>
            <w:r w:rsidR="00C641D0" w:rsidRPr="00CC1CB9">
              <w:rPr>
                <w:rFonts w:asciiTheme="minorHAnsi" w:hAnsiTheme="minorHAnsi" w:cstheme="minorHAnsi"/>
                <w:i/>
                <w:color w:val="1F4E79" w:themeColor="accent1" w:themeShade="80"/>
                <w:sz w:val="22"/>
                <w:szCs w:val="22"/>
                <w:lang w:val="en-US"/>
              </w:rPr>
              <w:t xml:space="preserve"> advisory committees etc.). </w:t>
            </w:r>
          </w:p>
          <w:p w14:paraId="16C15DA7" w14:textId="11DE50B6" w:rsidR="000541BC" w:rsidRPr="009B113A" w:rsidRDefault="4029BF90" w:rsidP="6C6F7250">
            <w:pPr>
              <w:pStyle w:val="ListParagraph"/>
              <w:spacing w:before="60" w:after="0" w:line="240" w:lineRule="auto"/>
              <w:ind w:left="778"/>
              <w:rPr>
                <w:i/>
                <w:iCs/>
                <w:color w:val="2F5496" w:themeColor="accent5" w:themeShade="BF"/>
                <w:sz w:val="22"/>
                <w:szCs w:val="22"/>
              </w:rPr>
            </w:pPr>
            <w:r w:rsidRPr="6C6F7250">
              <w:rPr>
                <w:rFonts w:asciiTheme="minorHAnsi" w:hAnsiTheme="minorHAnsi" w:cstheme="minorBidi"/>
                <w:b/>
                <w:bCs/>
                <w:i/>
                <w:iCs/>
                <w:color w:val="2F5496" w:themeColor="accent5" w:themeShade="BF"/>
                <w:sz w:val="22"/>
                <w:szCs w:val="22"/>
              </w:rPr>
              <w:t>7</w:t>
            </w:r>
            <w:r w:rsidR="3C695745" w:rsidRPr="6C6F7250">
              <w:rPr>
                <w:rFonts w:asciiTheme="minorHAnsi" w:hAnsiTheme="minorHAnsi" w:cstheme="minorBidi"/>
                <w:b/>
                <w:bCs/>
                <w:i/>
                <w:iCs/>
                <w:color w:val="2F5496" w:themeColor="accent5" w:themeShade="BF"/>
                <w:sz w:val="22"/>
                <w:szCs w:val="22"/>
              </w:rPr>
              <w:t>00 words max.</w:t>
            </w:r>
          </w:p>
        </w:tc>
      </w:tr>
    </w:tbl>
    <w:p w14:paraId="4E92CB44" w14:textId="77777777" w:rsidR="00D33ED5" w:rsidRDefault="00D33ED5" w:rsidP="008561E4">
      <w:pPr>
        <w:pStyle w:val="Heading3"/>
        <w:numPr>
          <w:ilvl w:val="0"/>
          <w:numId w:val="0"/>
        </w:numPr>
        <w:spacing w:before="240"/>
        <w:ind w:left="360" w:hanging="360"/>
        <w:jc w:val="both"/>
        <w:rPr>
          <w:rFonts w:asciiTheme="minorHAnsi" w:hAnsiTheme="minorHAnsi" w:cstheme="minorBidi"/>
          <w:b/>
          <w:sz w:val="22"/>
          <w:szCs w:val="22"/>
        </w:rPr>
      </w:pPr>
    </w:p>
    <w:p w14:paraId="741541FD" w14:textId="386CFADD" w:rsidR="00185CDA" w:rsidRPr="00D33ED5" w:rsidRDefault="00185CDA" w:rsidP="00B42B3A">
      <w:pPr>
        <w:jc w:val="both"/>
        <w:rPr>
          <w:rFonts w:asciiTheme="minorHAnsi" w:hAnsiTheme="minorHAnsi" w:cstheme="minorHAnsi"/>
          <w:lang w:val="en-US"/>
        </w:rPr>
      </w:pPr>
    </w:p>
    <w:sectPr w:rsidR="00185CDA" w:rsidRPr="00D33ED5" w:rsidSect="006723D4">
      <w:pgSz w:w="11906" w:h="16838"/>
      <w:pgMar w:top="1714" w:right="1440" w:bottom="1526"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4FBC" w14:textId="77777777" w:rsidR="00E17CFB" w:rsidRDefault="00E17CFB" w:rsidP="00C34A29">
      <w:r>
        <w:separator/>
      </w:r>
    </w:p>
  </w:endnote>
  <w:endnote w:type="continuationSeparator" w:id="0">
    <w:p w14:paraId="7C808CF1" w14:textId="77777777" w:rsidR="00E17CFB" w:rsidRDefault="00E17CFB" w:rsidP="00C34A29">
      <w:r>
        <w:continuationSeparator/>
      </w:r>
    </w:p>
  </w:endnote>
  <w:endnote w:type="continuationNotice" w:id="1">
    <w:p w14:paraId="60CA67C1" w14:textId="77777777" w:rsidR="00E17CFB" w:rsidRDefault="00E17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C9C" w14:textId="73F9FE67" w:rsidR="00490AAE" w:rsidRDefault="00490AAE" w:rsidP="00C34A29">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12</w:t>
    </w:r>
    <w:r>
      <w:rPr>
        <w:color w:val="2B579A"/>
        <w:shd w:val="clear" w:color="auto" w:fill="E6E6E6"/>
      </w:rPr>
      <w:fldChar w:fldCharType="end"/>
    </w:r>
    <w:r>
      <w:t xml:space="preserve"> | </w:t>
    </w:r>
    <w:r w:rsidRPr="00556B73">
      <w:rPr>
        <w:color w:val="808080"/>
        <w:spacing w:val="60"/>
      </w:rPr>
      <w:t>Page</w:t>
    </w:r>
  </w:p>
  <w:p w14:paraId="161B0C9D" w14:textId="77777777" w:rsidR="00490AAE" w:rsidRDefault="00490AAE" w:rsidP="00C34A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CA0" w14:textId="77777777" w:rsidR="00490AAE" w:rsidRDefault="00490AAE" w:rsidP="00C34A29">
    <w:pPr>
      <w:pStyle w:val="Footer"/>
    </w:pPr>
  </w:p>
  <w:p w14:paraId="161B0CA1" w14:textId="77777777" w:rsidR="00490AAE" w:rsidRDefault="00490AAE" w:rsidP="00C3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10C4" w14:textId="77777777" w:rsidR="00E17CFB" w:rsidRDefault="00E17CFB" w:rsidP="00C34A29">
      <w:r>
        <w:separator/>
      </w:r>
    </w:p>
  </w:footnote>
  <w:footnote w:type="continuationSeparator" w:id="0">
    <w:p w14:paraId="7EAF9629" w14:textId="77777777" w:rsidR="00E17CFB" w:rsidRDefault="00E17CFB" w:rsidP="00C34A29">
      <w:r>
        <w:continuationSeparator/>
      </w:r>
    </w:p>
  </w:footnote>
  <w:footnote w:type="continuationNotice" w:id="1">
    <w:p w14:paraId="49F300DD" w14:textId="77777777" w:rsidR="00E17CFB" w:rsidRDefault="00E17CFB">
      <w:pPr>
        <w:spacing w:after="0" w:line="240" w:lineRule="auto"/>
      </w:pPr>
    </w:p>
  </w:footnote>
  <w:footnote w:id="2">
    <w:p w14:paraId="53C19DBA" w14:textId="354FC728" w:rsidR="006C723B" w:rsidRPr="006C723B" w:rsidRDefault="006C723B">
      <w:pPr>
        <w:pStyle w:val="FootnoteText"/>
        <w:rPr>
          <w:lang w:val="en-US"/>
        </w:rPr>
      </w:pPr>
      <w:r>
        <w:rPr>
          <w:rStyle w:val="FootnoteReference"/>
        </w:rPr>
        <w:footnoteRef/>
      </w:r>
      <w:r>
        <w:t xml:space="preserve"> </w:t>
      </w:r>
      <w:hyperlink r:id="rId1" w:history="1">
        <w:r w:rsidRPr="00281249">
          <w:rPr>
            <w:rStyle w:val="Hyperlink"/>
            <w:rFonts w:asciiTheme="minorHAnsi" w:hAnsiTheme="minorHAnsi" w:cstheme="minorHAnsi"/>
            <w:sz w:val="20"/>
            <w:szCs w:val="20"/>
          </w:rPr>
          <w:t>Unitaid Strategy: 2023-2027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C98" w14:textId="77777777" w:rsidR="00490AAE" w:rsidRDefault="00490AAE" w:rsidP="00C34A29">
    <w:pPr>
      <w:pStyle w:val="Header"/>
    </w:pPr>
  </w:p>
  <w:p w14:paraId="161B0C99" w14:textId="77777777" w:rsidR="00490AAE" w:rsidRDefault="00490AAE" w:rsidP="00C34A29"/>
  <w:p w14:paraId="161B0C9A" w14:textId="77777777" w:rsidR="00490AAE" w:rsidRDefault="00490AAE" w:rsidP="00C34A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C9B" w14:textId="74E8A640" w:rsidR="00490AAE" w:rsidRDefault="00490AAE" w:rsidP="00EC0BE3">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C9E" w14:textId="75F65AB3" w:rsidR="00490AAE" w:rsidRDefault="00F848E9" w:rsidP="00C34A29">
    <w:pPr>
      <w:pStyle w:val="Header"/>
    </w:pPr>
    <w:r>
      <w:rPr>
        <w:noProof/>
        <w:color w:val="2B579A"/>
        <w:sz w:val="28"/>
        <w:szCs w:val="24"/>
        <w:shd w:val="clear" w:color="auto" w:fill="E6E6E6"/>
        <w:lang w:val="en-US" w:eastAsia="en-US"/>
      </w:rPr>
      <mc:AlternateContent>
        <mc:Choice Requires="wps">
          <w:drawing>
            <wp:anchor distT="0" distB="0" distL="114300" distR="114300" simplePos="0" relativeHeight="251658240" behindDoc="0" locked="0" layoutInCell="1" allowOverlap="1" wp14:anchorId="07028A54" wp14:editId="76672CA8">
              <wp:simplePos x="0" y="0"/>
              <wp:positionH relativeFrom="column">
                <wp:posOffset>3543300</wp:posOffset>
              </wp:positionH>
              <wp:positionV relativeFrom="paragraph">
                <wp:posOffset>178435</wp:posOffset>
              </wp:positionV>
              <wp:extent cx="2362200" cy="391795"/>
              <wp:effectExtent l="0" t="0" r="38100" b="654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91795"/>
                      </a:xfrm>
                      <a:prstGeom prst="rect">
                        <a:avLst/>
                      </a:prstGeom>
                      <a:solidFill>
                        <a:srgbClr val="FFFFFF"/>
                      </a:solidFill>
                      <a:ln w="9525">
                        <a:solidFill>
                          <a:schemeClr val="bg1">
                            <a:lumMod val="65000"/>
                            <a:lumOff val="0"/>
                          </a:schemeClr>
                        </a:solidFill>
                        <a:miter lim="800000"/>
                        <a:headEnd/>
                        <a:tailEnd/>
                      </a:ln>
                      <a:effectLst>
                        <a:outerShdw dist="28398" dir="3806097" algn="ctr" rotWithShape="0">
                          <a:srgbClr val="808080"/>
                        </a:outerShdw>
                      </a:effectLst>
                    </wps:spPr>
                    <wps:txbx>
                      <w:txbxContent>
                        <w:p w14:paraId="4BF9F332" w14:textId="77777777" w:rsidR="00F848E9" w:rsidRPr="00F848E9" w:rsidRDefault="00F848E9" w:rsidP="00F848E9">
                          <w:pPr>
                            <w:jc w:val="center"/>
                            <w:rPr>
                              <w:b/>
                              <w:bCs/>
                              <w:i/>
                              <w:color w:val="808080" w:themeColor="background1" w:themeShade="80"/>
                              <w:sz w:val="28"/>
                              <w:szCs w:val="28"/>
                              <w:lang w:val="fr-FR"/>
                            </w:rPr>
                          </w:pPr>
                          <w:proofErr w:type="spellStart"/>
                          <w:r w:rsidRPr="00F848E9">
                            <w:rPr>
                              <w:b/>
                              <w:bCs/>
                              <w:i/>
                              <w:color w:val="808080" w:themeColor="background1" w:themeShade="80"/>
                              <w:sz w:val="28"/>
                              <w:szCs w:val="28"/>
                              <w:lang w:val="fr-FR"/>
                            </w:rPr>
                            <w:t>Organization</w:t>
                          </w:r>
                          <w:proofErr w:type="spellEnd"/>
                          <w:r w:rsidRPr="00F848E9">
                            <w:rPr>
                              <w:b/>
                              <w:bCs/>
                              <w:i/>
                              <w:color w:val="808080" w:themeColor="background1" w:themeShade="80"/>
                              <w:sz w:val="28"/>
                              <w:szCs w:val="28"/>
                              <w:lang w:val="fr-FR"/>
                            </w:rPr>
                            <w:t xml:space="preserve"> Logo</w:t>
                          </w:r>
                        </w:p>
                      </w:txbxContent>
                    </wps:txbx>
                    <wps:bodyPr rot="0" vert="horz" wrap="square" lIns="91440" tIns="12600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5FB29EC9">
            <v:rect id="Rectangle 4" style="position:absolute;margin-left:279pt;margin-top:14.05pt;width:186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26" strokecolor="#a5a5a5 [2092]" w14:anchorId="07028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">
              <v:shadow on="t" offset="1pt"/>
              <v:textbox inset=",3.5mm">
                <w:txbxContent>
                  <w:p w:rsidRPr="00F848E9" w:rsidR="00F848E9" w:rsidP="00F848E9" w:rsidRDefault="00F848E9" w14:paraId="3F091167" w14:textId="77777777">
                    <w:pPr>
                      <w:jc w:val="center"/>
                      <w:rPr>
                        <w:b/>
                        <w:bCs/>
                        <w:i/>
                        <w:color w:val="808080" w:themeColor="background1" w:themeShade="80"/>
                        <w:sz w:val="28"/>
                        <w:szCs w:val="28"/>
                        <w:lang w:val="fr-FR"/>
                      </w:rPr>
                    </w:pPr>
                    <w:proofErr w:type="spellStart"/>
                    <w:r w:rsidRPr="00F848E9">
                      <w:rPr>
                        <w:b/>
                        <w:bCs/>
                        <w:i/>
                        <w:color w:val="808080" w:themeColor="background1" w:themeShade="80"/>
                        <w:sz w:val="28"/>
                        <w:szCs w:val="28"/>
                        <w:lang w:val="fr-FR"/>
                      </w:rPr>
                      <w:t>Organization</w:t>
                    </w:r>
                    <w:proofErr w:type="spellEnd"/>
                    <w:r w:rsidRPr="00F848E9">
                      <w:rPr>
                        <w:b/>
                        <w:bCs/>
                        <w:i/>
                        <w:color w:val="808080" w:themeColor="background1" w:themeShade="80"/>
                        <w:sz w:val="28"/>
                        <w:szCs w:val="28"/>
                        <w:lang w:val="fr-FR"/>
                      </w:rPr>
                      <w:t xml:space="preserve"> Logo</w:t>
                    </w:r>
                  </w:p>
                </w:txbxContent>
              </v:textbox>
            </v:rect>
          </w:pict>
        </mc:Fallback>
      </mc:AlternateContent>
    </w:r>
    <w:r>
      <w:rPr>
        <w:noProof/>
      </w:rPr>
      <w:drawing>
        <wp:inline distT="0" distB="0" distL="0" distR="0" wp14:anchorId="5AE32193" wp14:editId="1A6B5A16">
          <wp:extent cx="2220239" cy="676275"/>
          <wp:effectExtent l="0" t="0" r="8890" b="0"/>
          <wp:docPr id="696854511" name="Picture 1">
            <a:extLst xmlns:a="http://schemas.openxmlformats.org/drawingml/2006/main">
              <a:ext uri="{FF2B5EF4-FFF2-40B4-BE49-F238E27FC236}">
                <a16:creationId xmlns:a16="http://schemas.microsoft.com/office/drawing/2014/main" id="{E3A99BC2-931E-40E7-828F-16C0C53E55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3A99BC2-931E-40E7-828F-16C0C53E550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831" cy="6798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3FC"/>
    <w:multiLevelType w:val="hybridMultilevel"/>
    <w:tmpl w:val="211A4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C4110"/>
    <w:multiLevelType w:val="multilevel"/>
    <w:tmpl w:val="6EE0F4A2"/>
    <w:lvl w:ilvl="0">
      <w:start w:val="1"/>
      <w:numFmt w:val="decimal"/>
      <w:lvlText w:val="%1."/>
      <w:lvlJc w:val="left"/>
      <w:pPr>
        <w:ind w:left="360" w:hanging="360"/>
      </w:pPr>
      <w:rPr>
        <w:b/>
      </w:rPr>
    </w:lvl>
    <w:lvl w:ilvl="1" w:tentative="1">
      <w:start w:val="1"/>
      <w:numFmt w:val="decimal"/>
      <w:lvlText w:val="%1.%2."/>
      <w:lvlJc w:val="left"/>
      <w:pPr>
        <w:ind w:left="1080" w:hanging="360"/>
      </w:pPr>
    </w:lvl>
    <w:lvl w:ilvl="2" w:tentative="1">
      <w:start w:val="1"/>
      <w:numFmt w:val="decimal"/>
      <w:lvlText w:val="%1.%2.%3."/>
      <w:lvlJc w:val="left"/>
      <w:pPr>
        <w:ind w:left="1800" w:hanging="18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2" w15:restartNumberingAfterBreak="0">
    <w:nsid w:val="0FAD0CF2"/>
    <w:multiLevelType w:val="hybridMultilevel"/>
    <w:tmpl w:val="B306A1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49E6BB"/>
    <w:multiLevelType w:val="hybridMultilevel"/>
    <w:tmpl w:val="7668D0DA"/>
    <w:lvl w:ilvl="0" w:tplc="DEB4198A">
      <w:start w:val="1"/>
      <w:numFmt w:val="bullet"/>
      <w:lvlText w:val=""/>
      <w:lvlJc w:val="left"/>
      <w:pPr>
        <w:ind w:left="720" w:hanging="360"/>
      </w:pPr>
      <w:rPr>
        <w:rFonts w:ascii="Symbol" w:hAnsi="Symbol" w:hint="default"/>
      </w:rPr>
    </w:lvl>
    <w:lvl w:ilvl="1" w:tplc="3BE0589A">
      <w:start w:val="1"/>
      <w:numFmt w:val="bullet"/>
      <w:lvlText w:val="o"/>
      <w:lvlJc w:val="left"/>
      <w:pPr>
        <w:ind w:left="1440" w:hanging="360"/>
      </w:pPr>
      <w:rPr>
        <w:rFonts w:ascii="Courier New" w:hAnsi="Courier New" w:hint="default"/>
      </w:rPr>
    </w:lvl>
    <w:lvl w:ilvl="2" w:tplc="5D4A4DCA">
      <w:start w:val="1"/>
      <w:numFmt w:val="bullet"/>
      <w:lvlText w:val=""/>
      <w:lvlJc w:val="left"/>
      <w:pPr>
        <w:ind w:left="2160" w:hanging="360"/>
      </w:pPr>
      <w:rPr>
        <w:rFonts w:ascii="Wingdings" w:hAnsi="Wingdings" w:hint="default"/>
      </w:rPr>
    </w:lvl>
    <w:lvl w:ilvl="3" w:tplc="B2C24350">
      <w:start w:val="1"/>
      <w:numFmt w:val="bullet"/>
      <w:lvlText w:val=""/>
      <w:lvlJc w:val="left"/>
      <w:pPr>
        <w:ind w:left="2880" w:hanging="360"/>
      </w:pPr>
      <w:rPr>
        <w:rFonts w:ascii="Symbol" w:hAnsi="Symbol" w:hint="default"/>
      </w:rPr>
    </w:lvl>
    <w:lvl w:ilvl="4" w:tplc="BB1A79E2">
      <w:start w:val="1"/>
      <w:numFmt w:val="bullet"/>
      <w:lvlText w:val="o"/>
      <w:lvlJc w:val="left"/>
      <w:pPr>
        <w:ind w:left="3600" w:hanging="360"/>
      </w:pPr>
      <w:rPr>
        <w:rFonts w:ascii="Courier New" w:hAnsi="Courier New" w:hint="default"/>
      </w:rPr>
    </w:lvl>
    <w:lvl w:ilvl="5" w:tplc="53E4CCD8">
      <w:start w:val="1"/>
      <w:numFmt w:val="bullet"/>
      <w:lvlText w:val=""/>
      <w:lvlJc w:val="left"/>
      <w:pPr>
        <w:ind w:left="4320" w:hanging="360"/>
      </w:pPr>
      <w:rPr>
        <w:rFonts w:ascii="Wingdings" w:hAnsi="Wingdings" w:hint="default"/>
      </w:rPr>
    </w:lvl>
    <w:lvl w:ilvl="6" w:tplc="3A74C780">
      <w:start w:val="1"/>
      <w:numFmt w:val="bullet"/>
      <w:lvlText w:val=""/>
      <w:lvlJc w:val="left"/>
      <w:pPr>
        <w:ind w:left="5040" w:hanging="360"/>
      </w:pPr>
      <w:rPr>
        <w:rFonts w:ascii="Symbol" w:hAnsi="Symbol" w:hint="default"/>
      </w:rPr>
    </w:lvl>
    <w:lvl w:ilvl="7" w:tplc="F1D2CCD0">
      <w:start w:val="1"/>
      <w:numFmt w:val="bullet"/>
      <w:lvlText w:val="o"/>
      <w:lvlJc w:val="left"/>
      <w:pPr>
        <w:ind w:left="5760" w:hanging="360"/>
      </w:pPr>
      <w:rPr>
        <w:rFonts w:ascii="Courier New" w:hAnsi="Courier New" w:hint="default"/>
      </w:rPr>
    </w:lvl>
    <w:lvl w:ilvl="8" w:tplc="F4F63450">
      <w:start w:val="1"/>
      <w:numFmt w:val="bullet"/>
      <w:lvlText w:val=""/>
      <w:lvlJc w:val="left"/>
      <w:pPr>
        <w:ind w:left="6480" w:hanging="360"/>
      </w:pPr>
      <w:rPr>
        <w:rFonts w:ascii="Wingdings" w:hAnsi="Wingdings" w:hint="default"/>
      </w:rPr>
    </w:lvl>
  </w:abstractNum>
  <w:abstractNum w:abstractNumId="4" w15:restartNumberingAfterBreak="0">
    <w:nsid w:val="1B10628A"/>
    <w:multiLevelType w:val="hybridMultilevel"/>
    <w:tmpl w:val="49B2C1E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22F96F07"/>
    <w:multiLevelType w:val="multilevel"/>
    <w:tmpl w:val="B412AA7E"/>
    <w:lvl w:ilvl="0">
      <w:start w:val="2"/>
      <w:numFmt w:val="decimal"/>
      <w:lvlText w:val="%1."/>
      <w:lvlJc w:val="left"/>
      <w:pPr>
        <w:ind w:left="360" w:hanging="360"/>
      </w:pPr>
      <w:rPr>
        <w:rFonts w:hint="default"/>
        <w:b/>
        <w:bCs/>
        <w:i w:val="0"/>
        <w:iCs w:val="0"/>
        <w:caps w:val="0"/>
        <w:smallCaps w:val="0"/>
        <w:strike w:val="0"/>
        <w:dstrike w:val="0"/>
        <w:vanish w:val="0"/>
        <w:spacing w:val="0"/>
        <w:kern w:val="0"/>
        <w:position w:val="0"/>
        <w:u w:val="none"/>
        <w:vertAlign w:val="baseline"/>
        <w:em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34F1062"/>
    <w:multiLevelType w:val="hybridMultilevel"/>
    <w:tmpl w:val="FFFFFFFF"/>
    <w:lvl w:ilvl="0" w:tplc="897E1F6A">
      <w:start w:val="1"/>
      <w:numFmt w:val="decimal"/>
      <w:lvlText w:val="%1."/>
      <w:lvlJc w:val="left"/>
      <w:pPr>
        <w:ind w:left="720" w:hanging="360"/>
      </w:pPr>
    </w:lvl>
    <w:lvl w:ilvl="1" w:tplc="A72E1B06">
      <w:start w:val="1"/>
      <w:numFmt w:val="decimal"/>
      <w:lvlText w:val="%2.1"/>
      <w:lvlJc w:val="left"/>
      <w:pPr>
        <w:ind w:left="1440" w:hanging="360"/>
      </w:pPr>
    </w:lvl>
    <w:lvl w:ilvl="2" w:tplc="FFDA1B5C">
      <w:start w:val="1"/>
      <w:numFmt w:val="lowerRoman"/>
      <w:lvlText w:val="%3."/>
      <w:lvlJc w:val="right"/>
      <w:pPr>
        <w:ind w:left="2160" w:hanging="180"/>
      </w:pPr>
    </w:lvl>
    <w:lvl w:ilvl="3" w:tplc="F83E24F2">
      <w:start w:val="1"/>
      <w:numFmt w:val="decimal"/>
      <w:lvlText w:val="%4."/>
      <w:lvlJc w:val="left"/>
      <w:pPr>
        <w:ind w:left="2880" w:hanging="360"/>
      </w:pPr>
    </w:lvl>
    <w:lvl w:ilvl="4" w:tplc="E59054F2">
      <w:start w:val="1"/>
      <w:numFmt w:val="lowerLetter"/>
      <w:lvlText w:val="%5."/>
      <w:lvlJc w:val="left"/>
      <w:pPr>
        <w:ind w:left="3600" w:hanging="360"/>
      </w:pPr>
    </w:lvl>
    <w:lvl w:ilvl="5" w:tplc="520AA1A2">
      <w:start w:val="1"/>
      <w:numFmt w:val="lowerRoman"/>
      <w:lvlText w:val="%6."/>
      <w:lvlJc w:val="right"/>
      <w:pPr>
        <w:ind w:left="4320" w:hanging="180"/>
      </w:pPr>
    </w:lvl>
    <w:lvl w:ilvl="6" w:tplc="5B6EE3AE">
      <w:start w:val="1"/>
      <w:numFmt w:val="decimal"/>
      <w:lvlText w:val="%7."/>
      <w:lvlJc w:val="left"/>
      <w:pPr>
        <w:ind w:left="5040" w:hanging="360"/>
      </w:pPr>
    </w:lvl>
    <w:lvl w:ilvl="7" w:tplc="4D82CB08">
      <w:start w:val="1"/>
      <w:numFmt w:val="lowerLetter"/>
      <w:lvlText w:val="%8."/>
      <w:lvlJc w:val="left"/>
      <w:pPr>
        <w:ind w:left="5760" w:hanging="360"/>
      </w:pPr>
    </w:lvl>
    <w:lvl w:ilvl="8" w:tplc="71F68E62">
      <w:start w:val="1"/>
      <w:numFmt w:val="lowerRoman"/>
      <w:lvlText w:val="%9."/>
      <w:lvlJc w:val="right"/>
      <w:pPr>
        <w:ind w:left="6480" w:hanging="180"/>
      </w:pPr>
    </w:lvl>
  </w:abstractNum>
  <w:abstractNum w:abstractNumId="7" w15:restartNumberingAfterBreak="0">
    <w:nsid w:val="2A81434F"/>
    <w:multiLevelType w:val="multilevel"/>
    <w:tmpl w:val="67C8C286"/>
    <w:lvl w:ilvl="0">
      <w:start w:val="1"/>
      <w:numFmt w:val="decimal"/>
      <w:pStyle w:val="Heading6"/>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273646"/>
    <w:multiLevelType w:val="hybridMultilevel"/>
    <w:tmpl w:val="AC76B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E88C8"/>
    <w:multiLevelType w:val="hybridMultilevel"/>
    <w:tmpl w:val="CED8CCF0"/>
    <w:lvl w:ilvl="0" w:tplc="8EA4CCAA">
      <w:start w:val="1"/>
      <w:numFmt w:val="bullet"/>
      <w:lvlText w:val=""/>
      <w:lvlJc w:val="left"/>
      <w:pPr>
        <w:ind w:left="720" w:hanging="360"/>
      </w:pPr>
      <w:rPr>
        <w:rFonts w:ascii="Symbol" w:hAnsi="Symbol" w:hint="default"/>
      </w:rPr>
    </w:lvl>
    <w:lvl w:ilvl="1" w:tplc="18A251CE">
      <w:start w:val="1"/>
      <w:numFmt w:val="bullet"/>
      <w:lvlText w:val="o"/>
      <w:lvlJc w:val="left"/>
      <w:pPr>
        <w:ind w:left="1440" w:hanging="360"/>
      </w:pPr>
      <w:rPr>
        <w:rFonts w:ascii="Courier New" w:hAnsi="Courier New" w:hint="default"/>
      </w:rPr>
    </w:lvl>
    <w:lvl w:ilvl="2" w:tplc="C3BECBB0">
      <w:start w:val="1"/>
      <w:numFmt w:val="bullet"/>
      <w:lvlText w:val=""/>
      <w:lvlJc w:val="left"/>
      <w:pPr>
        <w:ind w:left="2160" w:hanging="360"/>
      </w:pPr>
      <w:rPr>
        <w:rFonts w:ascii="Wingdings" w:hAnsi="Wingdings" w:hint="default"/>
      </w:rPr>
    </w:lvl>
    <w:lvl w:ilvl="3" w:tplc="A0F0AE92">
      <w:start w:val="1"/>
      <w:numFmt w:val="bullet"/>
      <w:lvlText w:val=""/>
      <w:lvlJc w:val="left"/>
      <w:pPr>
        <w:ind w:left="2880" w:hanging="360"/>
      </w:pPr>
      <w:rPr>
        <w:rFonts w:ascii="Symbol" w:hAnsi="Symbol" w:hint="default"/>
      </w:rPr>
    </w:lvl>
    <w:lvl w:ilvl="4" w:tplc="A3D22DD4">
      <w:start w:val="1"/>
      <w:numFmt w:val="bullet"/>
      <w:lvlText w:val="o"/>
      <w:lvlJc w:val="left"/>
      <w:pPr>
        <w:ind w:left="3600" w:hanging="360"/>
      </w:pPr>
      <w:rPr>
        <w:rFonts w:ascii="Courier New" w:hAnsi="Courier New" w:hint="default"/>
      </w:rPr>
    </w:lvl>
    <w:lvl w:ilvl="5" w:tplc="7F7A07C0">
      <w:start w:val="1"/>
      <w:numFmt w:val="bullet"/>
      <w:lvlText w:val=""/>
      <w:lvlJc w:val="left"/>
      <w:pPr>
        <w:ind w:left="4320" w:hanging="360"/>
      </w:pPr>
      <w:rPr>
        <w:rFonts w:ascii="Wingdings" w:hAnsi="Wingdings" w:hint="default"/>
      </w:rPr>
    </w:lvl>
    <w:lvl w:ilvl="6" w:tplc="9CDC1F88">
      <w:start w:val="1"/>
      <w:numFmt w:val="bullet"/>
      <w:lvlText w:val=""/>
      <w:lvlJc w:val="left"/>
      <w:pPr>
        <w:ind w:left="5040" w:hanging="360"/>
      </w:pPr>
      <w:rPr>
        <w:rFonts w:ascii="Symbol" w:hAnsi="Symbol" w:hint="default"/>
      </w:rPr>
    </w:lvl>
    <w:lvl w:ilvl="7" w:tplc="211ED5FC">
      <w:start w:val="1"/>
      <w:numFmt w:val="bullet"/>
      <w:lvlText w:val="o"/>
      <w:lvlJc w:val="left"/>
      <w:pPr>
        <w:ind w:left="5760" w:hanging="360"/>
      </w:pPr>
      <w:rPr>
        <w:rFonts w:ascii="Courier New" w:hAnsi="Courier New" w:hint="default"/>
      </w:rPr>
    </w:lvl>
    <w:lvl w:ilvl="8" w:tplc="A7F289DC">
      <w:start w:val="1"/>
      <w:numFmt w:val="bullet"/>
      <w:lvlText w:val=""/>
      <w:lvlJc w:val="left"/>
      <w:pPr>
        <w:ind w:left="6480" w:hanging="360"/>
      </w:pPr>
      <w:rPr>
        <w:rFonts w:ascii="Wingdings" w:hAnsi="Wingdings" w:hint="default"/>
      </w:rPr>
    </w:lvl>
  </w:abstractNum>
  <w:abstractNum w:abstractNumId="10" w15:restartNumberingAfterBreak="0">
    <w:nsid w:val="3E0505D9"/>
    <w:multiLevelType w:val="hybridMultilevel"/>
    <w:tmpl w:val="09BEFB18"/>
    <w:lvl w:ilvl="0" w:tplc="2438BFDC">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802AA"/>
    <w:multiLevelType w:val="multilevel"/>
    <w:tmpl w:val="7F42AFF0"/>
    <w:lvl w:ilvl="0">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vertAlign w:val="baseline"/>
        <w:em w:val="no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1ED74F0"/>
    <w:multiLevelType w:val="hybridMultilevel"/>
    <w:tmpl w:val="E2684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B4498"/>
    <w:multiLevelType w:val="multilevel"/>
    <w:tmpl w:val="07B643D2"/>
    <w:lvl w:ilvl="0">
      <w:start w:val="1"/>
      <w:numFmt w:val="decimal"/>
      <w:lvlText w:val="%1."/>
      <w:lvlJc w:val="left"/>
      <w:pPr>
        <w:ind w:left="360" w:hanging="360"/>
      </w:pPr>
      <w:rPr>
        <w:rFonts w:hint="default"/>
        <w:b/>
        <w:bCs/>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7661EEF"/>
    <w:multiLevelType w:val="hybridMultilevel"/>
    <w:tmpl w:val="996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96E0D"/>
    <w:multiLevelType w:val="hybridMultilevel"/>
    <w:tmpl w:val="394EDA0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32FBC"/>
    <w:multiLevelType w:val="multilevel"/>
    <w:tmpl w:val="0E1EEA8C"/>
    <w:lvl w:ilvl="0">
      <w:start w:val="1"/>
      <w:numFmt w:val="decimal"/>
      <w:lvlText w:val="%1."/>
      <w:lvlJc w:val="left"/>
      <w:pPr>
        <w:ind w:left="360" w:hanging="360"/>
      </w:pPr>
      <w:rPr>
        <w:rFonts w:hint="default"/>
        <w:b w:val="0"/>
        <w:bCs w:val="0"/>
        <w:i w:val="0"/>
        <w:iCs w:val="0"/>
        <w:caps w:val="0"/>
        <w:smallCaps w:val="0"/>
        <w:strike w:val="0"/>
        <w:dstrike w:val="0"/>
        <w:vanish w:val="0"/>
        <w:spacing w:val="0"/>
        <w:kern w:val="0"/>
        <w:position w:val="0"/>
        <w:u w:val="none"/>
        <w:vertAlign w:val="baseline"/>
        <w:em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E853578"/>
    <w:multiLevelType w:val="hybridMultilevel"/>
    <w:tmpl w:val="F5FEAFD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6EF46649"/>
    <w:multiLevelType w:val="multilevel"/>
    <w:tmpl w:val="1240825E"/>
    <w:styleLink w:val="Style1"/>
    <w:lvl w:ilvl="0">
      <w:start w:val="1"/>
      <w:numFmt w:val="decimal"/>
      <w:lvlText w:val="%1."/>
      <w:lvlJc w:val="left"/>
      <w:pPr>
        <w:ind w:left="360" w:hanging="360"/>
      </w:pPr>
      <w:rPr>
        <w:rFonts w:hint="default"/>
        <w:b w:val="0"/>
        <w:bCs w:val="0"/>
        <w:i w:val="0"/>
        <w:iCs w:val="0"/>
        <w:caps w:val="0"/>
        <w:smallCaps w:val="0"/>
        <w:strike w:val="0"/>
        <w:dstrike w:val="0"/>
        <w:vanish w:val="0"/>
        <w:spacing w:val="0"/>
        <w:kern w:val="0"/>
        <w:position w:val="0"/>
        <w:u w:val="none"/>
        <w:vertAlign w:val="baseline"/>
        <w:em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0632739"/>
    <w:multiLevelType w:val="hybridMultilevel"/>
    <w:tmpl w:val="AA726774"/>
    <w:lvl w:ilvl="0" w:tplc="35F09440">
      <w:start w:val="1"/>
      <w:numFmt w:val="decimal"/>
      <w:pStyle w:val="Heading3"/>
      <w:lvlText w:val="%1."/>
      <w:lvlJc w:val="left"/>
      <w:pPr>
        <w:ind w:left="360" w:hanging="360"/>
      </w:pPr>
      <w:rPr>
        <w:rFonts w:hint="default"/>
      </w:rPr>
    </w:lvl>
    <w:lvl w:ilvl="1" w:tplc="F97212FA">
      <w:start w:val="1"/>
      <w:numFmt w:val="lowerLetter"/>
      <w:lvlText w:val="%2."/>
      <w:lvlJc w:val="left"/>
      <w:pPr>
        <w:ind w:left="1440" w:hanging="360"/>
      </w:pPr>
    </w:lvl>
    <w:lvl w:ilvl="2" w:tplc="6C462B8E">
      <w:start w:val="1"/>
      <w:numFmt w:val="lowerRoman"/>
      <w:lvlText w:val="%3."/>
      <w:lvlJc w:val="right"/>
      <w:pPr>
        <w:ind w:left="2160" w:hanging="180"/>
      </w:pPr>
    </w:lvl>
    <w:lvl w:ilvl="3" w:tplc="2B4EC5A4">
      <w:start w:val="1"/>
      <w:numFmt w:val="decimal"/>
      <w:lvlText w:val="%4."/>
      <w:lvlJc w:val="left"/>
      <w:pPr>
        <w:ind w:left="2880" w:hanging="360"/>
      </w:pPr>
    </w:lvl>
    <w:lvl w:ilvl="4" w:tplc="C0CE31D6">
      <w:start w:val="1"/>
      <w:numFmt w:val="lowerLetter"/>
      <w:lvlText w:val="%5."/>
      <w:lvlJc w:val="left"/>
      <w:pPr>
        <w:ind w:left="3600" w:hanging="360"/>
      </w:pPr>
    </w:lvl>
    <w:lvl w:ilvl="5" w:tplc="3FFAC62C">
      <w:start w:val="1"/>
      <w:numFmt w:val="lowerRoman"/>
      <w:lvlText w:val="%6."/>
      <w:lvlJc w:val="right"/>
      <w:pPr>
        <w:ind w:left="4320" w:hanging="180"/>
      </w:pPr>
    </w:lvl>
    <w:lvl w:ilvl="6" w:tplc="160412DA">
      <w:start w:val="1"/>
      <w:numFmt w:val="decimal"/>
      <w:lvlText w:val="%7."/>
      <w:lvlJc w:val="left"/>
      <w:pPr>
        <w:ind w:left="5040" w:hanging="360"/>
      </w:pPr>
    </w:lvl>
    <w:lvl w:ilvl="7" w:tplc="AE2E9638">
      <w:start w:val="1"/>
      <w:numFmt w:val="lowerLetter"/>
      <w:lvlText w:val="%8."/>
      <w:lvlJc w:val="left"/>
      <w:pPr>
        <w:ind w:left="5760" w:hanging="360"/>
      </w:pPr>
    </w:lvl>
    <w:lvl w:ilvl="8" w:tplc="7C9A8EFE">
      <w:start w:val="1"/>
      <w:numFmt w:val="lowerRoman"/>
      <w:lvlText w:val="%9."/>
      <w:lvlJc w:val="right"/>
      <w:pPr>
        <w:ind w:left="6480" w:hanging="180"/>
      </w:pPr>
    </w:lvl>
  </w:abstractNum>
  <w:abstractNum w:abstractNumId="20" w15:restartNumberingAfterBreak="0">
    <w:nsid w:val="70DE3F56"/>
    <w:multiLevelType w:val="hybridMultilevel"/>
    <w:tmpl w:val="2738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285CF"/>
    <w:multiLevelType w:val="hybridMultilevel"/>
    <w:tmpl w:val="618E07D0"/>
    <w:lvl w:ilvl="0" w:tplc="27F2DED0">
      <w:start w:val="1"/>
      <w:numFmt w:val="bullet"/>
      <w:lvlText w:val=""/>
      <w:lvlJc w:val="left"/>
      <w:pPr>
        <w:ind w:left="720" w:hanging="360"/>
      </w:pPr>
      <w:rPr>
        <w:rFonts w:ascii="Symbol" w:hAnsi="Symbol" w:hint="default"/>
      </w:rPr>
    </w:lvl>
    <w:lvl w:ilvl="1" w:tplc="8144A0EE">
      <w:start w:val="1"/>
      <w:numFmt w:val="bullet"/>
      <w:lvlText w:val="o"/>
      <w:lvlJc w:val="left"/>
      <w:pPr>
        <w:ind w:left="1440" w:hanging="360"/>
      </w:pPr>
      <w:rPr>
        <w:rFonts w:ascii="Courier New" w:hAnsi="Courier New" w:hint="default"/>
      </w:rPr>
    </w:lvl>
    <w:lvl w:ilvl="2" w:tplc="6270C2BE">
      <w:start w:val="1"/>
      <w:numFmt w:val="bullet"/>
      <w:lvlText w:val=""/>
      <w:lvlJc w:val="left"/>
      <w:pPr>
        <w:ind w:left="2160" w:hanging="360"/>
      </w:pPr>
      <w:rPr>
        <w:rFonts w:ascii="Wingdings" w:hAnsi="Wingdings" w:hint="default"/>
      </w:rPr>
    </w:lvl>
    <w:lvl w:ilvl="3" w:tplc="77BCEA14">
      <w:start w:val="1"/>
      <w:numFmt w:val="bullet"/>
      <w:lvlText w:val=""/>
      <w:lvlJc w:val="left"/>
      <w:pPr>
        <w:ind w:left="2880" w:hanging="360"/>
      </w:pPr>
      <w:rPr>
        <w:rFonts w:ascii="Symbol" w:hAnsi="Symbol" w:hint="default"/>
      </w:rPr>
    </w:lvl>
    <w:lvl w:ilvl="4" w:tplc="9AF07D90">
      <w:start w:val="1"/>
      <w:numFmt w:val="bullet"/>
      <w:lvlText w:val="o"/>
      <w:lvlJc w:val="left"/>
      <w:pPr>
        <w:ind w:left="3600" w:hanging="360"/>
      </w:pPr>
      <w:rPr>
        <w:rFonts w:ascii="Courier New" w:hAnsi="Courier New" w:hint="default"/>
      </w:rPr>
    </w:lvl>
    <w:lvl w:ilvl="5" w:tplc="715AF06E">
      <w:start w:val="1"/>
      <w:numFmt w:val="bullet"/>
      <w:lvlText w:val=""/>
      <w:lvlJc w:val="left"/>
      <w:pPr>
        <w:ind w:left="4320" w:hanging="360"/>
      </w:pPr>
      <w:rPr>
        <w:rFonts w:ascii="Wingdings" w:hAnsi="Wingdings" w:hint="default"/>
      </w:rPr>
    </w:lvl>
    <w:lvl w:ilvl="6" w:tplc="5186E0CA">
      <w:start w:val="1"/>
      <w:numFmt w:val="bullet"/>
      <w:lvlText w:val=""/>
      <w:lvlJc w:val="left"/>
      <w:pPr>
        <w:ind w:left="5040" w:hanging="360"/>
      </w:pPr>
      <w:rPr>
        <w:rFonts w:ascii="Symbol" w:hAnsi="Symbol" w:hint="default"/>
      </w:rPr>
    </w:lvl>
    <w:lvl w:ilvl="7" w:tplc="3E747578">
      <w:start w:val="1"/>
      <w:numFmt w:val="bullet"/>
      <w:lvlText w:val="o"/>
      <w:lvlJc w:val="left"/>
      <w:pPr>
        <w:ind w:left="5760" w:hanging="360"/>
      </w:pPr>
      <w:rPr>
        <w:rFonts w:ascii="Courier New" w:hAnsi="Courier New" w:hint="default"/>
      </w:rPr>
    </w:lvl>
    <w:lvl w:ilvl="8" w:tplc="F53EEB56">
      <w:start w:val="1"/>
      <w:numFmt w:val="bullet"/>
      <w:lvlText w:val=""/>
      <w:lvlJc w:val="left"/>
      <w:pPr>
        <w:ind w:left="6480" w:hanging="360"/>
      </w:pPr>
      <w:rPr>
        <w:rFonts w:ascii="Wingdings" w:hAnsi="Wingdings" w:hint="default"/>
      </w:rPr>
    </w:lvl>
  </w:abstractNum>
  <w:abstractNum w:abstractNumId="22" w15:restartNumberingAfterBreak="0">
    <w:nsid w:val="7FFD4ED5"/>
    <w:multiLevelType w:val="hybridMultilevel"/>
    <w:tmpl w:val="1E0E6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6897352">
    <w:abstractNumId w:val="9"/>
  </w:num>
  <w:num w:numId="2" w16cid:durableId="1911693954">
    <w:abstractNumId w:val="21"/>
  </w:num>
  <w:num w:numId="3" w16cid:durableId="1918787596">
    <w:abstractNumId w:val="3"/>
  </w:num>
  <w:num w:numId="4" w16cid:durableId="708914018">
    <w:abstractNumId w:val="7"/>
  </w:num>
  <w:num w:numId="5" w16cid:durableId="1035497013">
    <w:abstractNumId w:val="11"/>
  </w:num>
  <w:num w:numId="6" w16cid:durableId="20784571">
    <w:abstractNumId w:val="14"/>
  </w:num>
  <w:num w:numId="7" w16cid:durableId="1894153135">
    <w:abstractNumId w:val="22"/>
  </w:num>
  <w:num w:numId="8" w16cid:durableId="1465349546">
    <w:abstractNumId w:val="8"/>
  </w:num>
  <w:num w:numId="9" w16cid:durableId="1361588941">
    <w:abstractNumId w:val="20"/>
  </w:num>
  <w:num w:numId="10" w16cid:durableId="1349138817">
    <w:abstractNumId w:val="15"/>
  </w:num>
  <w:num w:numId="11" w16cid:durableId="1730112266">
    <w:abstractNumId w:val="1"/>
  </w:num>
  <w:num w:numId="12" w16cid:durableId="1559513011">
    <w:abstractNumId w:val="17"/>
  </w:num>
  <w:num w:numId="13" w16cid:durableId="450633254">
    <w:abstractNumId w:val="4"/>
  </w:num>
  <w:num w:numId="14" w16cid:durableId="855384015">
    <w:abstractNumId w:val="0"/>
  </w:num>
  <w:num w:numId="15" w16cid:durableId="785195885">
    <w:abstractNumId w:val="12"/>
  </w:num>
  <w:num w:numId="16" w16cid:durableId="116218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7538736">
    <w:abstractNumId w:val="10"/>
  </w:num>
  <w:num w:numId="18" w16cid:durableId="1549343270">
    <w:abstractNumId w:val="19"/>
  </w:num>
  <w:num w:numId="19" w16cid:durableId="1276211896">
    <w:abstractNumId w:val="18"/>
  </w:num>
  <w:num w:numId="20" w16cid:durableId="1771387606">
    <w:abstractNumId w:val="13"/>
  </w:num>
  <w:num w:numId="21" w16cid:durableId="1237939106">
    <w:abstractNumId w:val="16"/>
  </w:num>
  <w:num w:numId="22" w16cid:durableId="569461882">
    <w:abstractNumId w:val="5"/>
  </w:num>
  <w:num w:numId="23" w16cid:durableId="184820619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DB"/>
    <w:rsid w:val="00000151"/>
    <w:rsid w:val="000002A2"/>
    <w:rsid w:val="00000D85"/>
    <w:rsid w:val="00001B30"/>
    <w:rsid w:val="00002171"/>
    <w:rsid w:val="000024A8"/>
    <w:rsid w:val="000028EA"/>
    <w:rsid w:val="00002BAC"/>
    <w:rsid w:val="00002D49"/>
    <w:rsid w:val="00002F2A"/>
    <w:rsid w:val="00003187"/>
    <w:rsid w:val="00003283"/>
    <w:rsid w:val="00003A6A"/>
    <w:rsid w:val="00003FD7"/>
    <w:rsid w:val="000046F4"/>
    <w:rsid w:val="00004DF5"/>
    <w:rsid w:val="000065AE"/>
    <w:rsid w:val="00006F1D"/>
    <w:rsid w:val="000071AB"/>
    <w:rsid w:val="00007247"/>
    <w:rsid w:val="00007BED"/>
    <w:rsid w:val="00007C2F"/>
    <w:rsid w:val="00010678"/>
    <w:rsid w:val="00011C2A"/>
    <w:rsid w:val="00011EFB"/>
    <w:rsid w:val="0001201F"/>
    <w:rsid w:val="00012143"/>
    <w:rsid w:val="00012BA0"/>
    <w:rsid w:val="00012E74"/>
    <w:rsid w:val="000130FA"/>
    <w:rsid w:val="00013190"/>
    <w:rsid w:val="000132F7"/>
    <w:rsid w:val="00013505"/>
    <w:rsid w:val="00013E21"/>
    <w:rsid w:val="0001466D"/>
    <w:rsid w:val="00015199"/>
    <w:rsid w:val="00015F4C"/>
    <w:rsid w:val="000164D0"/>
    <w:rsid w:val="00016534"/>
    <w:rsid w:val="00016754"/>
    <w:rsid w:val="00016980"/>
    <w:rsid w:val="00017891"/>
    <w:rsid w:val="00017CDF"/>
    <w:rsid w:val="000204DE"/>
    <w:rsid w:val="00020758"/>
    <w:rsid w:val="00021CFD"/>
    <w:rsid w:val="000220CE"/>
    <w:rsid w:val="000222CB"/>
    <w:rsid w:val="00022E19"/>
    <w:rsid w:val="000230CC"/>
    <w:rsid w:val="00023379"/>
    <w:rsid w:val="00023524"/>
    <w:rsid w:val="00024735"/>
    <w:rsid w:val="000249D1"/>
    <w:rsid w:val="00025825"/>
    <w:rsid w:val="00025A34"/>
    <w:rsid w:val="00025CB3"/>
    <w:rsid w:val="00026C49"/>
    <w:rsid w:val="00026CA7"/>
    <w:rsid w:val="00027AEE"/>
    <w:rsid w:val="00027FC0"/>
    <w:rsid w:val="000309CD"/>
    <w:rsid w:val="00030D4B"/>
    <w:rsid w:val="000317B7"/>
    <w:rsid w:val="000320E8"/>
    <w:rsid w:val="00032B6F"/>
    <w:rsid w:val="00032C88"/>
    <w:rsid w:val="00033060"/>
    <w:rsid w:val="000330B8"/>
    <w:rsid w:val="00033950"/>
    <w:rsid w:val="00033A1E"/>
    <w:rsid w:val="00033E3F"/>
    <w:rsid w:val="000342B7"/>
    <w:rsid w:val="00034597"/>
    <w:rsid w:val="00034BD4"/>
    <w:rsid w:val="00036A8C"/>
    <w:rsid w:val="0003720E"/>
    <w:rsid w:val="000372BC"/>
    <w:rsid w:val="000372F4"/>
    <w:rsid w:val="000378D4"/>
    <w:rsid w:val="00037AA1"/>
    <w:rsid w:val="0004024D"/>
    <w:rsid w:val="000402FE"/>
    <w:rsid w:val="000406DB"/>
    <w:rsid w:val="00040A3F"/>
    <w:rsid w:val="00041413"/>
    <w:rsid w:val="00041D90"/>
    <w:rsid w:val="00041EAE"/>
    <w:rsid w:val="000435C7"/>
    <w:rsid w:val="00043901"/>
    <w:rsid w:val="0004422A"/>
    <w:rsid w:val="000447B4"/>
    <w:rsid w:val="00045936"/>
    <w:rsid w:val="000460F0"/>
    <w:rsid w:val="0004615F"/>
    <w:rsid w:val="000464F6"/>
    <w:rsid w:val="00046945"/>
    <w:rsid w:val="00047261"/>
    <w:rsid w:val="000479A7"/>
    <w:rsid w:val="00047A8D"/>
    <w:rsid w:val="0005068D"/>
    <w:rsid w:val="00050F75"/>
    <w:rsid w:val="0005108F"/>
    <w:rsid w:val="000512F5"/>
    <w:rsid w:val="00051C66"/>
    <w:rsid w:val="00051FF6"/>
    <w:rsid w:val="00052574"/>
    <w:rsid w:val="00052C60"/>
    <w:rsid w:val="00052E9D"/>
    <w:rsid w:val="000532FD"/>
    <w:rsid w:val="00054177"/>
    <w:rsid w:val="000541BC"/>
    <w:rsid w:val="0005481F"/>
    <w:rsid w:val="000549BE"/>
    <w:rsid w:val="00054B5E"/>
    <w:rsid w:val="00054C66"/>
    <w:rsid w:val="000550E7"/>
    <w:rsid w:val="000552CC"/>
    <w:rsid w:val="000560D4"/>
    <w:rsid w:val="00056C33"/>
    <w:rsid w:val="00056EF5"/>
    <w:rsid w:val="000571FD"/>
    <w:rsid w:val="00060ACA"/>
    <w:rsid w:val="00060CC5"/>
    <w:rsid w:val="00061895"/>
    <w:rsid w:val="000619D8"/>
    <w:rsid w:val="000619DD"/>
    <w:rsid w:val="000623A2"/>
    <w:rsid w:val="00063042"/>
    <w:rsid w:val="000632FB"/>
    <w:rsid w:val="0006347F"/>
    <w:rsid w:val="000635B7"/>
    <w:rsid w:val="000636AE"/>
    <w:rsid w:val="000637A0"/>
    <w:rsid w:val="00064166"/>
    <w:rsid w:val="00064243"/>
    <w:rsid w:val="0006460E"/>
    <w:rsid w:val="00064E4A"/>
    <w:rsid w:val="00064E61"/>
    <w:rsid w:val="00065CEC"/>
    <w:rsid w:val="000660B1"/>
    <w:rsid w:val="00067069"/>
    <w:rsid w:val="000673C4"/>
    <w:rsid w:val="00067A3A"/>
    <w:rsid w:val="00067CC0"/>
    <w:rsid w:val="00067DC8"/>
    <w:rsid w:val="00070145"/>
    <w:rsid w:val="00070250"/>
    <w:rsid w:val="000703FE"/>
    <w:rsid w:val="00070DA0"/>
    <w:rsid w:val="00071CBC"/>
    <w:rsid w:val="00071E60"/>
    <w:rsid w:val="00072734"/>
    <w:rsid w:val="00072795"/>
    <w:rsid w:val="00073777"/>
    <w:rsid w:val="00073A64"/>
    <w:rsid w:val="00073D48"/>
    <w:rsid w:val="00073F43"/>
    <w:rsid w:val="000740FF"/>
    <w:rsid w:val="000747BE"/>
    <w:rsid w:val="00074ABC"/>
    <w:rsid w:val="00075046"/>
    <w:rsid w:val="00075336"/>
    <w:rsid w:val="0007616D"/>
    <w:rsid w:val="0007635D"/>
    <w:rsid w:val="0007639C"/>
    <w:rsid w:val="000763B6"/>
    <w:rsid w:val="0007645F"/>
    <w:rsid w:val="0007670A"/>
    <w:rsid w:val="00076ACB"/>
    <w:rsid w:val="00076F17"/>
    <w:rsid w:val="0007717A"/>
    <w:rsid w:val="00077E9F"/>
    <w:rsid w:val="000800B9"/>
    <w:rsid w:val="0008087F"/>
    <w:rsid w:val="00080FDC"/>
    <w:rsid w:val="00081629"/>
    <w:rsid w:val="00081B90"/>
    <w:rsid w:val="00081BC2"/>
    <w:rsid w:val="00081C50"/>
    <w:rsid w:val="00081DE1"/>
    <w:rsid w:val="00081F60"/>
    <w:rsid w:val="00082589"/>
    <w:rsid w:val="000826D6"/>
    <w:rsid w:val="00082B70"/>
    <w:rsid w:val="00083088"/>
    <w:rsid w:val="0008330F"/>
    <w:rsid w:val="0008351C"/>
    <w:rsid w:val="000837B2"/>
    <w:rsid w:val="0008393F"/>
    <w:rsid w:val="0008408E"/>
    <w:rsid w:val="0008431C"/>
    <w:rsid w:val="00084B19"/>
    <w:rsid w:val="00085047"/>
    <w:rsid w:val="000852E9"/>
    <w:rsid w:val="0008544C"/>
    <w:rsid w:val="0008584C"/>
    <w:rsid w:val="00085BDF"/>
    <w:rsid w:val="00086274"/>
    <w:rsid w:val="00086312"/>
    <w:rsid w:val="000866BF"/>
    <w:rsid w:val="00086C3E"/>
    <w:rsid w:val="000874C7"/>
    <w:rsid w:val="00087FB4"/>
    <w:rsid w:val="00090627"/>
    <w:rsid w:val="00090ED2"/>
    <w:rsid w:val="0009150E"/>
    <w:rsid w:val="000925CF"/>
    <w:rsid w:val="00092702"/>
    <w:rsid w:val="000927FE"/>
    <w:rsid w:val="00092A99"/>
    <w:rsid w:val="00092AB0"/>
    <w:rsid w:val="00093ECA"/>
    <w:rsid w:val="00094139"/>
    <w:rsid w:val="0009424E"/>
    <w:rsid w:val="000943F0"/>
    <w:rsid w:val="000947F3"/>
    <w:rsid w:val="0009533C"/>
    <w:rsid w:val="00095447"/>
    <w:rsid w:val="000954E0"/>
    <w:rsid w:val="00095549"/>
    <w:rsid w:val="00095921"/>
    <w:rsid w:val="00095B96"/>
    <w:rsid w:val="000969AD"/>
    <w:rsid w:val="00096C6F"/>
    <w:rsid w:val="00097B80"/>
    <w:rsid w:val="00097D5A"/>
    <w:rsid w:val="000A04A4"/>
    <w:rsid w:val="000A04C0"/>
    <w:rsid w:val="000A0DCC"/>
    <w:rsid w:val="000A1339"/>
    <w:rsid w:val="000A1539"/>
    <w:rsid w:val="000A1739"/>
    <w:rsid w:val="000A20C6"/>
    <w:rsid w:val="000A2952"/>
    <w:rsid w:val="000A2EE0"/>
    <w:rsid w:val="000A2FD0"/>
    <w:rsid w:val="000A3102"/>
    <w:rsid w:val="000A343E"/>
    <w:rsid w:val="000A3CB8"/>
    <w:rsid w:val="000A53F1"/>
    <w:rsid w:val="000A6197"/>
    <w:rsid w:val="000A67C3"/>
    <w:rsid w:val="000A6944"/>
    <w:rsid w:val="000A6A7E"/>
    <w:rsid w:val="000A6FB7"/>
    <w:rsid w:val="000A7A8E"/>
    <w:rsid w:val="000A7FC9"/>
    <w:rsid w:val="000B01A3"/>
    <w:rsid w:val="000B0301"/>
    <w:rsid w:val="000B04B6"/>
    <w:rsid w:val="000B0673"/>
    <w:rsid w:val="000B09D9"/>
    <w:rsid w:val="000B1224"/>
    <w:rsid w:val="000B18C7"/>
    <w:rsid w:val="000B19CA"/>
    <w:rsid w:val="000B1DB7"/>
    <w:rsid w:val="000B27B0"/>
    <w:rsid w:val="000B27EF"/>
    <w:rsid w:val="000B2DA2"/>
    <w:rsid w:val="000B2FB9"/>
    <w:rsid w:val="000B32A5"/>
    <w:rsid w:val="000B3ABE"/>
    <w:rsid w:val="000B3C16"/>
    <w:rsid w:val="000B3C22"/>
    <w:rsid w:val="000B3EB3"/>
    <w:rsid w:val="000B3EEA"/>
    <w:rsid w:val="000B4059"/>
    <w:rsid w:val="000B413C"/>
    <w:rsid w:val="000B42EF"/>
    <w:rsid w:val="000B4E19"/>
    <w:rsid w:val="000B5A7A"/>
    <w:rsid w:val="000B5C5B"/>
    <w:rsid w:val="000B63F5"/>
    <w:rsid w:val="000B6464"/>
    <w:rsid w:val="000B6512"/>
    <w:rsid w:val="000B6517"/>
    <w:rsid w:val="000B6A0C"/>
    <w:rsid w:val="000B7003"/>
    <w:rsid w:val="000B727C"/>
    <w:rsid w:val="000B7B76"/>
    <w:rsid w:val="000B7EFC"/>
    <w:rsid w:val="000C01B8"/>
    <w:rsid w:val="000C058D"/>
    <w:rsid w:val="000C0AD1"/>
    <w:rsid w:val="000C0C62"/>
    <w:rsid w:val="000C1688"/>
    <w:rsid w:val="000C1F82"/>
    <w:rsid w:val="000C2384"/>
    <w:rsid w:val="000C2505"/>
    <w:rsid w:val="000C2735"/>
    <w:rsid w:val="000C2779"/>
    <w:rsid w:val="000C2B1C"/>
    <w:rsid w:val="000C344C"/>
    <w:rsid w:val="000C34CD"/>
    <w:rsid w:val="000C3BBC"/>
    <w:rsid w:val="000C3FDF"/>
    <w:rsid w:val="000C44D8"/>
    <w:rsid w:val="000C4584"/>
    <w:rsid w:val="000C4861"/>
    <w:rsid w:val="000C4E5B"/>
    <w:rsid w:val="000C507C"/>
    <w:rsid w:val="000C65E0"/>
    <w:rsid w:val="000C6771"/>
    <w:rsid w:val="000C68B5"/>
    <w:rsid w:val="000C6BFD"/>
    <w:rsid w:val="000C6C9E"/>
    <w:rsid w:val="000C6E71"/>
    <w:rsid w:val="000C7078"/>
    <w:rsid w:val="000D0274"/>
    <w:rsid w:val="000D0DFD"/>
    <w:rsid w:val="000D148B"/>
    <w:rsid w:val="000D1E99"/>
    <w:rsid w:val="000D24D5"/>
    <w:rsid w:val="000D2F90"/>
    <w:rsid w:val="000D32B4"/>
    <w:rsid w:val="000D3535"/>
    <w:rsid w:val="000D4F37"/>
    <w:rsid w:val="000D50CC"/>
    <w:rsid w:val="000D50F5"/>
    <w:rsid w:val="000D58AA"/>
    <w:rsid w:val="000D5BD1"/>
    <w:rsid w:val="000D5C87"/>
    <w:rsid w:val="000D690D"/>
    <w:rsid w:val="000D6A48"/>
    <w:rsid w:val="000D6E93"/>
    <w:rsid w:val="000D75B2"/>
    <w:rsid w:val="000D7AAF"/>
    <w:rsid w:val="000E0BC3"/>
    <w:rsid w:val="000E0E2E"/>
    <w:rsid w:val="000E10C8"/>
    <w:rsid w:val="000E18D0"/>
    <w:rsid w:val="000E1BBF"/>
    <w:rsid w:val="000E212F"/>
    <w:rsid w:val="000E2247"/>
    <w:rsid w:val="000E2419"/>
    <w:rsid w:val="000E245B"/>
    <w:rsid w:val="000E35CD"/>
    <w:rsid w:val="000E3687"/>
    <w:rsid w:val="000E3FF6"/>
    <w:rsid w:val="000E416C"/>
    <w:rsid w:val="000E4997"/>
    <w:rsid w:val="000E4C2D"/>
    <w:rsid w:val="000E50B8"/>
    <w:rsid w:val="000E54E8"/>
    <w:rsid w:val="000E589D"/>
    <w:rsid w:val="000E6321"/>
    <w:rsid w:val="000E66A1"/>
    <w:rsid w:val="000E6EA3"/>
    <w:rsid w:val="000E70D7"/>
    <w:rsid w:val="000E78AF"/>
    <w:rsid w:val="000E7D43"/>
    <w:rsid w:val="000F038B"/>
    <w:rsid w:val="000F0CA9"/>
    <w:rsid w:val="000F1190"/>
    <w:rsid w:val="000F19FF"/>
    <w:rsid w:val="000F308D"/>
    <w:rsid w:val="000F34CE"/>
    <w:rsid w:val="000F373F"/>
    <w:rsid w:val="000F3868"/>
    <w:rsid w:val="000F3AF6"/>
    <w:rsid w:val="000F4526"/>
    <w:rsid w:val="000F4531"/>
    <w:rsid w:val="000F480F"/>
    <w:rsid w:val="000F4886"/>
    <w:rsid w:val="000F4C8D"/>
    <w:rsid w:val="000F4D78"/>
    <w:rsid w:val="000F4FC8"/>
    <w:rsid w:val="000F5591"/>
    <w:rsid w:val="000F5D32"/>
    <w:rsid w:val="000F6974"/>
    <w:rsid w:val="000F70D8"/>
    <w:rsid w:val="000F741C"/>
    <w:rsid w:val="000F74F0"/>
    <w:rsid w:val="000F7781"/>
    <w:rsid w:val="000F7A9A"/>
    <w:rsid w:val="000F7B37"/>
    <w:rsid w:val="001000CE"/>
    <w:rsid w:val="001009CB"/>
    <w:rsid w:val="00101AE2"/>
    <w:rsid w:val="00101F3A"/>
    <w:rsid w:val="00102ABE"/>
    <w:rsid w:val="001034C4"/>
    <w:rsid w:val="001039EB"/>
    <w:rsid w:val="00103C09"/>
    <w:rsid w:val="00104D38"/>
    <w:rsid w:val="00104E24"/>
    <w:rsid w:val="00104E26"/>
    <w:rsid w:val="0010539D"/>
    <w:rsid w:val="001056A2"/>
    <w:rsid w:val="00105E7D"/>
    <w:rsid w:val="001064B3"/>
    <w:rsid w:val="00107D17"/>
    <w:rsid w:val="00110132"/>
    <w:rsid w:val="00110A06"/>
    <w:rsid w:val="00110B1A"/>
    <w:rsid w:val="00110C9C"/>
    <w:rsid w:val="00111996"/>
    <w:rsid w:val="00112AB1"/>
    <w:rsid w:val="001132E1"/>
    <w:rsid w:val="00113CBA"/>
    <w:rsid w:val="00113EDA"/>
    <w:rsid w:val="001146AD"/>
    <w:rsid w:val="001146BD"/>
    <w:rsid w:val="001154D4"/>
    <w:rsid w:val="001154FB"/>
    <w:rsid w:val="00115E14"/>
    <w:rsid w:val="001161E8"/>
    <w:rsid w:val="001162E3"/>
    <w:rsid w:val="0011656A"/>
    <w:rsid w:val="001170AC"/>
    <w:rsid w:val="001170C3"/>
    <w:rsid w:val="00117362"/>
    <w:rsid w:val="00117415"/>
    <w:rsid w:val="00117D58"/>
    <w:rsid w:val="00120105"/>
    <w:rsid w:val="00120AB5"/>
    <w:rsid w:val="00120C24"/>
    <w:rsid w:val="001224B0"/>
    <w:rsid w:val="00122F5E"/>
    <w:rsid w:val="00123298"/>
    <w:rsid w:val="0012335F"/>
    <w:rsid w:val="00123570"/>
    <w:rsid w:val="00123640"/>
    <w:rsid w:val="00124280"/>
    <w:rsid w:val="001243EC"/>
    <w:rsid w:val="00124755"/>
    <w:rsid w:val="00124E07"/>
    <w:rsid w:val="001254E5"/>
    <w:rsid w:val="0012588E"/>
    <w:rsid w:val="0012592A"/>
    <w:rsid w:val="00126235"/>
    <w:rsid w:val="001267B4"/>
    <w:rsid w:val="001272E7"/>
    <w:rsid w:val="00127680"/>
    <w:rsid w:val="00127725"/>
    <w:rsid w:val="00130344"/>
    <w:rsid w:val="001306A6"/>
    <w:rsid w:val="00131791"/>
    <w:rsid w:val="00131DC8"/>
    <w:rsid w:val="00131FCB"/>
    <w:rsid w:val="001325C2"/>
    <w:rsid w:val="00133112"/>
    <w:rsid w:val="001331B4"/>
    <w:rsid w:val="001334A7"/>
    <w:rsid w:val="00133DD3"/>
    <w:rsid w:val="001347DB"/>
    <w:rsid w:val="00134CDE"/>
    <w:rsid w:val="00134D45"/>
    <w:rsid w:val="00135277"/>
    <w:rsid w:val="0013566F"/>
    <w:rsid w:val="00135AD9"/>
    <w:rsid w:val="00135C6B"/>
    <w:rsid w:val="00135CC2"/>
    <w:rsid w:val="001365C5"/>
    <w:rsid w:val="00136DD4"/>
    <w:rsid w:val="00137404"/>
    <w:rsid w:val="00137C47"/>
    <w:rsid w:val="00137E08"/>
    <w:rsid w:val="001400FB"/>
    <w:rsid w:val="00140105"/>
    <w:rsid w:val="00140BD3"/>
    <w:rsid w:val="00140EAA"/>
    <w:rsid w:val="00141369"/>
    <w:rsid w:val="0014174D"/>
    <w:rsid w:val="0014196B"/>
    <w:rsid w:val="0014197B"/>
    <w:rsid w:val="00141D5D"/>
    <w:rsid w:val="00142835"/>
    <w:rsid w:val="00142D1D"/>
    <w:rsid w:val="001431D5"/>
    <w:rsid w:val="00143710"/>
    <w:rsid w:val="00143847"/>
    <w:rsid w:val="00143A60"/>
    <w:rsid w:val="00143F63"/>
    <w:rsid w:val="00143FCF"/>
    <w:rsid w:val="00144456"/>
    <w:rsid w:val="00144911"/>
    <w:rsid w:val="00146603"/>
    <w:rsid w:val="001478BA"/>
    <w:rsid w:val="001479BE"/>
    <w:rsid w:val="00147BD7"/>
    <w:rsid w:val="00147EEE"/>
    <w:rsid w:val="00150783"/>
    <w:rsid w:val="00152061"/>
    <w:rsid w:val="0015293D"/>
    <w:rsid w:val="00152FFF"/>
    <w:rsid w:val="00153885"/>
    <w:rsid w:val="00153959"/>
    <w:rsid w:val="00153CBA"/>
    <w:rsid w:val="00154E05"/>
    <w:rsid w:val="00154E8B"/>
    <w:rsid w:val="001551AE"/>
    <w:rsid w:val="00155284"/>
    <w:rsid w:val="00156557"/>
    <w:rsid w:val="00157444"/>
    <w:rsid w:val="00157677"/>
    <w:rsid w:val="00157CB7"/>
    <w:rsid w:val="00160216"/>
    <w:rsid w:val="00160710"/>
    <w:rsid w:val="001609D7"/>
    <w:rsid w:val="00160C07"/>
    <w:rsid w:val="001624FA"/>
    <w:rsid w:val="00162BD0"/>
    <w:rsid w:val="001639AA"/>
    <w:rsid w:val="00163F34"/>
    <w:rsid w:val="001647F4"/>
    <w:rsid w:val="0016533D"/>
    <w:rsid w:val="00165355"/>
    <w:rsid w:val="00165A77"/>
    <w:rsid w:val="00165C37"/>
    <w:rsid w:val="00165F7D"/>
    <w:rsid w:val="00166188"/>
    <w:rsid w:val="00166732"/>
    <w:rsid w:val="00167438"/>
    <w:rsid w:val="0016770D"/>
    <w:rsid w:val="00167C1F"/>
    <w:rsid w:val="00167E7C"/>
    <w:rsid w:val="00170A7A"/>
    <w:rsid w:val="00170B19"/>
    <w:rsid w:val="00170FA7"/>
    <w:rsid w:val="001713C3"/>
    <w:rsid w:val="00171DC3"/>
    <w:rsid w:val="00172013"/>
    <w:rsid w:val="0017225A"/>
    <w:rsid w:val="00172CBC"/>
    <w:rsid w:val="00173669"/>
    <w:rsid w:val="001736D2"/>
    <w:rsid w:val="001737D7"/>
    <w:rsid w:val="00173AC4"/>
    <w:rsid w:val="00173F30"/>
    <w:rsid w:val="0017592E"/>
    <w:rsid w:val="00175D4F"/>
    <w:rsid w:val="00175FC2"/>
    <w:rsid w:val="00176441"/>
    <w:rsid w:val="00176EBD"/>
    <w:rsid w:val="00177EA1"/>
    <w:rsid w:val="00177ECA"/>
    <w:rsid w:val="00181065"/>
    <w:rsid w:val="001819E4"/>
    <w:rsid w:val="00181F11"/>
    <w:rsid w:val="001824B4"/>
    <w:rsid w:val="001825FA"/>
    <w:rsid w:val="00182739"/>
    <w:rsid w:val="00183531"/>
    <w:rsid w:val="001836E3"/>
    <w:rsid w:val="0018375A"/>
    <w:rsid w:val="0018393E"/>
    <w:rsid w:val="0018448C"/>
    <w:rsid w:val="00184737"/>
    <w:rsid w:val="00184A6F"/>
    <w:rsid w:val="0018519D"/>
    <w:rsid w:val="001851AB"/>
    <w:rsid w:val="00185419"/>
    <w:rsid w:val="00185436"/>
    <w:rsid w:val="001855AB"/>
    <w:rsid w:val="0018570C"/>
    <w:rsid w:val="00185CDA"/>
    <w:rsid w:val="0018691B"/>
    <w:rsid w:val="00186E3F"/>
    <w:rsid w:val="00187300"/>
    <w:rsid w:val="00187EF9"/>
    <w:rsid w:val="00190038"/>
    <w:rsid w:val="0019157E"/>
    <w:rsid w:val="00191CD4"/>
    <w:rsid w:val="00191D47"/>
    <w:rsid w:val="00191E14"/>
    <w:rsid w:val="001939B0"/>
    <w:rsid w:val="001944DD"/>
    <w:rsid w:val="00194757"/>
    <w:rsid w:val="00194A71"/>
    <w:rsid w:val="001967C9"/>
    <w:rsid w:val="00197399"/>
    <w:rsid w:val="001973E0"/>
    <w:rsid w:val="00197435"/>
    <w:rsid w:val="00197552"/>
    <w:rsid w:val="001977A4"/>
    <w:rsid w:val="001977C0"/>
    <w:rsid w:val="00197B0A"/>
    <w:rsid w:val="001A0219"/>
    <w:rsid w:val="001A071C"/>
    <w:rsid w:val="001A33F6"/>
    <w:rsid w:val="001A3EA3"/>
    <w:rsid w:val="001A4299"/>
    <w:rsid w:val="001A51F5"/>
    <w:rsid w:val="001A5508"/>
    <w:rsid w:val="001A6211"/>
    <w:rsid w:val="001A6430"/>
    <w:rsid w:val="001A64FD"/>
    <w:rsid w:val="001A6A58"/>
    <w:rsid w:val="001A6E72"/>
    <w:rsid w:val="001A771B"/>
    <w:rsid w:val="001A7901"/>
    <w:rsid w:val="001A79C5"/>
    <w:rsid w:val="001A7C59"/>
    <w:rsid w:val="001B00B7"/>
    <w:rsid w:val="001B12CD"/>
    <w:rsid w:val="001B13EE"/>
    <w:rsid w:val="001B1641"/>
    <w:rsid w:val="001B1BDF"/>
    <w:rsid w:val="001B2151"/>
    <w:rsid w:val="001B22EF"/>
    <w:rsid w:val="001B272A"/>
    <w:rsid w:val="001B282A"/>
    <w:rsid w:val="001B2A1F"/>
    <w:rsid w:val="001B351D"/>
    <w:rsid w:val="001B3803"/>
    <w:rsid w:val="001B3AAF"/>
    <w:rsid w:val="001B3C4F"/>
    <w:rsid w:val="001B3F21"/>
    <w:rsid w:val="001B4766"/>
    <w:rsid w:val="001B5825"/>
    <w:rsid w:val="001B5927"/>
    <w:rsid w:val="001B5E85"/>
    <w:rsid w:val="001B6654"/>
    <w:rsid w:val="001B69BA"/>
    <w:rsid w:val="001B6EB1"/>
    <w:rsid w:val="001B6F17"/>
    <w:rsid w:val="001B7EE3"/>
    <w:rsid w:val="001C0F39"/>
    <w:rsid w:val="001C13DE"/>
    <w:rsid w:val="001C163F"/>
    <w:rsid w:val="001C1699"/>
    <w:rsid w:val="001C171F"/>
    <w:rsid w:val="001C1AFD"/>
    <w:rsid w:val="001C1D05"/>
    <w:rsid w:val="001C204E"/>
    <w:rsid w:val="001C2185"/>
    <w:rsid w:val="001C22E7"/>
    <w:rsid w:val="001C290E"/>
    <w:rsid w:val="001C2B3B"/>
    <w:rsid w:val="001C2CD2"/>
    <w:rsid w:val="001C2EFA"/>
    <w:rsid w:val="001C3516"/>
    <w:rsid w:val="001C3B72"/>
    <w:rsid w:val="001C49F4"/>
    <w:rsid w:val="001C4F6F"/>
    <w:rsid w:val="001C5A41"/>
    <w:rsid w:val="001C6583"/>
    <w:rsid w:val="001C7232"/>
    <w:rsid w:val="001C7639"/>
    <w:rsid w:val="001C768E"/>
    <w:rsid w:val="001C7C81"/>
    <w:rsid w:val="001C7FD7"/>
    <w:rsid w:val="001D02CE"/>
    <w:rsid w:val="001D0D87"/>
    <w:rsid w:val="001D0F1C"/>
    <w:rsid w:val="001D1649"/>
    <w:rsid w:val="001D1AF2"/>
    <w:rsid w:val="001D2D7B"/>
    <w:rsid w:val="001D3855"/>
    <w:rsid w:val="001D3B3D"/>
    <w:rsid w:val="001D4427"/>
    <w:rsid w:val="001D4550"/>
    <w:rsid w:val="001D4BEB"/>
    <w:rsid w:val="001D4C26"/>
    <w:rsid w:val="001D4F9F"/>
    <w:rsid w:val="001D5287"/>
    <w:rsid w:val="001D5463"/>
    <w:rsid w:val="001D54E8"/>
    <w:rsid w:val="001D5683"/>
    <w:rsid w:val="001D5702"/>
    <w:rsid w:val="001D5943"/>
    <w:rsid w:val="001D5F82"/>
    <w:rsid w:val="001D604D"/>
    <w:rsid w:val="001D70E7"/>
    <w:rsid w:val="001D71D3"/>
    <w:rsid w:val="001D7453"/>
    <w:rsid w:val="001D7479"/>
    <w:rsid w:val="001D78CE"/>
    <w:rsid w:val="001E00FE"/>
    <w:rsid w:val="001E01ED"/>
    <w:rsid w:val="001E025A"/>
    <w:rsid w:val="001E02E8"/>
    <w:rsid w:val="001E0E0F"/>
    <w:rsid w:val="001E0F2A"/>
    <w:rsid w:val="001E0FD1"/>
    <w:rsid w:val="001E21DE"/>
    <w:rsid w:val="001E240A"/>
    <w:rsid w:val="001E2654"/>
    <w:rsid w:val="001E2BA3"/>
    <w:rsid w:val="001E2D96"/>
    <w:rsid w:val="001E2F93"/>
    <w:rsid w:val="001E2F97"/>
    <w:rsid w:val="001E3925"/>
    <w:rsid w:val="001E3D10"/>
    <w:rsid w:val="001E3F1E"/>
    <w:rsid w:val="001E421D"/>
    <w:rsid w:val="001E437D"/>
    <w:rsid w:val="001E4A8F"/>
    <w:rsid w:val="001E4D42"/>
    <w:rsid w:val="001E4E81"/>
    <w:rsid w:val="001E65B1"/>
    <w:rsid w:val="001E69E8"/>
    <w:rsid w:val="001E6B2F"/>
    <w:rsid w:val="001E7053"/>
    <w:rsid w:val="001F07C2"/>
    <w:rsid w:val="001F089B"/>
    <w:rsid w:val="001F0F2F"/>
    <w:rsid w:val="001F1019"/>
    <w:rsid w:val="001F1745"/>
    <w:rsid w:val="001F1B8F"/>
    <w:rsid w:val="001F23AF"/>
    <w:rsid w:val="001F2C1E"/>
    <w:rsid w:val="001F3274"/>
    <w:rsid w:val="001F3A7E"/>
    <w:rsid w:val="001F3FE5"/>
    <w:rsid w:val="001F4156"/>
    <w:rsid w:val="001F442E"/>
    <w:rsid w:val="001F478A"/>
    <w:rsid w:val="001F49B3"/>
    <w:rsid w:val="001F4C34"/>
    <w:rsid w:val="001F4D6A"/>
    <w:rsid w:val="001F4EFB"/>
    <w:rsid w:val="001F4FCE"/>
    <w:rsid w:val="001F5FEA"/>
    <w:rsid w:val="001F6342"/>
    <w:rsid w:val="001F64B1"/>
    <w:rsid w:val="001F6820"/>
    <w:rsid w:val="001F6C29"/>
    <w:rsid w:val="001F6D61"/>
    <w:rsid w:val="001F722D"/>
    <w:rsid w:val="001F7B64"/>
    <w:rsid w:val="00200643"/>
    <w:rsid w:val="002006B8"/>
    <w:rsid w:val="002012CB"/>
    <w:rsid w:val="002013B9"/>
    <w:rsid w:val="00201928"/>
    <w:rsid w:val="00201A49"/>
    <w:rsid w:val="00202A25"/>
    <w:rsid w:val="00203585"/>
    <w:rsid w:val="00203B49"/>
    <w:rsid w:val="00203E1E"/>
    <w:rsid w:val="002041B7"/>
    <w:rsid w:val="00204207"/>
    <w:rsid w:val="00204A35"/>
    <w:rsid w:val="00204EB6"/>
    <w:rsid w:val="00204F66"/>
    <w:rsid w:val="00205051"/>
    <w:rsid w:val="002059A4"/>
    <w:rsid w:val="00205BA1"/>
    <w:rsid w:val="00205EBF"/>
    <w:rsid w:val="00206203"/>
    <w:rsid w:val="002071F3"/>
    <w:rsid w:val="002072D4"/>
    <w:rsid w:val="002075FE"/>
    <w:rsid w:val="002079A0"/>
    <w:rsid w:val="00207A1A"/>
    <w:rsid w:val="002104D8"/>
    <w:rsid w:val="002104F9"/>
    <w:rsid w:val="002107E7"/>
    <w:rsid w:val="0021081E"/>
    <w:rsid w:val="00211B7D"/>
    <w:rsid w:val="002126A5"/>
    <w:rsid w:val="00212EE0"/>
    <w:rsid w:val="00212F13"/>
    <w:rsid w:val="002132C7"/>
    <w:rsid w:val="00213EB3"/>
    <w:rsid w:val="00214125"/>
    <w:rsid w:val="00214229"/>
    <w:rsid w:val="00214E35"/>
    <w:rsid w:val="00214F1C"/>
    <w:rsid w:val="00214F50"/>
    <w:rsid w:val="00215804"/>
    <w:rsid w:val="00215AD0"/>
    <w:rsid w:val="00215EE4"/>
    <w:rsid w:val="00215FD3"/>
    <w:rsid w:val="00216ECB"/>
    <w:rsid w:val="002171E0"/>
    <w:rsid w:val="002175A8"/>
    <w:rsid w:val="0021768C"/>
    <w:rsid w:val="00217A78"/>
    <w:rsid w:val="00220435"/>
    <w:rsid w:val="00220570"/>
    <w:rsid w:val="00220B70"/>
    <w:rsid w:val="002214D1"/>
    <w:rsid w:val="0022159C"/>
    <w:rsid w:val="0022193F"/>
    <w:rsid w:val="00221A8A"/>
    <w:rsid w:val="002221D6"/>
    <w:rsid w:val="00222A16"/>
    <w:rsid w:val="00222B69"/>
    <w:rsid w:val="00223060"/>
    <w:rsid w:val="00223165"/>
    <w:rsid w:val="0022336C"/>
    <w:rsid w:val="002236C2"/>
    <w:rsid w:val="00223B3B"/>
    <w:rsid w:val="00223B49"/>
    <w:rsid w:val="00224E0F"/>
    <w:rsid w:val="00224FB1"/>
    <w:rsid w:val="0022510F"/>
    <w:rsid w:val="00225196"/>
    <w:rsid w:val="002254CF"/>
    <w:rsid w:val="002266E1"/>
    <w:rsid w:val="0022690F"/>
    <w:rsid w:val="00226BED"/>
    <w:rsid w:val="00226DD4"/>
    <w:rsid w:val="002277F1"/>
    <w:rsid w:val="00227C8A"/>
    <w:rsid w:val="0023015C"/>
    <w:rsid w:val="00230834"/>
    <w:rsid w:val="002315A9"/>
    <w:rsid w:val="00232464"/>
    <w:rsid w:val="0023250C"/>
    <w:rsid w:val="002327FF"/>
    <w:rsid w:val="00232B38"/>
    <w:rsid w:val="00232B82"/>
    <w:rsid w:val="00232D16"/>
    <w:rsid w:val="0023335E"/>
    <w:rsid w:val="00233548"/>
    <w:rsid w:val="00233A8C"/>
    <w:rsid w:val="002344A7"/>
    <w:rsid w:val="00234D4F"/>
    <w:rsid w:val="00234F5E"/>
    <w:rsid w:val="002354B8"/>
    <w:rsid w:val="00235615"/>
    <w:rsid w:val="00235AFE"/>
    <w:rsid w:val="00235B92"/>
    <w:rsid w:val="00235FAF"/>
    <w:rsid w:val="00236825"/>
    <w:rsid w:val="00236B4F"/>
    <w:rsid w:val="00236C42"/>
    <w:rsid w:val="00237137"/>
    <w:rsid w:val="002372DC"/>
    <w:rsid w:val="002378C1"/>
    <w:rsid w:val="00237F7E"/>
    <w:rsid w:val="002402D1"/>
    <w:rsid w:val="00240507"/>
    <w:rsid w:val="00240F99"/>
    <w:rsid w:val="002413E9"/>
    <w:rsid w:val="00242614"/>
    <w:rsid w:val="002426A1"/>
    <w:rsid w:val="002426C7"/>
    <w:rsid w:val="00242E19"/>
    <w:rsid w:val="00242EDC"/>
    <w:rsid w:val="0024316A"/>
    <w:rsid w:val="002439C5"/>
    <w:rsid w:val="00244085"/>
    <w:rsid w:val="00244A03"/>
    <w:rsid w:val="00244D7F"/>
    <w:rsid w:val="00245E82"/>
    <w:rsid w:val="002475CD"/>
    <w:rsid w:val="0024778A"/>
    <w:rsid w:val="00247820"/>
    <w:rsid w:val="00247E45"/>
    <w:rsid w:val="0025010E"/>
    <w:rsid w:val="002502B8"/>
    <w:rsid w:val="00250336"/>
    <w:rsid w:val="00251554"/>
    <w:rsid w:val="002524A4"/>
    <w:rsid w:val="00252F0D"/>
    <w:rsid w:val="0025391C"/>
    <w:rsid w:val="00253A90"/>
    <w:rsid w:val="00253E65"/>
    <w:rsid w:val="00253F9C"/>
    <w:rsid w:val="0025482C"/>
    <w:rsid w:val="00254EFD"/>
    <w:rsid w:val="0025573F"/>
    <w:rsid w:val="00255780"/>
    <w:rsid w:val="0025579F"/>
    <w:rsid w:val="00255990"/>
    <w:rsid w:val="00255AB2"/>
    <w:rsid w:val="0025600B"/>
    <w:rsid w:val="0025636C"/>
    <w:rsid w:val="002563B0"/>
    <w:rsid w:val="00256B4F"/>
    <w:rsid w:val="00257073"/>
    <w:rsid w:val="002577B3"/>
    <w:rsid w:val="00257875"/>
    <w:rsid w:val="00257B41"/>
    <w:rsid w:val="00257DCF"/>
    <w:rsid w:val="00260168"/>
    <w:rsid w:val="0026108D"/>
    <w:rsid w:val="00261199"/>
    <w:rsid w:val="00262C5D"/>
    <w:rsid w:val="00262CC6"/>
    <w:rsid w:val="00262F9C"/>
    <w:rsid w:val="0026351E"/>
    <w:rsid w:val="0026439E"/>
    <w:rsid w:val="00264985"/>
    <w:rsid w:val="002661C9"/>
    <w:rsid w:val="00266576"/>
    <w:rsid w:val="0026688A"/>
    <w:rsid w:val="002677DB"/>
    <w:rsid w:val="002679C4"/>
    <w:rsid w:val="00267DD4"/>
    <w:rsid w:val="002700E0"/>
    <w:rsid w:val="00270531"/>
    <w:rsid w:val="00270582"/>
    <w:rsid w:val="00271519"/>
    <w:rsid w:val="002717E7"/>
    <w:rsid w:val="0027193F"/>
    <w:rsid w:val="00271D85"/>
    <w:rsid w:val="00271E13"/>
    <w:rsid w:val="00271F82"/>
    <w:rsid w:val="0027211B"/>
    <w:rsid w:val="0027230A"/>
    <w:rsid w:val="00272C39"/>
    <w:rsid w:val="002731F5"/>
    <w:rsid w:val="00273725"/>
    <w:rsid w:val="00273C60"/>
    <w:rsid w:val="00273E43"/>
    <w:rsid w:val="00274191"/>
    <w:rsid w:val="002752D4"/>
    <w:rsid w:val="0027572A"/>
    <w:rsid w:val="002760F3"/>
    <w:rsid w:val="0027612F"/>
    <w:rsid w:val="0027689A"/>
    <w:rsid w:val="002774B7"/>
    <w:rsid w:val="00280848"/>
    <w:rsid w:val="00280A09"/>
    <w:rsid w:val="00281249"/>
    <w:rsid w:val="0028156B"/>
    <w:rsid w:val="00281675"/>
    <w:rsid w:val="002821D9"/>
    <w:rsid w:val="002822A7"/>
    <w:rsid w:val="00282C77"/>
    <w:rsid w:val="00283255"/>
    <w:rsid w:val="00284278"/>
    <w:rsid w:val="00285E1A"/>
    <w:rsid w:val="002861E0"/>
    <w:rsid w:val="00286493"/>
    <w:rsid w:val="002866E1"/>
    <w:rsid w:val="002866E8"/>
    <w:rsid w:val="00286AD5"/>
    <w:rsid w:val="00286F35"/>
    <w:rsid w:val="00287353"/>
    <w:rsid w:val="002875C2"/>
    <w:rsid w:val="00287D24"/>
    <w:rsid w:val="00290705"/>
    <w:rsid w:val="00290AC8"/>
    <w:rsid w:val="00291080"/>
    <w:rsid w:val="002911BB"/>
    <w:rsid w:val="002915AA"/>
    <w:rsid w:val="00291753"/>
    <w:rsid w:val="002917AF"/>
    <w:rsid w:val="00291F22"/>
    <w:rsid w:val="002920FA"/>
    <w:rsid w:val="0029217D"/>
    <w:rsid w:val="00292334"/>
    <w:rsid w:val="00292952"/>
    <w:rsid w:val="00292BF8"/>
    <w:rsid w:val="00292CE8"/>
    <w:rsid w:val="002937A5"/>
    <w:rsid w:val="00293879"/>
    <w:rsid w:val="0029441D"/>
    <w:rsid w:val="002947DB"/>
    <w:rsid w:val="00294DE1"/>
    <w:rsid w:val="00295403"/>
    <w:rsid w:val="00295BE2"/>
    <w:rsid w:val="00295F10"/>
    <w:rsid w:val="002960CA"/>
    <w:rsid w:val="00296F0C"/>
    <w:rsid w:val="00297774"/>
    <w:rsid w:val="0029783D"/>
    <w:rsid w:val="00297A3E"/>
    <w:rsid w:val="002A0360"/>
    <w:rsid w:val="002A0474"/>
    <w:rsid w:val="002A04BB"/>
    <w:rsid w:val="002A0505"/>
    <w:rsid w:val="002A0721"/>
    <w:rsid w:val="002A0E64"/>
    <w:rsid w:val="002A1772"/>
    <w:rsid w:val="002A1A64"/>
    <w:rsid w:val="002A27B1"/>
    <w:rsid w:val="002A2B82"/>
    <w:rsid w:val="002A3278"/>
    <w:rsid w:val="002A34D5"/>
    <w:rsid w:val="002A434E"/>
    <w:rsid w:val="002A4503"/>
    <w:rsid w:val="002A4AF2"/>
    <w:rsid w:val="002A50F4"/>
    <w:rsid w:val="002A5264"/>
    <w:rsid w:val="002A5899"/>
    <w:rsid w:val="002A5A2F"/>
    <w:rsid w:val="002A5EC8"/>
    <w:rsid w:val="002A5F1C"/>
    <w:rsid w:val="002A5FE9"/>
    <w:rsid w:val="002A722A"/>
    <w:rsid w:val="002A72F0"/>
    <w:rsid w:val="002A7BC4"/>
    <w:rsid w:val="002B0078"/>
    <w:rsid w:val="002B09F1"/>
    <w:rsid w:val="002B0AF7"/>
    <w:rsid w:val="002B0B24"/>
    <w:rsid w:val="002B1BBB"/>
    <w:rsid w:val="002B1C3E"/>
    <w:rsid w:val="002B2B04"/>
    <w:rsid w:val="002B2F0D"/>
    <w:rsid w:val="002B337B"/>
    <w:rsid w:val="002B39F2"/>
    <w:rsid w:val="002B3C10"/>
    <w:rsid w:val="002B3C54"/>
    <w:rsid w:val="002B665D"/>
    <w:rsid w:val="002B68E8"/>
    <w:rsid w:val="002B7397"/>
    <w:rsid w:val="002B7A49"/>
    <w:rsid w:val="002B7C6D"/>
    <w:rsid w:val="002C01E3"/>
    <w:rsid w:val="002C0D4D"/>
    <w:rsid w:val="002C1B17"/>
    <w:rsid w:val="002C1DF5"/>
    <w:rsid w:val="002C1E1B"/>
    <w:rsid w:val="002C20CB"/>
    <w:rsid w:val="002C20CF"/>
    <w:rsid w:val="002C256C"/>
    <w:rsid w:val="002C266F"/>
    <w:rsid w:val="002C2735"/>
    <w:rsid w:val="002C2C6D"/>
    <w:rsid w:val="002C3891"/>
    <w:rsid w:val="002C3D18"/>
    <w:rsid w:val="002C3F32"/>
    <w:rsid w:val="002C4EEF"/>
    <w:rsid w:val="002C5336"/>
    <w:rsid w:val="002C53BF"/>
    <w:rsid w:val="002C5543"/>
    <w:rsid w:val="002C5764"/>
    <w:rsid w:val="002C59C4"/>
    <w:rsid w:val="002C65FE"/>
    <w:rsid w:val="002C6878"/>
    <w:rsid w:val="002C6CB0"/>
    <w:rsid w:val="002C6F2B"/>
    <w:rsid w:val="002C7137"/>
    <w:rsid w:val="002C7613"/>
    <w:rsid w:val="002C7836"/>
    <w:rsid w:val="002C7A30"/>
    <w:rsid w:val="002C7D77"/>
    <w:rsid w:val="002C7EC5"/>
    <w:rsid w:val="002D037E"/>
    <w:rsid w:val="002D0465"/>
    <w:rsid w:val="002D0861"/>
    <w:rsid w:val="002D11BA"/>
    <w:rsid w:val="002D1DC0"/>
    <w:rsid w:val="002D1E26"/>
    <w:rsid w:val="002D2E57"/>
    <w:rsid w:val="002D34A1"/>
    <w:rsid w:val="002D3F23"/>
    <w:rsid w:val="002D4024"/>
    <w:rsid w:val="002D412F"/>
    <w:rsid w:val="002D4E44"/>
    <w:rsid w:val="002D4ECD"/>
    <w:rsid w:val="002D52BF"/>
    <w:rsid w:val="002D570E"/>
    <w:rsid w:val="002D5C3B"/>
    <w:rsid w:val="002D6440"/>
    <w:rsid w:val="002D67A9"/>
    <w:rsid w:val="002D6A40"/>
    <w:rsid w:val="002D6E37"/>
    <w:rsid w:val="002D7442"/>
    <w:rsid w:val="002D7AC7"/>
    <w:rsid w:val="002E123A"/>
    <w:rsid w:val="002E1D57"/>
    <w:rsid w:val="002E20EC"/>
    <w:rsid w:val="002E22A6"/>
    <w:rsid w:val="002E233F"/>
    <w:rsid w:val="002E31F9"/>
    <w:rsid w:val="002E3C10"/>
    <w:rsid w:val="002E4C29"/>
    <w:rsid w:val="002E500C"/>
    <w:rsid w:val="002E5407"/>
    <w:rsid w:val="002E5770"/>
    <w:rsid w:val="002E64B9"/>
    <w:rsid w:val="002E6647"/>
    <w:rsid w:val="002E6A48"/>
    <w:rsid w:val="002E6A70"/>
    <w:rsid w:val="002E6B1C"/>
    <w:rsid w:val="002E739D"/>
    <w:rsid w:val="002E7B34"/>
    <w:rsid w:val="002F02B7"/>
    <w:rsid w:val="002F060B"/>
    <w:rsid w:val="002F07EA"/>
    <w:rsid w:val="002F0819"/>
    <w:rsid w:val="002F083C"/>
    <w:rsid w:val="002F0B76"/>
    <w:rsid w:val="002F1355"/>
    <w:rsid w:val="002F14EB"/>
    <w:rsid w:val="002F207D"/>
    <w:rsid w:val="002F2A15"/>
    <w:rsid w:val="002F2B5B"/>
    <w:rsid w:val="002F2BBE"/>
    <w:rsid w:val="002F2BE0"/>
    <w:rsid w:val="002F31B2"/>
    <w:rsid w:val="002F34C6"/>
    <w:rsid w:val="002F3D55"/>
    <w:rsid w:val="002F3EA4"/>
    <w:rsid w:val="002F40AB"/>
    <w:rsid w:val="002F431B"/>
    <w:rsid w:val="002F4928"/>
    <w:rsid w:val="002F53B7"/>
    <w:rsid w:val="002F54E8"/>
    <w:rsid w:val="002F54EC"/>
    <w:rsid w:val="002F687F"/>
    <w:rsid w:val="002F6896"/>
    <w:rsid w:val="002F770D"/>
    <w:rsid w:val="002F7F36"/>
    <w:rsid w:val="003002A8"/>
    <w:rsid w:val="003012C8"/>
    <w:rsid w:val="00301599"/>
    <w:rsid w:val="0030165E"/>
    <w:rsid w:val="00301A28"/>
    <w:rsid w:val="00301A67"/>
    <w:rsid w:val="00302768"/>
    <w:rsid w:val="00302E36"/>
    <w:rsid w:val="00302EA5"/>
    <w:rsid w:val="00303839"/>
    <w:rsid w:val="00303C17"/>
    <w:rsid w:val="00303DD7"/>
    <w:rsid w:val="003043EE"/>
    <w:rsid w:val="0030443A"/>
    <w:rsid w:val="00304764"/>
    <w:rsid w:val="00305593"/>
    <w:rsid w:val="00305A21"/>
    <w:rsid w:val="00305A3E"/>
    <w:rsid w:val="00305AFB"/>
    <w:rsid w:val="003063B0"/>
    <w:rsid w:val="00307EC5"/>
    <w:rsid w:val="003107CF"/>
    <w:rsid w:val="003112A5"/>
    <w:rsid w:val="00311F4E"/>
    <w:rsid w:val="0031251D"/>
    <w:rsid w:val="003127D7"/>
    <w:rsid w:val="003135BB"/>
    <w:rsid w:val="00313850"/>
    <w:rsid w:val="00313AF0"/>
    <w:rsid w:val="003150AD"/>
    <w:rsid w:val="003150B0"/>
    <w:rsid w:val="003161F8"/>
    <w:rsid w:val="00316694"/>
    <w:rsid w:val="003179D0"/>
    <w:rsid w:val="00317D93"/>
    <w:rsid w:val="00320239"/>
    <w:rsid w:val="00320CE3"/>
    <w:rsid w:val="00320FCC"/>
    <w:rsid w:val="003213FB"/>
    <w:rsid w:val="0032236C"/>
    <w:rsid w:val="00322458"/>
    <w:rsid w:val="0032248A"/>
    <w:rsid w:val="00323017"/>
    <w:rsid w:val="0032389D"/>
    <w:rsid w:val="00323957"/>
    <w:rsid w:val="00323C32"/>
    <w:rsid w:val="00323C3D"/>
    <w:rsid w:val="003240F3"/>
    <w:rsid w:val="00324E65"/>
    <w:rsid w:val="00324F5F"/>
    <w:rsid w:val="00325908"/>
    <w:rsid w:val="003262F3"/>
    <w:rsid w:val="00326D1C"/>
    <w:rsid w:val="00326F76"/>
    <w:rsid w:val="003275E2"/>
    <w:rsid w:val="00327DD4"/>
    <w:rsid w:val="003300C4"/>
    <w:rsid w:val="003303A9"/>
    <w:rsid w:val="00330BAB"/>
    <w:rsid w:val="00330BE2"/>
    <w:rsid w:val="0033171C"/>
    <w:rsid w:val="00331879"/>
    <w:rsid w:val="003322E5"/>
    <w:rsid w:val="0033259F"/>
    <w:rsid w:val="003329B4"/>
    <w:rsid w:val="00332F13"/>
    <w:rsid w:val="003330C7"/>
    <w:rsid w:val="0033355F"/>
    <w:rsid w:val="00333598"/>
    <w:rsid w:val="00333BC6"/>
    <w:rsid w:val="00333C54"/>
    <w:rsid w:val="00333E38"/>
    <w:rsid w:val="0033450A"/>
    <w:rsid w:val="00334B62"/>
    <w:rsid w:val="00334FD9"/>
    <w:rsid w:val="003358BF"/>
    <w:rsid w:val="003358DF"/>
    <w:rsid w:val="00335CC8"/>
    <w:rsid w:val="0033650C"/>
    <w:rsid w:val="003366C4"/>
    <w:rsid w:val="003367ED"/>
    <w:rsid w:val="00336839"/>
    <w:rsid w:val="00336B50"/>
    <w:rsid w:val="003370F4"/>
    <w:rsid w:val="00337307"/>
    <w:rsid w:val="00337378"/>
    <w:rsid w:val="003376CA"/>
    <w:rsid w:val="003379F5"/>
    <w:rsid w:val="00337AA3"/>
    <w:rsid w:val="00337DBF"/>
    <w:rsid w:val="0034091B"/>
    <w:rsid w:val="0034171D"/>
    <w:rsid w:val="0034202A"/>
    <w:rsid w:val="0034208D"/>
    <w:rsid w:val="003420CD"/>
    <w:rsid w:val="00342170"/>
    <w:rsid w:val="003428EA"/>
    <w:rsid w:val="003429DD"/>
    <w:rsid w:val="003429F2"/>
    <w:rsid w:val="00343D8E"/>
    <w:rsid w:val="003453AC"/>
    <w:rsid w:val="003455A9"/>
    <w:rsid w:val="00346004"/>
    <w:rsid w:val="003465B2"/>
    <w:rsid w:val="0034680E"/>
    <w:rsid w:val="003477E6"/>
    <w:rsid w:val="00347F21"/>
    <w:rsid w:val="003501CE"/>
    <w:rsid w:val="00350394"/>
    <w:rsid w:val="003505A1"/>
    <w:rsid w:val="00350C13"/>
    <w:rsid w:val="003514F9"/>
    <w:rsid w:val="00351B9F"/>
    <w:rsid w:val="00351EE3"/>
    <w:rsid w:val="00352E80"/>
    <w:rsid w:val="0035379C"/>
    <w:rsid w:val="00353B1E"/>
    <w:rsid w:val="00353E04"/>
    <w:rsid w:val="0035424A"/>
    <w:rsid w:val="00354886"/>
    <w:rsid w:val="00355953"/>
    <w:rsid w:val="00355C59"/>
    <w:rsid w:val="00355D0B"/>
    <w:rsid w:val="00356AE1"/>
    <w:rsid w:val="00356E29"/>
    <w:rsid w:val="00357908"/>
    <w:rsid w:val="00357DF1"/>
    <w:rsid w:val="00360625"/>
    <w:rsid w:val="00360AEC"/>
    <w:rsid w:val="00360BF2"/>
    <w:rsid w:val="00360D70"/>
    <w:rsid w:val="0036130A"/>
    <w:rsid w:val="0036253D"/>
    <w:rsid w:val="0036268C"/>
    <w:rsid w:val="003630E8"/>
    <w:rsid w:val="00363280"/>
    <w:rsid w:val="003633E2"/>
    <w:rsid w:val="00363E34"/>
    <w:rsid w:val="00363FB9"/>
    <w:rsid w:val="00365607"/>
    <w:rsid w:val="00365C73"/>
    <w:rsid w:val="00365FDB"/>
    <w:rsid w:val="00366104"/>
    <w:rsid w:val="00366448"/>
    <w:rsid w:val="00366610"/>
    <w:rsid w:val="00366AFF"/>
    <w:rsid w:val="00366BE4"/>
    <w:rsid w:val="00367BA1"/>
    <w:rsid w:val="00367C14"/>
    <w:rsid w:val="003705B6"/>
    <w:rsid w:val="0037086B"/>
    <w:rsid w:val="00370E48"/>
    <w:rsid w:val="00371970"/>
    <w:rsid w:val="00371DAD"/>
    <w:rsid w:val="0037298E"/>
    <w:rsid w:val="003736CB"/>
    <w:rsid w:val="00374010"/>
    <w:rsid w:val="0037418C"/>
    <w:rsid w:val="00374D57"/>
    <w:rsid w:val="00374D79"/>
    <w:rsid w:val="00375F8E"/>
    <w:rsid w:val="00376181"/>
    <w:rsid w:val="003761F0"/>
    <w:rsid w:val="0037620A"/>
    <w:rsid w:val="00376D4F"/>
    <w:rsid w:val="0037733B"/>
    <w:rsid w:val="003775C4"/>
    <w:rsid w:val="00377933"/>
    <w:rsid w:val="00377C44"/>
    <w:rsid w:val="003808C1"/>
    <w:rsid w:val="00381506"/>
    <w:rsid w:val="0038167F"/>
    <w:rsid w:val="00381B32"/>
    <w:rsid w:val="00381D22"/>
    <w:rsid w:val="00382820"/>
    <w:rsid w:val="003830F0"/>
    <w:rsid w:val="00383A97"/>
    <w:rsid w:val="00383C9D"/>
    <w:rsid w:val="00384059"/>
    <w:rsid w:val="00384608"/>
    <w:rsid w:val="0038542E"/>
    <w:rsid w:val="003855EB"/>
    <w:rsid w:val="00385D0D"/>
    <w:rsid w:val="00385E86"/>
    <w:rsid w:val="00386E03"/>
    <w:rsid w:val="003870D1"/>
    <w:rsid w:val="0038713F"/>
    <w:rsid w:val="00387668"/>
    <w:rsid w:val="0039033C"/>
    <w:rsid w:val="00390EA5"/>
    <w:rsid w:val="00391205"/>
    <w:rsid w:val="003923EC"/>
    <w:rsid w:val="0039272B"/>
    <w:rsid w:val="00392C53"/>
    <w:rsid w:val="00392E15"/>
    <w:rsid w:val="00392EA3"/>
    <w:rsid w:val="00393093"/>
    <w:rsid w:val="00393DBD"/>
    <w:rsid w:val="00394968"/>
    <w:rsid w:val="003950AC"/>
    <w:rsid w:val="0039521E"/>
    <w:rsid w:val="00395DFB"/>
    <w:rsid w:val="00396527"/>
    <w:rsid w:val="00397AB3"/>
    <w:rsid w:val="00397E9C"/>
    <w:rsid w:val="003A0195"/>
    <w:rsid w:val="003A0253"/>
    <w:rsid w:val="003A0336"/>
    <w:rsid w:val="003A05CA"/>
    <w:rsid w:val="003A0A5E"/>
    <w:rsid w:val="003A0BE5"/>
    <w:rsid w:val="003A0CF5"/>
    <w:rsid w:val="003A1039"/>
    <w:rsid w:val="003A10D3"/>
    <w:rsid w:val="003A10F6"/>
    <w:rsid w:val="003A2472"/>
    <w:rsid w:val="003A2487"/>
    <w:rsid w:val="003A2B1F"/>
    <w:rsid w:val="003A380D"/>
    <w:rsid w:val="003A3A8F"/>
    <w:rsid w:val="003A3BF5"/>
    <w:rsid w:val="003A3C2C"/>
    <w:rsid w:val="003A3CE2"/>
    <w:rsid w:val="003A3E07"/>
    <w:rsid w:val="003A3E26"/>
    <w:rsid w:val="003A405A"/>
    <w:rsid w:val="003A47A5"/>
    <w:rsid w:val="003A5065"/>
    <w:rsid w:val="003A54B8"/>
    <w:rsid w:val="003A5596"/>
    <w:rsid w:val="003A5CDB"/>
    <w:rsid w:val="003A647E"/>
    <w:rsid w:val="003A69B5"/>
    <w:rsid w:val="003A6B11"/>
    <w:rsid w:val="003A73A9"/>
    <w:rsid w:val="003A7782"/>
    <w:rsid w:val="003A7BAF"/>
    <w:rsid w:val="003B0B1F"/>
    <w:rsid w:val="003B0D7F"/>
    <w:rsid w:val="003B12F8"/>
    <w:rsid w:val="003B162A"/>
    <w:rsid w:val="003B173F"/>
    <w:rsid w:val="003B1ABF"/>
    <w:rsid w:val="003B1ACB"/>
    <w:rsid w:val="003B2257"/>
    <w:rsid w:val="003B324A"/>
    <w:rsid w:val="003B376B"/>
    <w:rsid w:val="003B38C4"/>
    <w:rsid w:val="003B3E55"/>
    <w:rsid w:val="003B3E62"/>
    <w:rsid w:val="003B44E4"/>
    <w:rsid w:val="003B466B"/>
    <w:rsid w:val="003B46D1"/>
    <w:rsid w:val="003B4780"/>
    <w:rsid w:val="003B4D20"/>
    <w:rsid w:val="003B5055"/>
    <w:rsid w:val="003B515E"/>
    <w:rsid w:val="003B532B"/>
    <w:rsid w:val="003B5784"/>
    <w:rsid w:val="003B5950"/>
    <w:rsid w:val="003B5A1E"/>
    <w:rsid w:val="003B5CBE"/>
    <w:rsid w:val="003B5E05"/>
    <w:rsid w:val="003B72B0"/>
    <w:rsid w:val="003B7BDE"/>
    <w:rsid w:val="003B7C10"/>
    <w:rsid w:val="003C0720"/>
    <w:rsid w:val="003C12F0"/>
    <w:rsid w:val="003C159A"/>
    <w:rsid w:val="003C1D04"/>
    <w:rsid w:val="003C1D60"/>
    <w:rsid w:val="003C1E7A"/>
    <w:rsid w:val="003C2129"/>
    <w:rsid w:val="003C2D1E"/>
    <w:rsid w:val="003C2F18"/>
    <w:rsid w:val="003C39D8"/>
    <w:rsid w:val="003C427C"/>
    <w:rsid w:val="003C4BE4"/>
    <w:rsid w:val="003C53D3"/>
    <w:rsid w:val="003C5707"/>
    <w:rsid w:val="003C57CE"/>
    <w:rsid w:val="003C6A78"/>
    <w:rsid w:val="003C6D71"/>
    <w:rsid w:val="003C717F"/>
    <w:rsid w:val="003C7A32"/>
    <w:rsid w:val="003C7DAC"/>
    <w:rsid w:val="003C7DE8"/>
    <w:rsid w:val="003D03FF"/>
    <w:rsid w:val="003D0E06"/>
    <w:rsid w:val="003D0FDE"/>
    <w:rsid w:val="003D18D1"/>
    <w:rsid w:val="003D19E7"/>
    <w:rsid w:val="003D1C68"/>
    <w:rsid w:val="003D23D3"/>
    <w:rsid w:val="003D2505"/>
    <w:rsid w:val="003D27E9"/>
    <w:rsid w:val="003D28F8"/>
    <w:rsid w:val="003D2CF2"/>
    <w:rsid w:val="003D37D0"/>
    <w:rsid w:val="003D3A7A"/>
    <w:rsid w:val="003D3B34"/>
    <w:rsid w:val="003D3FC4"/>
    <w:rsid w:val="003D4855"/>
    <w:rsid w:val="003D4C5C"/>
    <w:rsid w:val="003D52DB"/>
    <w:rsid w:val="003D568C"/>
    <w:rsid w:val="003D5A74"/>
    <w:rsid w:val="003D6147"/>
    <w:rsid w:val="003D6691"/>
    <w:rsid w:val="003D6758"/>
    <w:rsid w:val="003D68E7"/>
    <w:rsid w:val="003D735B"/>
    <w:rsid w:val="003D7969"/>
    <w:rsid w:val="003D7A24"/>
    <w:rsid w:val="003D7BFC"/>
    <w:rsid w:val="003D7FB3"/>
    <w:rsid w:val="003E0423"/>
    <w:rsid w:val="003E1B34"/>
    <w:rsid w:val="003E1DDC"/>
    <w:rsid w:val="003E2992"/>
    <w:rsid w:val="003E34D8"/>
    <w:rsid w:val="003E3C2B"/>
    <w:rsid w:val="003E4230"/>
    <w:rsid w:val="003E4C45"/>
    <w:rsid w:val="003E4CA7"/>
    <w:rsid w:val="003E5699"/>
    <w:rsid w:val="003E57D7"/>
    <w:rsid w:val="003E6772"/>
    <w:rsid w:val="003E7DE5"/>
    <w:rsid w:val="003F00F5"/>
    <w:rsid w:val="003F01DC"/>
    <w:rsid w:val="003F06C2"/>
    <w:rsid w:val="003F088B"/>
    <w:rsid w:val="003F091A"/>
    <w:rsid w:val="003F0D96"/>
    <w:rsid w:val="003F16A7"/>
    <w:rsid w:val="003F1717"/>
    <w:rsid w:val="003F19C3"/>
    <w:rsid w:val="003F20D1"/>
    <w:rsid w:val="003F23CB"/>
    <w:rsid w:val="003F26EE"/>
    <w:rsid w:val="003F2C11"/>
    <w:rsid w:val="003F34D2"/>
    <w:rsid w:val="003F3EB1"/>
    <w:rsid w:val="003F451A"/>
    <w:rsid w:val="003F4720"/>
    <w:rsid w:val="003F4E00"/>
    <w:rsid w:val="003F52A0"/>
    <w:rsid w:val="003F53D4"/>
    <w:rsid w:val="003F5C0E"/>
    <w:rsid w:val="003F5D8E"/>
    <w:rsid w:val="003F6989"/>
    <w:rsid w:val="003F69DB"/>
    <w:rsid w:val="003F6AD9"/>
    <w:rsid w:val="003F7E15"/>
    <w:rsid w:val="00400051"/>
    <w:rsid w:val="004002BB"/>
    <w:rsid w:val="004002F5"/>
    <w:rsid w:val="00400355"/>
    <w:rsid w:val="004005BA"/>
    <w:rsid w:val="00400907"/>
    <w:rsid w:val="00400EB2"/>
    <w:rsid w:val="00400FBA"/>
    <w:rsid w:val="0040173F"/>
    <w:rsid w:val="00401DA5"/>
    <w:rsid w:val="0040202F"/>
    <w:rsid w:val="0040250D"/>
    <w:rsid w:val="00402A7E"/>
    <w:rsid w:val="00402C8A"/>
    <w:rsid w:val="00402E2C"/>
    <w:rsid w:val="00404083"/>
    <w:rsid w:val="00404923"/>
    <w:rsid w:val="00404969"/>
    <w:rsid w:val="004053FF"/>
    <w:rsid w:val="00405B81"/>
    <w:rsid w:val="00407AA4"/>
    <w:rsid w:val="00407EBC"/>
    <w:rsid w:val="00407F04"/>
    <w:rsid w:val="00410101"/>
    <w:rsid w:val="004106D3"/>
    <w:rsid w:val="0041085C"/>
    <w:rsid w:val="00410DF1"/>
    <w:rsid w:val="0041119C"/>
    <w:rsid w:val="00411430"/>
    <w:rsid w:val="0041289B"/>
    <w:rsid w:val="004132E9"/>
    <w:rsid w:val="0041383C"/>
    <w:rsid w:val="004141C0"/>
    <w:rsid w:val="00415139"/>
    <w:rsid w:val="0041556F"/>
    <w:rsid w:val="004155DB"/>
    <w:rsid w:val="004157CD"/>
    <w:rsid w:val="0041615D"/>
    <w:rsid w:val="004162F5"/>
    <w:rsid w:val="00416A96"/>
    <w:rsid w:val="004209CF"/>
    <w:rsid w:val="00420C70"/>
    <w:rsid w:val="00420FBA"/>
    <w:rsid w:val="00421333"/>
    <w:rsid w:val="00421C71"/>
    <w:rsid w:val="0042251D"/>
    <w:rsid w:val="0042261F"/>
    <w:rsid w:val="00422BB4"/>
    <w:rsid w:val="00422C37"/>
    <w:rsid w:val="00422F5C"/>
    <w:rsid w:val="00422F99"/>
    <w:rsid w:val="004233AC"/>
    <w:rsid w:val="0042345C"/>
    <w:rsid w:val="00423FB7"/>
    <w:rsid w:val="004245C4"/>
    <w:rsid w:val="00424BE3"/>
    <w:rsid w:val="0042575B"/>
    <w:rsid w:val="0042626F"/>
    <w:rsid w:val="00426640"/>
    <w:rsid w:val="00426E80"/>
    <w:rsid w:val="00427082"/>
    <w:rsid w:val="00430184"/>
    <w:rsid w:val="00430869"/>
    <w:rsid w:val="00431BB5"/>
    <w:rsid w:val="0043208C"/>
    <w:rsid w:val="004321D7"/>
    <w:rsid w:val="00432456"/>
    <w:rsid w:val="00432821"/>
    <w:rsid w:val="00432A1B"/>
    <w:rsid w:val="0043341F"/>
    <w:rsid w:val="00433991"/>
    <w:rsid w:val="00433B7D"/>
    <w:rsid w:val="004345CE"/>
    <w:rsid w:val="00434653"/>
    <w:rsid w:val="00434891"/>
    <w:rsid w:val="00435813"/>
    <w:rsid w:val="00435F3A"/>
    <w:rsid w:val="00436273"/>
    <w:rsid w:val="004370A3"/>
    <w:rsid w:val="00437DE8"/>
    <w:rsid w:val="00437E41"/>
    <w:rsid w:val="004404D9"/>
    <w:rsid w:val="0044143C"/>
    <w:rsid w:val="0044149E"/>
    <w:rsid w:val="00441610"/>
    <w:rsid w:val="00441678"/>
    <w:rsid w:val="00441BCC"/>
    <w:rsid w:val="00441F4A"/>
    <w:rsid w:val="004421FA"/>
    <w:rsid w:val="004422AD"/>
    <w:rsid w:val="00442A97"/>
    <w:rsid w:val="0044342E"/>
    <w:rsid w:val="00443E49"/>
    <w:rsid w:val="00444837"/>
    <w:rsid w:val="00444C84"/>
    <w:rsid w:val="00444D8C"/>
    <w:rsid w:val="004459D1"/>
    <w:rsid w:val="0044623E"/>
    <w:rsid w:val="00446AC8"/>
    <w:rsid w:val="00446E3A"/>
    <w:rsid w:val="004475DF"/>
    <w:rsid w:val="004479C2"/>
    <w:rsid w:val="00447C3E"/>
    <w:rsid w:val="00450054"/>
    <w:rsid w:val="004509A8"/>
    <w:rsid w:val="00450A3B"/>
    <w:rsid w:val="00450A98"/>
    <w:rsid w:val="00450BFF"/>
    <w:rsid w:val="00450F63"/>
    <w:rsid w:val="00450FD3"/>
    <w:rsid w:val="00450FDB"/>
    <w:rsid w:val="004511C5"/>
    <w:rsid w:val="00451294"/>
    <w:rsid w:val="004512F7"/>
    <w:rsid w:val="0045131F"/>
    <w:rsid w:val="00451EDE"/>
    <w:rsid w:val="00452875"/>
    <w:rsid w:val="00452D19"/>
    <w:rsid w:val="00453190"/>
    <w:rsid w:val="00453523"/>
    <w:rsid w:val="00453C1E"/>
    <w:rsid w:val="00453E36"/>
    <w:rsid w:val="00453E9A"/>
    <w:rsid w:val="00453F50"/>
    <w:rsid w:val="004547A1"/>
    <w:rsid w:val="00454AEC"/>
    <w:rsid w:val="00454DCE"/>
    <w:rsid w:val="00454F84"/>
    <w:rsid w:val="004550C8"/>
    <w:rsid w:val="00455A01"/>
    <w:rsid w:val="0045661C"/>
    <w:rsid w:val="00456FFB"/>
    <w:rsid w:val="004609BE"/>
    <w:rsid w:val="004618ED"/>
    <w:rsid w:val="00461BD3"/>
    <w:rsid w:val="00461CFB"/>
    <w:rsid w:val="004624EB"/>
    <w:rsid w:val="00462B44"/>
    <w:rsid w:val="00462F67"/>
    <w:rsid w:val="004634C7"/>
    <w:rsid w:val="004636F4"/>
    <w:rsid w:val="00463747"/>
    <w:rsid w:val="00463980"/>
    <w:rsid w:val="004639C7"/>
    <w:rsid w:val="00463D92"/>
    <w:rsid w:val="00463EC3"/>
    <w:rsid w:val="00464395"/>
    <w:rsid w:val="0046457F"/>
    <w:rsid w:val="00464C34"/>
    <w:rsid w:val="00465156"/>
    <w:rsid w:val="00465BBC"/>
    <w:rsid w:val="0046639F"/>
    <w:rsid w:val="00466517"/>
    <w:rsid w:val="00466B28"/>
    <w:rsid w:val="00466FE1"/>
    <w:rsid w:val="004676B2"/>
    <w:rsid w:val="00467CAF"/>
    <w:rsid w:val="0047000D"/>
    <w:rsid w:val="00471228"/>
    <w:rsid w:val="00471465"/>
    <w:rsid w:val="00471E52"/>
    <w:rsid w:val="00472597"/>
    <w:rsid w:val="00472962"/>
    <w:rsid w:val="00472A7D"/>
    <w:rsid w:val="00473409"/>
    <w:rsid w:val="004739FE"/>
    <w:rsid w:val="00473B54"/>
    <w:rsid w:val="00473B81"/>
    <w:rsid w:val="00473D4B"/>
    <w:rsid w:val="00475E8A"/>
    <w:rsid w:val="00476D4D"/>
    <w:rsid w:val="00477839"/>
    <w:rsid w:val="0048046E"/>
    <w:rsid w:val="00480F4B"/>
    <w:rsid w:val="00481055"/>
    <w:rsid w:val="0048109C"/>
    <w:rsid w:val="004810D0"/>
    <w:rsid w:val="00481A8C"/>
    <w:rsid w:val="00481D7B"/>
    <w:rsid w:val="0048267D"/>
    <w:rsid w:val="004826FE"/>
    <w:rsid w:val="00482998"/>
    <w:rsid w:val="004836AF"/>
    <w:rsid w:val="00483718"/>
    <w:rsid w:val="004838D8"/>
    <w:rsid w:val="004838F3"/>
    <w:rsid w:val="004839BF"/>
    <w:rsid w:val="00483C2B"/>
    <w:rsid w:val="0048459E"/>
    <w:rsid w:val="00484AEB"/>
    <w:rsid w:val="00485213"/>
    <w:rsid w:val="0048538F"/>
    <w:rsid w:val="004853E9"/>
    <w:rsid w:val="004856BA"/>
    <w:rsid w:val="004856E6"/>
    <w:rsid w:val="00485BC0"/>
    <w:rsid w:val="00485F79"/>
    <w:rsid w:val="0048624B"/>
    <w:rsid w:val="004866A2"/>
    <w:rsid w:val="00486B01"/>
    <w:rsid w:val="004872EF"/>
    <w:rsid w:val="004900D1"/>
    <w:rsid w:val="00490AAE"/>
    <w:rsid w:val="00490B0F"/>
    <w:rsid w:val="0049116B"/>
    <w:rsid w:val="00491365"/>
    <w:rsid w:val="0049241A"/>
    <w:rsid w:val="004928F1"/>
    <w:rsid w:val="00492931"/>
    <w:rsid w:val="00492A5B"/>
    <w:rsid w:val="00492E51"/>
    <w:rsid w:val="00493728"/>
    <w:rsid w:val="0049395F"/>
    <w:rsid w:val="00494013"/>
    <w:rsid w:val="00494646"/>
    <w:rsid w:val="00494F8F"/>
    <w:rsid w:val="00495731"/>
    <w:rsid w:val="00495782"/>
    <w:rsid w:val="00496136"/>
    <w:rsid w:val="00496359"/>
    <w:rsid w:val="004966C1"/>
    <w:rsid w:val="00496D3F"/>
    <w:rsid w:val="004A0407"/>
    <w:rsid w:val="004A1FDD"/>
    <w:rsid w:val="004A20C8"/>
    <w:rsid w:val="004A248D"/>
    <w:rsid w:val="004A25FF"/>
    <w:rsid w:val="004A2AFF"/>
    <w:rsid w:val="004A2BE3"/>
    <w:rsid w:val="004A2F20"/>
    <w:rsid w:val="004A309B"/>
    <w:rsid w:val="004A3BB9"/>
    <w:rsid w:val="004A3D03"/>
    <w:rsid w:val="004A56D0"/>
    <w:rsid w:val="004A5836"/>
    <w:rsid w:val="004A68FD"/>
    <w:rsid w:val="004A6B1A"/>
    <w:rsid w:val="004A6C1B"/>
    <w:rsid w:val="004A7BAF"/>
    <w:rsid w:val="004A7E63"/>
    <w:rsid w:val="004B0512"/>
    <w:rsid w:val="004B06E4"/>
    <w:rsid w:val="004B1604"/>
    <w:rsid w:val="004B175B"/>
    <w:rsid w:val="004B189D"/>
    <w:rsid w:val="004B1D43"/>
    <w:rsid w:val="004B1FDC"/>
    <w:rsid w:val="004B25D2"/>
    <w:rsid w:val="004B28AE"/>
    <w:rsid w:val="004B29D5"/>
    <w:rsid w:val="004B2B82"/>
    <w:rsid w:val="004B3D7E"/>
    <w:rsid w:val="004B4420"/>
    <w:rsid w:val="004B4B77"/>
    <w:rsid w:val="004B526C"/>
    <w:rsid w:val="004B5C44"/>
    <w:rsid w:val="004B663F"/>
    <w:rsid w:val="004B6672"/>
    <w:rsid w:val="004B68E2"/>
    <w:rsid w:val="004B71B1"/>
    <w:rsid w:val="004B7258"/>
    <w:rsid w:val="004B755C"/>
    <w:rsid w:val="004B76FD"/>
    <w:rsid w:val="004C007A"/>
    <w:rsid w:val="004C04D6"/>
    <w:rsid w:val="004C095B"/>
    <w:rsid w:val="004C0D5D"/>
    <w:rsid w:val="004C1001"/>
    <w:rsid w:val="004C1D36"/>
    <w:rsid w:val="004C2480"/>
    <w:rsid w:val="004C26C0"/>
    <w:rsid w:val="004C2D37"/>
    <w:rsid w:val="004C36E7"/>
    <w:rsid w:val="004C38A1"/>
    <w:rsid w:val="004C38B7"/>
    <w:rsid w:val="004C3B27"/>
    <w:rsid w:val="004C3E39"/>
    <w:rsid w:val="004C4418"/>
    <w:rsid w:val="004C447C"/>
    <w:rsid w:val="004C46E8"/>
    <w:rsid w:val="004C494F"/>
    <w:rsid w:val="004C5390"/>
    <w:rsid w:val="004C684B"/>
    <w:rsid w:val="004C6B55"/>
    <w:rsid w:val="004C7374"/>
    <w:rsid w:val="004C73C9"/>
    <w:rsid w:val="004C797F"/>
    <w:rsid w:val="004C7F3E"/>
    <w:rsid w:val="004D01E9"/>
    <w:rsid w:val="004D0236"/>
    <w:rsid w:val="004D0C00"/>
    <w:rsid w:val="004D181C"/>
    <w:rsid w:val="004D2418"/>
    <w:rsid w:val="004D26DA"/>
    <w:rsid w:val="004D2B76"/>
    <w:rsid w:val="004D2F61"/>
    <w:rsid w:val="004D34A8"/>
    <w:rsid w:val="004D3FFC"/>
    <w:rsid w:val="004D4B72"/>
    <w:rsid w:val="004D5544"/>
    <w:rsid w:val="004D6322"/>
    <w:rsid w:val="004D6E87"/>
    <w:rsid w:val="004D78D9"/>
    <w:rsid w:val="004E02B0"/>
    <w:rsid w:val="004E0745"/>
    <w:rsid w:val="004E0AAF"/>
    <w:rsid w:val="004E0E3F"/>
    <w:rsid w:val="004E12A8"/>
    <w:rsid w:val="004E12DA"/>
    <w:rsid w:val="004E1879"/>
    <w:rsid w:val="004E1932"/>
    <w:rsid w:val="004E1A9A"/>
    <w:rsid w:val="004E2094"/>
    <w:rsid w:val="004E35BA"/>
    <w:rsid w:val="004E48C9"/>
    <w:rsid w:val="004E4B62"/>
    <w:rsid w:val="004E5776"/>
    <w:rsid w:val="004E67BF"/>
    <w:rsid w:val="004E688C"/>
    <w:rsid w:val="004E715B"/>
    <w:rsid w:val="004F00EA"/>
    <w:rsid w:val="004F054A"/>
    <w:rsid w:val="004F0656"/>
    <w:rsid w:val="004F0AAC"/>
    <w:rsid w:val="004F108A"/>
    <w:rsid w:val="004F1155"/>
    <w:rsid w:val="004F1260"/>
    <w:rsid w:val="004F35D7"/>
    <w:rsid w:val="004F3600"/>
    <w:rsid w:val="004F3706"/>
    <w:rsid w:val="004F383B"/>
    <w:rsid w:val="004F47B3"/>
    <w:rsid w:val="004F47E2"/>
    <w:rsid w:val="004F48CE"/>
    <w:rsid w:val="004F5020"/>
    <w:rsid w:val="004F5CEB"/>
    <w:rsid w:val="004F644B"/>
    <w:rsid w:val="004F69D4"/>
    <w:rsid w:val="004F6C3B"/>
    <w:rsid w:val="004F6D0C"/>
    <w:rsid w:val="004F733A"/>
    <w:rsid w:val="0050062B"/>
    <w:rsid w:val="0050137C"/>
    <w:rsid w:val="005017D3"/>
    <w:rsid w:val="00501E9F"/>
    <w:rsid w:val="00502832"/>
    <w:rsid w:val="00502AE5"/>
    <w:rsid w:val="00503032"/>
    <w:rsid w:val="00503088"/>
    <w:rsid w:val="005036D9"/>
    <w:rsid w:val="00503C4C"/>
    <w:rsid w:val="00504EE6"/>
    <w:rsid w:val="00504F7A"/>
    <w:rsid w:val="00505451"/>
    <w:rsid w:val="00505BE5"/>
    <w:rsid w:val="005065A6"/>
    <w:rsid w:val="00506B25"/>
    <w:rsid w:val="00506BFF"/>
    <w:rsid w:val="00507FFB"/>
    <w:rsid w:val="0051095E"/>
    <w:rsid w:val="00511431"/>
    <w:rsid w:val="00511B11"/>
    <w:rsid w:val="00512D39"/>
    <w:rsid w:val="00512DFF"/>
    <w:rsid w:val="005137CA"/>
    <w:rsid w:val="00513AC5"/>
    <w:rsid w:val="0051457A"/>
    <w:rsid w:val="005145C3"/>
    <w:rsid w:val="00514955"/>
    <w:rsid w:val="00514D89"/>
    <w:rsid w:val="005156BD"/>
    <w:rsid w:val="00515942"/>
    <w:rsid w:val="00515CD6"/>
    <w:rsid w:val="00515D2E"/>
    <w:rsid w:val="00515EFE"/>
    <w:rsid w:val="00515FC8"/>
    <w:rsid w:val="00517E75"/>
    <w:rsid w:val="0052060C"/>
    <w:rsid w:val="005214FB"/>
    <w:rsid w:val="00521521"/>
    <w:rsid w:val="005219D8"/>
    <w:rsid w:val="005219FF"/>
    <w:rsid w:val="00521C13"/>
    <w:rsid w:val="00522CB6"/>
    <w:rsid w:val="00522F3D"/>
    <w:rsid w:val="005231E4"/>
    <w:rsid w:val="00523665"/>
    <w:rsid w:val="00523D4C"/>
    <w:rsid w:val="00523D98"/>
    <w:rsid w:val="0052458F"/>
    <w:rsid w:val="00524A97"/>
    <w:rsid w:val="00524B37"/>
    <w:rsid w:val="00524C8E"/>
    <w:rsid w:val="0052581A"/>
    <w:rsid w:val="00525C40"/>
    <w:rsid w:val="00525E3D"/>
    <w:rsid w:val="00526EEF"/>
    <w:rsid w:val="0052732E"/>
    <w:rsid w:val="0052766C"/>
    <w:rsid w:val="005278DD"/>
    <w:rsid w:val="005278E8"/>
    <w:rsid w:val="00530F8C"/>
    <w:rsid w:val="00531189"/>
    <w:rsid w:val="00531E5B"/>
    <w:rsid w:val="00532582"/>
    <w:rsid w:val="005333E9"/>
    <w:rsid w:val="00533B04"/>
    <w:rsid w:val="00534901"/>
    <w:rsid w:val="00534A4A"/>
    <w:rsid w:val="00534F7C"/>
    <w:rsid w:val="005350DF"/>
    <w:rsid w:val="0053541B"/>
    <w:rsid w:val="00536851"/>
    <w:rsid w:val="005378E0"/>
    <w:rsid w:val="00537A94"/>
    <w:rsid w:val="00537F96"/>
    <w:rsid w:val="0054070E"/>
    <w:rsid w:val="00540B61"/>
    <w:rsid w:val="005419B0"/>
    <w:rsid w:val="005422E0"/>
    <w:rsid w:val="0054240A"/>
    <w:rsid w:val="005427F7"/>
    <w:rsid w:val="005429E6"/>
    <w:rsid w:val="00542BFB"/>
    <w:rsid w:val="00542C74"/>
    <w:rsid w:val="00543048"/>
    <w:rsid w:val="005430AE"/>
    <w:rsid w:val="005430FC"/>
    <w:rsid w:val="0054414F"/>
    <w:rsid w:val="0054486A"/>
    <w:rsid w:val="00544E77"/>
    <w:rsid w:val="00545B56"/>
    <w:rsid w:val="00545ECF"/>
    <w:rsid w:val="005461D0"/>
    <w:rsid w:val="00546651"/>
    <w:rsid w:val="00546F01"/>
    <w:rsid w:val="00547982"/>
    <w:rsid w:val="005500AD"/>
    <w:rsid w:val="00550C52"/>
    <w:rsid w:val="00550F16"/>
    <w:rsid w:val="005511E1"/>
    <w:rsid w:val="0055137B"/>
    <w:rsid w:val="00552A4A"/>
    <w:rsid w:val="005537D1"/>
    <w:rsid w:val="00553DAE"/>
    <w:rsid w:val="00554922"/>
    <w:rsid w:val="00554D2C"/>
    <w:rsid w:val="005550C5"/>
    <w:rsid w:val="00555815"/>
    <w:rsid w:val="005561A3"/>
    <w:rsid w:val="005565A3"/>
    <w:rsid w:val="00556855"/>
    <w:rsid w:val="0055714A"/>
    <w:rsid w:val="0055748C"/>
    <w:rsid w:val="0055780E"/>
    <w:rsid w:val="00557946"/>
    <w:rsid w:val="005601FB"/>
    <w:rsid w:val="005605DE"/>
    <w:rsid w:val="00560672"/>
    <w:rsid w:val="005609AB"/>
    <w:rsid w:val="00560CCE"/>
    <w:rsid w:val="00562C2D"/>
    <w:rsid w:val="00562DA7"/>
    <w:rsid w:val="00562F20"/>
    <w:rsid w:val="00563230"/>
    <w:rsid w:val="005632AB"/>
    <w:rsid w:val="00563661"/>
    <w:rsid w:val="00563842"/>
    <w:rsid w:val="00563ACF"/>
    <w:rsid w:val="005642F1"/>
    <w:rsid w:val="00566AF8"/>
    <w:rsid w:val="00566E2A"/>
    <w:rsid w:val="00566F15"/>
    <w:rsid w:val="00567066"/>
    <w:rsid w:val="00567116"/>
    <w:rsid w:val="0056774B"/>
    <w:rsid w:val="005705C7"/>
    <w:rsid w:val="00570CEB"/>
    <w:rsid w:val="00571580"/>
    <w:rsid w:val="00571914"/>
    <w:rsid w:val="00571E4C"/>
    <w:rsid w:val="00572042"/>
    <w:rsid w:val="005724DE"/>
    <w:rsid w:val="005727A6"/>
    <w:rsid w:val="005729D3"/>
    <w:rsid w:val="00573A00"/>
    <w:rsid w:val="00573B2E"/>
    <w:rsid w:val="00573C26"/>
    <w:rsid w:val="0057427F"/>
    <w:rsid w:val="0057439E"/>
    <w:rsid w:val="00574C7C"/>
    <w:rsid w:val="00574DA5"/>
    <w:rsid w:val="00574DDA"/>
    <w:rsid w:val="00574F82"/>
    <w:rsid w:val="005757EA"/>
    <w:rsid w:val="005764D0"/>
    <w:rsid w:val="00576C18"/>
    <w:rsid w:val="00577211"/>
    <w:rsid w:val="0057787A"/>
    <w:rsid w:val="005778AD"/>
    <w:rsid w:val="00577987"/>
    <w:rsid w:val="00577A1B"/>
    <w:rsid w:val="00580004"/>
    <w:rsid w:val="0058191D"/>
    <w:rsid w:val="00581ACE"/>
    <w:rsid w:val="005820DC"/>
    <w:rsid w:val="005823A4"/>
    <w:rsid w:val="00582DF5"/>
    <w:rsid w:val="005831E5"/>
    <w:rsid w:val="005836E6"/>
    <w:rsid w:val="00583C9C"/>
    <w:rsid w:val="00584B70"/>
    <w:rsid w:val="00584BEF"/>
    <w:rsid w:val="00584D96"/>
    <w:rsid w:val="00584E55"/>
    <w:rsid w:val="00585F0A"/>
    <w:rsid w:val="00586222"/>
    <w:rsid w:val="00586551"/>
    <w:rsid w:val="00586A05"/>
    <w:rsid w:val="00586ADA"/>
    <w:rsid w:val="00586C5B"/>
    <w:rsid w:val="00587F17"/>
    <w:rsid w:val="005902CB"/>
    <w:rsid w:val="005905BD"/>
    <w:rsid w:val="00590890"/>
    <w:rsid w:val="00590CD4"/>
    <w:rsid w:val="005912F7"/>
    <w:rsid w:val="005921BB"/>
    <w:rsid w:val="00592660"/>
    <w:rsid w:val="0059291C"/>
    <w:rsid w:val="00592935"/>
    <w:rsid w:val="005935D3"/>
    <w:rsid w:val="00595E82"/>
    <w:rsid w:val="00596032"/>
    <w:rsid w:val="005961F1"/>
    <w:rsid w:val="005966D8"/>
    <w:rsid w:val="00596B50"/>
    <w:rsid w:val="00596E9A"/>
    <w:rsid w:val="00596EAD"/>
    <w:rsid w:val="00597296"/>
    <w:rsid w:val="005A005C"/>
    <w:rsid w:val="005A01D4"/>
    <w:rsid w:val="005A059B"/>
    <w:rsid w:val="005A0935"/>
    <w:rsid w:val="005A0D19"/>
    <w:rsid w:val="005A0D7A"/>
    <w:rsid w:val="005A0E87"/>
    <w:rsid w:val="005A16EA"/>
    <w:rsid w:val="005A1A67"/>
    <w:rsid w:val="005A1AF6"/>
    <w:rsid w:val="005A20B0"/>
    <w:rsid w:val="005A2607"/>
    <w:rsid w:val="005A2627"/>
    <w:rsid w:val="005A3513"/>
    <w:rsid w:val="005A3DF8"/>
    <w:rsid w:val="005A3F2B"/>
    <w:rsid w:val="005A4504"/>
    <w:rsid w:val="005A45D4"/>
    <w:rsid w:val="005A4BF7"/>
    <w:rsid w:val="005A4EB4"/>
    <w:rsid w:val="005A51A7"/>
    <w:rsid w:val="005A544A"/>
    <w:rsid w:val="005A5971"/>
    <w:rsid w:val="005A5B50"/>
    <w:rsid w:val="005A63E7"/>
    <w:rsid w:val="005A6E8D"/>
    <w:rsid w:val="005A70DA"/>
    <w:rsid w:val="005A72EA"/>
    <w:rsid w:val="005A7A46"/>
    <w:rsid w:val="005B0FED"/>
    <w:rsid w:val="005B2613"/>
    <w:rsid w:val="005B2BB2"/>
    <w:rsid w:val="005B2D30"/>
    <w:rsid w:val="005B3748"/>
    <w:rsid w:val="005B37C8"/>
    <w:rsid w:val="005B3D3B"/>
    <w:rsid w:val="005B41E5"/>
    <w:rsid w:val="005B4654"/>
    <w:rsid w:val="005B4946"/>
    <w:rsid w:val="005B4BF0"/>
    <w:rsid w:val="005B5648"/>
    <w:rsid w:val="005B57C7"/>
    <w:rsid w:val="005B58B3"/>
    <w:rsid w:val="005B5A0A"/>
    <w:rsid w:val="005B6E81"/>
    <w:rsid w:val="005B7431"/>
    <w:rsid w:val="005B75F8"/>
    <w:rsid w:val="005B78FD"/>
    <w:rsid w:val="005C0635"/>
    <w:rsid w:val="005C0D5D"/>
    <w:rsid w:val="005C0D6E"/>
    <w:rsid w:val="005C127B"/>
    <w:rsid w:val="005C12B9"/>
    <w:rsid w:val="005C1333"/>
    <w:rsid w:val="005C15A8"/>
    <w:rsid w:val="005C1886"/>
    <w:rsid w:val="005C1ED1"/>
    <w:rsid w:val="005C1F93"/>
    <w:rsid w:val="005C22F8"/>
    <w:rsid w:val="005C2D65"/>
    <w:rsid w:val="005C2DB9"/>
    <w:rsid w:val="005C2EF1"/>
    <w:rsid w:val="005C2F51"/>
    <w:rsid w:val="005C2FB2"/>
    <w:rsid w:val="005C3040"/>
    <w:rsid w:val="005C3560"/>
    <w:rsid w:val="005C3CB9"/>
    <w:rsid w:val="005C4155"/>
    <w:rsid w:val="005C43D9"/>
    <w:rsid w:val="005C4B56"/>
    <w:rsid w:val="005C4FDA"/>
    <w:rsid w:val="005C5183"/>
    <w:rsid w:val="005C644A"/>
    <w:rsid w:val="005C7A22"/>
    <w:rsid w:val="005C7A82"/>
    <w:rsid w:val="005C7C50"/>
    <w:rsid w:val="005C7F7B"/>
    <w:rsid w:val="005D0297"/>
    <w:rsid w:val="005D04E5"/>
    <w:rsid w:val="005D05F2"/>
    <w:rsid w:val="005D13E7"/>
    <w:rsid w:val="005D1897"/>
    <w:rsid w:val="005D1933"/>
    <w:rsid w:val="005D1978"/>
    <w:rsid w:val="005D1DAA"/>
    <w:rsid w:val="005D2020"/>
    <w:rsid w:val="005D2543"/>
    <w:rsid w:val="005D279F"/>
    <w:rsid w:val="005D27D3"/>
    <w:rsid w:val="005D29CD"/>
    <w:rsid w:val="005D3717"/>
    <w:rsid w:val="005D3A0A"/>
    <w:rsid w:val="005D3A60"/>
    <w:rsid w:val="005D3D31"/>
    <w:rsid w:val="005D4300"/>
    <w:rsid w:val="005D495C"/>
    <w:rsid w:val="005D4DA8"/>
    <w:rsid w:val="005D4E86"/>
    <w:rsid w:val="005D51F2"/>
    <w:rsid w:val="005D62E6"/>
    <w:rsid w:val="005D6383"/>
    <w:rsid w:val="005D65E7"/>
    <w:rsid w:val="005D6BEB"/>
    <w:rsid w:val="005D6FAF"/>
    <w:rsid w:val="005D7091"/>
    <w:rsid w:val="005D721E"/>
    <w:rsid w:val="005D7899"/>
    <w:rsid w:val="005D7993"/>
    <w:rsid w:val="005D7F4F"/>
    <w:rsid w:val="005D7F88"/>
    <w:rsid w:val="005E006E"/>
    <w:rsid w:val="005E0960"/>
    <w:rsid w:val="005E1833"/>
    <w:rsid w:val="005E1A42"/>
    <w:rsid w:val="005E1BFD"/>
    <w:rsid w:val="005E2A40"/>
    <w:rsid w:val="005E2B52"/>
    <w:rsid w:val="005E34D3"/>
    <w:rsid w:val="005E37CD"/>
    <w:rsid w:val="005E37EE"/>
    <w:rsid w:val="005E3B55"/>
    <w:rsid w:val="005E4072"/>
    <w:rsid w:val="005E4652"/>
    <w:rsid w:val="005E4776"/>
    <w:rsid w:val="005E4831"/>
    <w:rsid w:val="005E4BE5"/>
    <w:rsid w:val="005E4FDC"/>
    <w:rsid w:val="005E5D41"/>
    <w:rsid w:val="005E667F"/>
    <w:rsid w:val="005E68E1"/>
    <w:rsid w:val="005E72FA"/>
    <w:rsid w:val="005E7358"/>
    <w:rsid w:val="005E7565"/>
    <w:rsid w:val="005E75F2"/>
    <w:rsid w:val="005E7E2B"/>
    <w:rsid w:val="005E7FBD"/>
    <w:rsid w:val="005F11DF"/>
    <w:rsid w:val="005F17B6"/>
    <w:rsid w:val="005F2481"/>
    <w:rsid w:val="005F2AB5"/>
    <w:rsid w:val="005F2B83"/>
    <w:rsid w:val="005F3058"/>
    <w:rsid w:val="005F31AD"/>
    <w:rsid w:val="005F3D29"/>
    <w:rsid w:val="005F4B90"/>
    <w:rsid w:val="005F55F0"/>
    <w:rsid w:val="005F57F7"/>
    <w:rsid w:val="005F5D10"/>
    <w:rsid w:val="005F60D9"/>
    <w:rsid w:val="005F61C2"/>
    <w:rsid w:val="005F6372"/>
    <w:rsid w:val="005F71FF"/>
    <w:rsid w:val="005F7640"/>
    <w:rsid w:val="005F7E78"/>
    <w:rsid w:val="00600BCB"/>
    <w:rsid w:val="00600D9B"/>
    <w:rsid w:val="00601595"/>
    <w:rsid w:val="006019B5"/>
    <w:rsid w:val="00601ADE"/>
    <w:rsid w:val="00601BD0"/>
    <w:rsid w:val="00601EC2"/>
    <w:rsid w:val="00602144"/>
    <w:rsid w:val="00602186"/>
    <w:rsid w:val="0060241F"/>
    <w:rsid w:val="0060284D"/>
    <w:rsid w:val="00602DDF"/>
    <w:rsid w:val="00602E29"/>
    <w:rsid w:val="00602F5F"/>
    <w:rsid w:val="00603543"/>
    <w:rsid w:val="006052BC"/>
    <w:rsid w:val="00605512"/>
    <w:rsid w:val="00606B4A"/>
    <w:rsid w:val="00606F78"/>
    <w:rsid w:val="006070A9"/>
    <w:rsid w:val="00607C3C"/>
    <w:rsid w:val="00607D7A"/>
    <w:rsid w:val="00610842"/>
    <w:rsid w:val="00610AA6"/>
    <w:rsid w:val="00610B65"/>
    <w:rsid w:val="00610BF1"/>
    <w:rsid w:val="00611373"/>
    <w:rsid w:val="00611439"/>
    <w:rsid w:val="00611B58"/>
    <w:rsid w:val="006122F3"/>
    <w:rsid w:val="00612663"/>
    <w:rsid w:val="00612A1F"/>
    <w:rsid w:val="00612FF8"/>
    <w:rsid w:val="00613FEB"/>
    <w:rsid w:val="0061464D"/>
    <w:rsid w:val="00614B7D"/>
    <w:rsid w:val="006153EE"/>
    <w:rsid w:val="0061580A"/>
    <w:rsid w:val="00615B85"/>
    <w:rsid w:val="00616EF2"/>
    <w:rsid w:val="0061767E"/>
    <w:rsid w:val="00620017"/>
    <w:rsid w:val="006201BC"/>
    <w:rsid w:val="00620A10"/>
    <w:rsid w:val="00621B3D"/>
    <w:rsid w:val="00621C8B"/>
    <w:rsid w:val="00622A09"/>
    <w:rsid w:val="00623755"/>
    <w:rsid w:val="00623943"/>
    <w:rsid w:val="00623B60"/>
    <w:rsid w:val="00623BE3"/>
    <w:rsid w:val="00623CE1"/>
    <w:rsid w:val="00623DAF"/>
    <w:rsid w:val="00624BED"/>
    <w:rsid w:val="006257EB"/>
    <w:rsid w:val="00625B1E"/>
    <w:rsid w:val="00625C52"/>
    <w:rsid w:val="00626310"/>
    <w:rsid w:val="00627441"/>
    <w:rsid w:val="00630206"/>
    <w:rsid w:val="0063037F"/>
    <w:rsid w:val="00630C3A"/>
    <w:rsid w:val="00630E27"/>
    <w:rsid w:val="0063115B"/>
    <w:rsid w:val="006316E2"/>
    <w:rsid w:val="00631F44"/>
    <w:rsid w:val="00632024"/>
    <w:rsid w:val="0063220D"/>
    <w:rsid w:val="00632A28"/>
    <w:rsid w:val="00632E18"/>
    <w:rsid w:val="00632F3C"/>
    <w:rsid w:val="006331E8"/>
    <w:rsid w:val="00633530"/>
    <w:rsid w:val="00633E4E"/>
    <w:rsid w:val="00634712"/>
    <w:rsid w:val="006348C1"/>
    <w:rsid w:val="006351B5"/>
    <w:rsid w:val="006356E2"/>
    <w:rsid w:val="00635B89"/>
    <w:rsid w:val="00635B97"/>
    <w:rsid w:val="00635E3E"/>
    <w:rsid w:val="00636315"/>
    <w:rsid w:val="00636342"/>
    <w:rsid w:val="006363E1"/>
    <w:rsid w:val="00637E96"/>
    <w:rsid w:val="006405BD"/>
    <w:rsid w:val="00640859"/>
    <w:rsid w:val="00640BE1"/>
    <w:rsid w:val="00640F85"/>
    <w:rsid w:val="00640F8D"/>
    <w:rsid w:val="0064134C"/>
    <w:rsid w:val="006415DF"/>
    <w:rsid w:val="006415E0"/>
    <w:rsid w:val="0064208C"/>
    <w:rsid w:val="0064229E"/>
    <w:rsid w:val="00642E1C"/>
    <w:rsid w:val="00643191"/>
    <w:rsid w:val="00643CBC"/>
    <w:rsid w:val="00643D42"/>
    <w:rsid w:val="00643E36"/>
    <w:rsid w:val="00645B8F"/>
    <w:rsid w:val="00646267"/>
    <w:rsid w:val="006462DB"/>
    <w:rsid w:val="006464B8"/>
    <w:rsid w:val="0064652D"/>
    <w:rsid w:val="00646D03"/>
    <w:rsid w:val="00646FDB"/>
    <w:rsid w:val="00647939"/>
    <w:rsid w:val="006501BC"/>
    <w:rsid w:val="0065078E"/>
    <w:rsid w:val="00651063"/>
    <w:rsid w:val="006513D8"/>
    <w:rsid w:val="0065230D"/>
    <w:rsid w:val="00652C96"/>
    <w:rsid w:val="00653363"/>
    <w:rsid w:val="00654D7E"/>
    <w:rsid w:val="006552BF"/>
    <w:rsid w:val="00655A0A"/>
    <w:rsid w:val="00655C05"/>
    <w:rsid w:val="00655DCC"/>
    <w:rsid w:val="0065613A"/>
    <w:rsid w:val="006562CA"/>
    <w:rsid w:val="00656348"/>
    <w:rsid w:val="00656EE6"/>
    <w:rsid w:val="00656FC0"/>
    <w:rsid w:val="0065734F"/>
    <w:rsid w:val="00657A99"/>
    <w:rsid w:val="006604AA"/>
    <w:rsid w:val="00660B9E"/>
    <w:rsid w:val="006613F0"/>
    <w:rsid w:val="00661D76"/>
    <w:rsid w:val="00662246"/>
    <w:rsid w:val="006632E1"/>
    <w:rsid w:val="0066331E"/>
    <w:rsid w:val="006633EA"/>
    <w:rsid w:val="00663444"/>
    <w:rsid w:val="006635F6"/>
    <w:rsid w:val="00663601"/>
    <w:rsid w:val="00663684"/>
    <w:rsid w:val="00664417"/>
    <w:rsid w:val="0066498F"/>
    <w:rsid w:val="00664A18"/>
    <w:rsid w:val="00665343"/>
    <w:rsid w:val="006658EF"/>
    <w:rsid w:val="006662A5"/>
    <w:rsid w:val="00666502"/>
    <w:rsid w:val="00667336"/>
    <w:rsid w:val="0066771F"/>
    <w:rsid w:val="00667C30"/>
    <w:rsid w:val="0067126A"/>
    <w:rsid w:val="006723D4"/>
    <w:rsid w:val="0067263E"/>
    <w:rsid w:val="006727A7"/>
    <w:rsid w:val="00672937"/>
    <w:rsid w:val="00672D12"/>
    <w:rsid w:val="00672D95"/>
    <w:rsid w:val="00673972"/>
    <w:rsid w:val="00673C1C"/>
    <w:rsid w:val="0067414E"/>
    <w:rsid w:val="006741E7"/>
    <w:rsid w:val="00674D5E"/>
    <w:rsid w:val="006759BA"/>
    <w:rsid w:val="00675AE2"/>
    <w:rsid w:val="00675B06"/>
    <w:rsid w:val="00675F3D"/>
    <w:rsid w:val="00676508"/>
    <w:rsid w:val="00676A21"/>
    <w:rsid w:val="0067741F"/>
    <w:rsid w:val="00677822"/>
    <w:rsid w:val="0068000A"/>
    <w:rsid w:val="00680538"/>
    <w:rsid w:val="006806C5"/>
    <w:rsid w:val="00680A89"/>
    <w:rsid w:val="00680ED1"/>
    <w:rsid w:val="00681084"/>
    <w:rsid w:val="00681E9D"/>
    <w:rsid w:val="006825AF"/>
    <w:rsid w:val="006829F5"/>
    <w:rsid w:val="00682DAF"/>
    <w:rsid w:val="006830D1"/>
    <w:rsid w:val="0068329E"/>
    <w:rsid w:val="00683417"/>
    <w:rsid w:val="00683634"/>
    <w:rsid w:val="006849DA"/>
    <w:rsid w:val="006854C2"/>
    <w:rsid w:val="006861AB"/>
    <w:rsid w:val="006874B2"/>
    <w:rsid w:val="00687C8B"/>
    <w:rsid w:val="00687CCB"/>
    <w:rsid w:val="00690249"/>
    <w:rsid w:val="00690DE9"/>
    <w:rsid w:val="00690FAC"/>
    <w:rsid w:val="00692EDF"/>
    <w:rsid w:val="00693064"/>
    <w:rsid w:val="006931CC"/>
    <w:rsid w:val="006935A2"/>
    <w:rsid w:val="0069372B"/>
    <w:rsid w:val="00693DCA"/>
    <w:rsid w:val="00693EAD"/>
    <w:rsid w:val="0069413D"/>
    <w:rsid w:val="00694815"/>
    <w:rsid w:val="00694D49"/>
    <w:rsid w:val="006958F2"/>
    <w:rsid w:val="006959BA"/>
    <w:rsid w:val="0069773E"/>
    <w:rsid w:val="00697815"/>
    <w:rsid w:val="006A00DC"/>
    <w:rsid w:val="006A07C9"/>
    <w:rsid w:val="006A0E69"/>
    <w:rsid w:val="006A0FE6"/>
    <w:rsid w:val="006A17F3"/>
    <w:rsid w:val="006A1A9E"/>
    <w:rsid w:val="006A1D37"/>
    <w:rsid w:val="006A23CA"/>
    <w:rsid w:val="006A286A"/>
    <w:rsid w:val="006A3338"/>
    <w:rsid w:val="006A3399"/>
    <w:rsid w:val="006A3400"/>
    <w:rsid w:val="006A3513"/>
    <w:rsid w:val="006A3673"/>
    <w:rsid w:val="006A3ABF"/>
    <w:rsid w:val="006A5195"/>
    <w:rsid w:val="006A5A32"/>
    <w:rsid w:val="006A5B3F"/>
    <w:rsid w:val="006A6C1F"/>
    <w:rsid w:val="006B00C4"/>
    <w:rsid w:val="006B072C"/>
    <w:rsid w:val="006B0AC0"/>
    <w:rsid w:val="006B0E98"/>
    <w:rsid w:val="006B1707"/>
    <w:rsid w:val="006B1A62"/>
    <w:rsid w:val="006B36AE"/>
    <w:rsid w:val="006B38D9"/>
    <w:rsid w:val="006B3CF0"/>
    <w:rsid w:val="006B42DA"/>
    <w:rsid w:val="006B4381"/>
    <w:rsid w:val="006B438C"/>
    <w:rsid w:val="006B5A39"/>
    <w:rsid w:val="006B5D39"/>
    <w:rsid w:val="006B613D"/>
    <w:rsid w:val="006B65AC"/>
    <w:rsid w:val="006B6751"/>
    <w:rsid w:val="006B6A59"/>
    <w:rsid w:val="006B6E7C"/>
    <w:rsid w:val="006B6FE1"/>
    <w:rsid w:val="006C0372"/>
    <w:rsid w:val="006C070B"/>
    <w:rsid w:val="006C084C"/>
    <w:rsid w:val="006C0A69"/>
    <w:rsid w:val="006C0EEB"/>
    <w:rsid w:val="006C1275"/>
    <w:rsid w:val="006C1B2C"/>
    <w:rsid w:val="006C25C3"/>
    <w:rsid w:val="006C25CE"/>
    <w:rsid w:val="006C2EBF"/>
    <w:rsid w:val="006C3EB7"/>
    <w:rsid w:val="006C4589"/>
    <w:rsid w:val="006C4A20"/>
    <w:rsid w:val="006C4AC5"/>
    <w:rsid w:val="006C4B3D"/>
    <w:rsid w:val="006C4BFF"/>
    <w:rsid w:val="006C5394"/>
    <w:rsid w:val="006C55B9"/>
    <w:rsid w:val="006C5C58"/>
    <w:rsid w:val="006C5DEA"/>
    <w:rsid w:val="006C5E89"/>
    <w:rsid w:val="006C723B"/>
    <w:rsid w:val="006C7415"/>
    <w:rsid w:val="006C7970"/>
    <w:rsid w:val="006D0B18"/>
    <w:rsid w:val="006D1309"/>
    <w:rsid w:val="006D13FD"/>
    <w:rsid w:val="006D1416"/>
    <w:rsid w:val="006D1ADB"/>
    <w:rsid w:val="006D1AE7"/>
    <w:rsid w:val="006D1F57"/>
    <w:rsid w:val="006D1F95"/>
    <w:rsid w:val="006D401B"/>
    <w:rsid w:val="006D47B6"/>
    <w:rsid w:val="006D4C73"/>
    <w:rsid w:val="006D55F0"/>
    <w:rsid w:val="006D57AD"/>
    <w:rsid w:val="006D57DA"/>
    <w:rsid w:val="006D5B26"/>
    <w:rsid w:val="006D5DD7"/>
    <w:rsid w:val="006D5DE2"/>
    <w:rsid w:val="006D5F99"/>
    <w:rsid w:val="006D630E"/>
    <w:rsid w:val="006D6400"/>
    <w:rsid w:val="006D6B9F"/>
    <w:rsid w:val="006D6BFC"/>
    <w:rsid w:val="006D6D5E"/>
    <w:rsid w:val="006D6EBB"/>
    <w:rsid w:val="006D6FF5"/>
    <w:rsid w:val="006D7071"/>
    <w:rsid w:val="006D7529"/>
    <w:rsid w:val="006D76A3"/>
    <w:rsid w:val="006D7793"/>
    <w:rsid w:val="006D78E2"/>
    <w:rsid w:val="006D7AAE"/>
    <w:rsid w:val="006D7BED"/>
    <w:rsid w:val="006E041C"/>
    <w:rsid w:val="006E0B95"/>
    <w:rsid w:val="006E0C83"/>
    <w:rsid w:val="006E1569"/>
    <w:rsid w:val="006E209F"/>
    <w:rsid w:val="006E2320"/>
    <w:rsid w:val="006E2E76"/>
    <w:rsid w:val="006E398D"/>
    <w:rsid w:val="006E3C02"/>
    <w:rsid w:val="006E439A"/>
    <w:rsid w:val="006E47DE"/>
    <w:rsid w:val="006E4D4B"/>
    <w:rsid w:val="006E527E"/>
    <w:rsid w:val="006E5E51"/>
    <w:rsid w:val="006E6065"/>
    <w:rsid w:val="006E6661"/>
    <w:rsid w:val="006E6746"/>
    <w:rsid w:val="006E67DD"/>
    <w:rsid w:val="006E6C3F"/>
    <w:rsid w:val="006E7BF6"/>
    <w:rsid w:val="006E7CFB"/>
    <w:rsid w:val="006E7D06"/>
    <w:rsid w:val="006F04DE"/>
    <w:rsid w:val="006F0760"/>
    <w:rsid w:val="006F0871"/>
    <w:rsid w:val="006F087E"/>
    <w:rsid w:val="006F15EE"/>
    <w:rsid w:val="006F16BC"/>
    <w:rsid w:val="006F16FE"/>
    <w:rsid w:val="006F1BE7"/>
    <w:rsid w:val="006F1D05"/>
    <w:rsid w:val="006F2515"/>
    <w:rsid w:val="006F2F26"/>
    <w:rsid w:val="006F3678"/>
    <w:rsid w:val="006F4356"/>
    <w:rsid w:val="006F4C59"/>
    <w:rsid w:val="006F564A"/>
    <w:rsid w:val="006F59EE"/>
    <w:rsid w:val="006F6CE7"/>
    <w:rsid w:val="006F7038"/>
    <w:rsid w:val="006F7DE2"/>
    <w:rsid w:val="006F7FCB"/>
    <w:rsid w:val="006FB1BB"/>
    <w:rsid w:val="00700F32"/>
    <w:rsid w:val="007016AE"/>
    <w:rsid w:val="00701BFD"/>
    <w:rsid w:val="0070223A"/>
    <w:rsid w:val="00702D37"/>
    <w:rsid w:val="0070303A"/>
    <w:rsid w:val="0070321E"/>
    <w:rsid w:val="00703ECC"/>
    <w:rsid w:val="0070414E"/>
    <w:rsid w:val="0070446E"/>
    <w:rsid w:val="00704475"/>
    <w:rsid w:val="007045C8"/>
    <w:rsid w:val="007049BB"/>
    <w:rsid w:val="00704AC5"/>
    <w:rsid w:val="00705186"/>
    <w:rsid w:val="00705409"/>
    <w:rsid w:val="0070554A"/>
    <w:rsid w:val="007057CE"/>
    <w:rsid w:val="00705B78"/>
    <w:rsid w:val="00706463"/>
    <w:rsid w:val="0070676F"/>
    <w:rsid w:val="0070682D"/>
    <w:rsid w:val="00706AB1"/>
    <w:rsid w:val="007075CE"/>
    <w:rsid w:val="00707C00"/>
    <w:rsid w:val="0071055F"/>
    <w:rsid w:val="00711521"/>
    <w:rsid w:val="00711615"/>
    <w:rsid w:val="0071196A"/>
    <w:rsid w:val="00711B2D"/>
    <w:rsid w:val="00711CBE"/>
    <w:rsid w:val="00711E12"/>
    <w:rsid w:val="007126AF"/>
    <w:rsid w:val="007132BD"/>
    <w:rsid w:val="00713640"/>
    <w:rsid w:val="00713EE5"/>
    <w:rsid w:val="0071411C"/>
    <w:rsid w:val="007142BF"/>
    <w:rsid w:val="007147D6"/>
    <w:rsid w:val="007151BC"/>
    <w:rsid w:val="0071581D"/>
    <w:rsid w:val="00715CA8"/>
    <w:rsid w:val="00716092"/>
    <w:rsid w:val="0071652E"/>
    <w:rsid w:val="0071675F"/>
    <w:rsid w:val="00716988"/>
    <w:rsid w:val="00716C14"/>
    <w:rsid w:val="007178A8"/>
    <w:rsid w:val="00717ADE"/>
    <w:rsid w:val="00720127"/>
    <w:rsid w:val="00720239"/>
    <w:rsid w:val="0072033D"/>
    <w:rsid w:val="007203A1"/>
    <w:rsid w:val="00720A51"/>
    <w:rsid w:val="00720E04"/>
    <w:rsid w:val="00720E9D"/>
    <w:rsid w:val="00721561"/>
    <w:rsid w:val="00721714"/>
    <w:rsid w:val="00721D3F"/>
    <w:rsid w:val="00721EAF"/>
    <w:rsid w:val="00723270"/>
    <w:rsid w:val="007237FB"/>
    <w:rsid w:val="00723F45"/>
    <w:rsid w:val="00723FB5"/>
    <w:rsid w:val="007241FF"/>
    <w:rsid w:val="00724820"/>
    <w:rsid w:val="007250BD"/>
    <w:rsid w:val="0072517D"/>
    <w:rsid w:val="0072529B"/>
    <w:rsid w:val="0072621E"/>
    <w:rsid w:val="00726244"/>
    <w:rsid w:val="007262A4"/>
    <w:rsid w:val="00727216"/>
    <w:rsid w:val="00727A54"/>
    <w:rsid w:val="00727AC8"/>
    <w:rsid w:val="0073060D"/>
    <w:rsid w:val="00730A97"/>
    <w:rsid w:val="00730C7D"/>
    <w:rsid w:val="00730D13"/>
    <w:rsid w:val="00731807"/>
    <w:rsid w:val="0073214B"/>
    <w:rsid w:val="00733BF3"/>
    <w:rsid w:val="0073451C"/>
    <w:rsid w:val="00734A96"/>
    <w:rsid w:val="00735BA0"/>
    <w:rsid w:val="0073711F"/>
    <w:rsid w:val="00740A13"/>
    <w:rsid w:val="00740D41"/>
    <w:rsid w:val="0074146A"/>
    <w:rsid w:val="007416A2"/>
    <w:rsid w:val="007419F1"/>
    <w:rsid w:val="00741A00"/>
    <w:rsid w:val="00742037"/>
    <w:rsid w:val="00743635"/>
    <w:rsid w:val="007438F0"/>
    <w:rsid w:val="00743922"/>
    <w:rsid w:val="007439C2"/>
    <w:rsid w:val="00745254"/>
    <w:rsid w:val="00745C8E"/>
    <w:rsid w:val="00745F22"/>
    <w:rsid w:val="007461C9"/>
    <w:rsid w:val="007468A9"/>
    <w:rsid w:val="00746954"/>
    <w:rsid w:val="00746E1A"/>
    <w:rsid w:val="00747E77"/>
    <w:rsid w:val="00750117"/>
    <w:rsid w:val="007505A2"/>
    <w:rsid w:val="00750B3D"/>
    <w:rsid w:val="007515A3"/>
    <w:rsid w:val="00751660"/>
    <w:rsid w:val="00751888"/>
    <w:rsid w:val="00751B2C"/>
    <w:rsid w:val="00751EAE"/>
    <w:rsid w:val="00751EDA"/>
    <w:rsid w:val="0075214D"/>
    <w:rsid w:val="0075235D"/>
    <w:rsid w:val="007529D2"/>
    <w:rsid w:val="00752B10"/>
    <w:rsid w:val="00752B86"/>
    <w:rsid w:val="00752DB0"/>
    <w:rsid w:val="00753011"/>
    <w:rsid w:val="0075311D"/>
    <w:rsid w:val="007533C7"/>
    <w:rsid w:val="00754003"/>
    <w:rsid w:val="007542E3"/>
    <w:rsid w:val="007550EF"/>
    <w:rsid w:val="00755105"/>
    <w:rsid w:val="0075542E"/>
    <w:rsid w:val="007557DC"/>
    <w:rsid w:val="00755897"/>
    <w:rsid w:val="00755A08"/>
    <w:rsid w:val="007578AD"/>
    <w:rsid w:val="007578D9"/>
    <w:rsid w:val="007579EE"/>
    <w:rsid w:val="00760803"/>
    <w:rsid w:val="00760A63"/>
    <w:rsid w:val="00762826"/>
    <w:rsid w:val="00763DBA"/>
    <w:rsid w:val="00764982"/>
    <w:rsid w:val="00764A90"/>
    <w:rsid w:val="00765C54"/>
    <w:rsid w:val="00765F3C"/>
    <w:rsid w:val="00765F8D"/>
    <w:rsid w:val="007663CD"/>
    <w:rsid w:val="00766445"/>
    <w:rsid w:val="00766494"/>
    <w:rsid w:val="00766FE4"/>
    <w:rsid w:val="00767008"/>
    <w:rsid w:val="00767CB1"/>
    <w:rsid w:val="00770A20"/>
    <w:rsid w:val="007712E6"/>
    <w:rsid w:val="00771D6D"/>
    <w:rsid w:val="0077255D"/>
    <w:rsid w:val="00772898"/>
    <w:rsid w:val="007732E8"/>
    <w:rsid w:val="0077353A"/>
    <w:rsid w:val="007736A9"/>
    <w:rsid w:val="00773A36"/>
    <w:rsid w:val="00774A82"/>
    <w:rsid w:val="00774F95"/>
    <w:rsid w:val="00775112"/>
    <w:rsid w:val="00775136"/>
    <w:rsid w:val="00775CE6"/>
    <w:rsid w:val="00776A14"/>
    <w:rsid w:val="00776F16"/>
    <w:rsid w:val="00780364"/>
    <w:rsid w:val="0078052E"/>
    <w:rsid w:val="0078071E"/>
    <w:rsid w:val="00780CA1"/>
    <w:rsid w:val="0078224F"/>
    <w:rsid w:val="007822B6"/>
    <w:rsid w:val="00782589"/>
    <w:rsid w:val="007826EB"/>
    <w:rsid w:val="0078294A"/>
    <w:rsid w:val="00782D97"/>
    <w:rsid w:val="00783218"/>
    <w:rsid w:val="0078380F"/>
    <w:rsid w:val="00783A36"/>
    <w:rsid w:val="00783CB5"/>
    <w:rsid w:val="00783FF7"/>
    <w:rsid w:val="00784C16"/>
    <w:rsid w:val="00784E48"/>
    <w:rsid w:val="00785167"/>
    <w:rsid w:val="0078565D"/>
    <w:rsid w:val="00785CDB"/>
    <w:rsid w:val="007860A6"/>
    <w:rsid w:val="00786286"/>
    <w:rsid w:val="007862BC"/>
    <w:rsid w:val="00786662"/>
    <w:rsid w:val="0078678A"/>
    <w:rsid w:val="00786BCA"/>
    <w:rsid w:val="00786CDB"/>
    <w:rsid w:val="00786D1D"/>
    <w:rsid w:val="007878EB"/>
    <w:rsid w:val="007901FF"/>
    <w:rsid w:val="007912B7"/>
    <w:rsid w:val="0079137C"/>
    <w:rsid w:val="007917C7"/>
    <w:rsid w:val="00791E5C"/>
    <w:rsid w:val="00791FC4"/>
    <w:rsid w:val="00792211"/>
    <w:rsid w:val="00792D19"/>
    <w:rsid w:val="0079331D"/>
    <w:rsid w:val="007934A3"/>
    <w:rsid w:val="00794382"/>
    <w:rsid w:val="00794483"/>
    <w:rsid w:val="007952B0"/>
    <w:rsid w:val="00795366"/>
    <w:rsid w:val="00796463"/>
    <w:rsid w:val="0079723E"/>
    <w:rsid w:val="00797637"/>
    <w:rsid w:val="00797787"/>
    <w:rsid w:val="00797A55"/>
    <w:rsid w:val="00797EF0"/>
    <w:rsid w:val="007A0026"/>
    <w:rsid w:val="007A0435"/>
    <w:rsid w:val="007A11FC"/>
    <w:rsid w:val="007A1D7B"/>
    <w:rsid w:val="007A256D"/>
    <w:rsid w:val="007A37E6"/>
    <w:rsid w:val="007A4065"/>
    <w:rsid w:val="007A4798"/>
    <w:rsid w:val="007A482E"/>
    <w:rsid w:val="007A54E4"/>
    <w:rsid w:val="007A5A8F"/>
    <w:rsid w:val="007A696D"/>
    <w:rsid w:val="007A79A2"/>
    <w:rsid w:val="007A7E36"/>
    <w:rsid w:val="007B0153"/>
    <w:rsid w:val="007B04CC"/>
    <w:rsid w:val="007B085C"/>
    <w:rsid w:val="007B0FB5"/>
    <w:rsid w:val="007B1705"/>
    <w:rsid w:val="007B1D81"/>
    <w:rsid w:val="007B20FE"/>
    <w:rsid w:val="007B2257"/>
    <w:rsid w:val="007B2D17"/>
    <w:rsid w:val="007B33DF"/>
    <w:rsid w:val="007B3934"/>
    <w:rsid w:val="007B3FD6"/>
    <w:rsid w:val="007B467D"/>
    <w:rsid w:val="007B55DB"/>
    <w:rsid w:val="007B5FFC"/>
    <w:rsid w:val="007B606F"/>
    <w:rsid w:val="007B637A"/>
    <w:rsid w:val="007B6975"/>
    <w:rsid w:val="007B7555"/>
    <w:rsid w:val="007B7767"/>
    <w:rsid w:val="007B7D3B"/>
    <w:rsid w:val="007C009B"/>
    <w:rsid w:val="007C03A8"/>
    <w:rsid w:val="007C0F10"/>
    <w:rsid w:val="007C107A"/>
    <w:rsid w:val="007C10B9"/>
    <w:rsid w:val="007C1D12"/>
    <w:rsid w:val="007C1F54"/>
    <w:rsid w:val="007C2526"/>
    <w:rsid w:val="007C27B8"/>
    <w:rsid w:val="007C3146"/>
    <w:rsid w:val="007C32F2"/>
    <w:rsid w:val="007C3BEB"/>
    <w:rsid w:val="007C3CDD"/>
    <w:rsid w:val="007C3E15"/>
    <w:rsid w:val="007C50A2"/>
    <w:rsid w:val="007C5D65"/>
    <w:rsid w:val="007C5F1C"/>
    <w:rsid w:val="007C602B"/>
    <w:rsid w:val="007C62AF"/>
    <w:rsid w:val="007C697E"/>
    <w:rsid w:val="007C7D9F"/>
    <w:rsid w:val="007C7F69"/>
    <w:rsid w:val="007D0546"/>
    <w:rsid w:val="007D0CC3"/>
    <w:rsid w:val="007D136E"/>
    <w:rsid w:val="007D145E"/>
    <w:rsid w:val="007D169E"/>
    <w:rsid w:val="007D16E8"/>
    <w:rsid w:val="007D2178"/>
    <w:rsid w:val="007D25CD"/>
    <w:rsid w:val="007D286E"/>
    <w:rsid w:val="007D2B8B"/>
    <w:rsid w:val="007D49FD"/>
    <w:rsid w:val="007D4B82"/>
    <w:rsid w:val="007D4F50"/>
    <w:rsid w:val="007D506E"/>
    <w:rsid w:val="007D5C0A"/>
    <w:rsid w:val="007D6475"/>
    <w:rsid w:val="007D66F2"/>
    <w:rsid w:val="007D6985"/>
    <w:rsid w:val="007D6D2B"/>
    <w:rsid w:val="007D6F7D"/>
    <w:rsid w:val="007D71E1"/>
    <w:rsid w:val="007E06FC"/>
    <w:rsid w:val="007E0763"/>
    <w:rsid w:val="007E095A"/>
    <w:rsid w:val="007E0AF9"/>
    <w:rsid w:val="007E0B96"/>
    <w:rsid w:val="007E1068"/>
    <w:rsid w:val="007E11E4"/>
    <w:rsid w:val="007E1B1E"/>
    <w:rsid w:val="007E237C"/>
    <w:rsid w:val="007E275B"/>
    <w:rsid w:val="007E2999"/>
    <w:rsid w:val="007E3B89"/>
    <w:rsid w:val="007E43BE"/>
    <w:rsid w:val="007E4601"/>
    <w:rsid w:val="007E4CB9"/>
    <w:rsid w:val="007E4E35"/>
    <w:rsid w:val="007E580F"/>
    <w:rsid w:val="007E59F7"/>
    <w:rsid w:val="007E5E12"/>
    <w:rsid w:val="007E64B2"/>
    <w:rsid w:val="007E703B"/>
    <w:rsid w:val="007E71DD"/>
    <w:rsid w:val="007E744A"/>
    <w:rsid w:val="007E74CF"/>
    <w:rsid w:val="007E7652"/>
    <w:rsid w:val="007E765E"/>
    <w:rsid w:val="007E798B"/>
    <w:rsid w:val="007E7C8C"/>
    <w:rsid w:val="007F06B7"/>
    <w:rsid w:val="007F07B8"/>
    <w:rsid w:val="007F1079"/>
    <w:rsid w:val="007F1082"/>
    <w:rsid w:val="007F138E"/>
    <w:rsid w:val="007F1B67"/>
    <w:rsid w:val="007F1FA3"/>
    <w:rsid w:val="007F2AF4"/>
    <w:rsid w:val="007F3204"/>
    <w:rsid w:val="007F3650"/>
    <w:rsid w:val="007F403A"/>
    <w:rsid w:val="007F43EA"/>
    <w:rsid w:val="007F478F"/>
    <w:rsid w:val="007F4923"/>
    <w:rsid w:val="007F5047"/>
    <w:rsid w:val="007F56E2"/>
    <w:rsid w:val="007F595B"/>
    <w:rsid w:val="007F5962"/>
    <w:rsid w:val="007F5ED5"/>
    <w:rsid w:val="007F6F55"/>
    <w:rsid w:val="007F77D1"/>
    <w:rsid w:val="007F7AA1"/>
    <w:rsid w:val="007F7B68"/>
    <w:rsid w:val="007F7BE3"/>
    <w:rsid w:val="008001A7"/>
    <w:rsid w:val="00800B25"/>
    <w:rsid w:val="00800B29"/>
    <w:rsid w:val="00801116"/>
    <w:rsid w:val="008017E6"/>
    <w:rsid w:val="00801A3E"/>
    <w:rsid w:val="00802B48"/>
    <w:rsid w:val="00802C9D"/>
    <w:rsid w:val="00802CFC"/>
    <w:rsid w:val="008030CD"/>
    <w:rsid w:val="00803139"/>
    <w:rsid w:val="00803181"/>
    <w:rsid w:val="00804020"/>
    <w:rsid w:val="00804A6C"/>
    <w:rsid w:val="00804D45"/>
    <w:rsid w:val="00804DDE"/>
    <w:rsid w:val="008051B2"/>
    <w:rsid w:val="0080558E"/>
    <w:rsid w:val="00805DE8"/>
    <w:rsid w:val="0080609D"/>
    <w:rsid w:val="00806249"/>
    <w:rsid w:val="00806341"/>
    <w:rsid w:val="008063F6"/>
    <w:rsid w:val="0080714D"/>
    <w:rsid w:val="0080715F"/>
    <w:rsid w:val="00807273"/>
    <w:rsid w:val="008074D7"/>
    <w:rsid w:val="0080777A"/>
    <w:rsid w:val="00807F6C"/>
    <w:rsid w:val="0081009F"/>
    <w:rsid w:val="00810AF2"/>
    <w:rsid w:val="00810C09"/>
    <w:rsid w:val="00810D31"/>
    <w:rsid w:val="008114F1"/>
    <w:rsid w:val="0081170C"/>
    <w:rsid w:val="00811788"/>
    <w:rsid w:val="008124B4"/>
    <w:rsid w:val="008140DC"/>
    <w:rsid w:val="0081448F"/>
    <w:rsid w:val="008149B4"/>
    <w:rsid w:val="00814A7F"/>
    <w:rsid w:val="00815045"/>
    <w:rsid w:val="008154CF"/>
    <w:rsid w:val="00815E19"/>
    <w:rsid w:val="008160BC"/>
    <w:rsid w:val="00816526"/>
    <w:rsid w:val="0081680D"/>
    <w:rsid w:val="00816A84"/>
    <w:rsid w:val="00816AB1"/>
    <w:rsid w:val="00816C39"/>
    <w:rsid w:val="008177B7"/>
    <w:rsid w:val="0081F9BF"/>
    <w:rsid w:val="008200A1"/>
    <w:rsid w:val="00820C2F"/>
    <w:rsid w:val="00820CD2"/>
    <w:rsid w:val="00820D32"/>
    <w:rsid w:val="0082135C"/>
    <w:rsid w:val="00821478"/>
    <w:rsid w:val="00821865"/>
    <w:rsid w:val="00822545"/>
    <w:rsid w:val="0082286E"/>
    <w:rsid w:val="0082310A"/>
    <w:rsid w:val="00823921"/>
    <w:rsid w:val="00823C50"/>
    <w:rsid w:val="00824A9F"/>
    <w:rsid w:val="00824C54"/>
    <w:rsid w:val="00825E1F"/>
    <w:rsid w:val="00826213"/>
    <w:rsid w:val="008264E6"/>
    <w:rsid w:val="0082664F"/>
    <w:rsid w:val="008267BA"/>
    <w:rsid w:val="00826FE6"/>
    <w:rsid w:val="0082798D"/>
    <w:rsid w:val="008301B7"/>
    <w:rsid w:val="008302CB"/>
    <w:rsid w:val="00830B9C"/>
    <w:rsid w:val="00830EC3"/>
    <w:rsid w:val="008310FE"/>
    <w:rsid w:val="00831560"/>
    <w:rsid w:val="00831B10"/>
    <w:rsid w:val="00831DAA"/>
    <w:rsid w:val="008320B5"/>
    <w:rsid w:val="00832A4E"/>
    <w:rsid w:val="00832B05"/>
    <w:rsid w:val="008333E3"/>
    <w:rsid w:val="008335B2"/>
    <w:rsid w:val="008336FE"/>
    <w:rsid w:val="00833773"/>
    <w:rsid w:val="00833A1A"/>
    <w:rsid w:val="00833AEF"/>
    <w:rsid w:val="00833D2D"/>
    <w:rsid w:val="00833EA8"/>
    <w:rsid w:val="00834215"/>
    <w:rsid w:val="0083467F"/>
    <w:rsid w:val="00834AB1"/>
    <w:rsid w:val="00834ABC"/>
    <w:rsid w:val="00834AF3"/>
    <w:rsid w:val="00834E70"/>
    <w:rsid w:val="008359D8"/>
    <w:rsid w:val="00835C72"/>
    <w:rsid w:val="0083741A"/>
    <w:rsid w:val="00837C53"/>
    <w:rsid w:val="00837D8E"/>
    <w:rsid w:val="00837E8F"/>
    <w:rsid w:val="008413BB"/>
    <w:rsid w:val="00841A43"/>
    <w:rsid w:val="00841EB6"/>
    <w:rsid w:val="00841FAD"/>
    <w:rsid w:val="00842761"/>
    <w:rsid w:val="00842CC8"/>
    <w:rsid w:val="00842E03"/>
    <w:rsid w:val="008432A9"/>
    <w:rsid w:val="00843411"/>
    <w:rsid w:val="00843F33"/>
    <w:rsid w:val="00844A0A"/>
    <w:rsid w:val="00844A50"/>
    <w:rsid w:val="00844A99"/>
    <w:rsid w:val="008454F2"/>
    <w:rsid w:val="00845849"/>
    <w:rsid w:val="00845B4B"/>
    <w:rsid w:val="00845EE5"/>
    <w:rsid w:val="00845FE6"/>
    <w:rsid w:val="0084619D"/>
    <w:rsid w:val="00846834"/>
    <w:rsid w:val="00846BA8"/>
    <w:rsid w:val="008470F2"/>
    <w:rsid w:val="008473FC"/>
    <w:rsid w:val="00847D2F"/>
    <w:rsid w:val="0085013A"/>
    <w:rsid w:val="008506BB"/>
    <w:rsid w:val="008508DB"/>
    <w:rsid w:val="00850BD6"/>
    <w:rsid w:val="00850C2B"/>
    <w:rsid w:val="0085101A"/>
    <w:rsid w:val="00851147"/>
    <w:rsid w:val="00851767"/>
    <w:rsid w:val="008519DC"/>
    <w:rsid w:val="00851A8C"/>
    <w:rsid w:val="00852137"/>
    <w:rsid w:val="00852E64"/>
    <w:rsid w:val="0085356C"/>
    <w:rsid w:val="00853645"/>
    <w:rsid w:val="00853760"/>
    <w:rsid w:val="0085409E"/>
    <w:rsid w:val="00854563"/>
    <w:rsid w:val="00854A82"/>
    <w:rsid w:val="00854C17"/>
    <w:rsid w:val="00854E1F"/>
    <w:rsid w:val="008561E4"/>
    <w:rsid w:val="00856904"/>
    <w:rsid w:val="0085737F"/>
    <w:rsid w:val="00857BF6"/>
    <w:rsid w:val="00860799"/>
    <w:rsid w:val="00861371"/>
    <w:rsid w:val="008620F4"/>
    <w:rsid w:val="00862186"/>
    <w:rsid w:val="0086238C"/>
    <w:rsid w:val="008630A3"/>
    <w:rsid w:val="0086366C"/>
    <w:rsid w:val="0086419C"/>
    <w:rsid w:val="00864F22"/>
    <w:rsid w:val="008652B3"/>
    <w:rsid w:val="00865556"/>
    <w:rsid w:val="00865A24"/>
    <w:rsid w:val="0086731B"/>
    <w:rsid w:val="00867A8D"/>
    <w:rsid w:val="00867CD9"/>
    <w:rsid w:val="00867E72"/>
    <w:rsid w:val="00871309"/>
    <w:rsid w:val="00871810"/>
    <w:rsid w:val="00871D27"/>
    <w:rsid w:val="00871D7B"/>
    <w:rsid w:val="00872997"/>
    <w:rsid w:val="0087317E"/>
    <w:rsid w:val="00873608"/>
    <w:rsid w:val="00873D31"/>
    <w:rsid w:val="00873EE1"/>
    <w:rsid w:val="008741A3"/>
    <w:rsid w:val="008741D6"/>
    <w:rsid w:val="00874523"/>
    <w:rsid w:val="0087452C"/>
    <w:rsid w:val="00874958"/>
    <w:rsid w:val="00874C29"/>
    <w:rsid w:val="00875393"/>
    <w:rsid w:val="008753BC"/>
    <w:rsid w:val="008758E4"/>
    <w:rsid w:val="00875AC3"/>
    <w:rsid w:val="00876091"/>
    <w:rsid w:val="008760BE"/>
    <w:rsid w:val="00876110"/>
    <w:rsid w:val="00876EC4"/>
    <w:rsid w:val="00877CA8"/>
    <w:rsid w:val="0088021A"/>
    <w:rsid w:val="0088072B"/>
    <w:rsid w:val="0088109A"/>
    <w:rsid w:val="00882232"/>
    <w:rsid w:val="00882891"/>
    <w:rsid w:val="0088298E"/>
    <w:rsid w:val="00882ACF"/>
    <w:rsid w:val="00883266"/>
    <w:rsid w:val="00884185"/>
    <w:rsid w:val="008845B8"/>
    <w:rsid w:val="008846D2"/>
    <w:rsid w:val="00884B6F"/>
    <w:rsid w:val="00884C63"/>
    <w:rsid w:val="0088570B"/>
    <w:rsid w:val="00885B10"/>
    <w:rsid w:val="00886CF8"/>
    <w:rsid w:val="00886D72"/>
    <w:rsid w:val="00887311"/>
    <w:rsid w:val="00887D6B"/>
    <w:rsid w:val="00887EDD"/>
    <w:rsid w:val="00887FBE"/>
    <w:rsid w:val="00890A23"/>
    <w:rsid w:val="008917E7"/>
    <w:rsid w:val="00891804"/>
    <w:rsid w:val="008919D2"/>
    <w:rsid w:val="00891E5A"/>
    <w:rsid w:val="0089234E"/>
    <w:rsid w:val="008926E4"/>
    <w:rsid w:val="00892752"/>
    <w:rsid w:val="008929EA"/>
    <w:rsid w:val="00892B77"/>
    <w:rsid w:val="008936A5"/>
    <w:rsid w:val="008937C5"/>
    <w:rsid w:val="00894C96"/>
    <w:rsid w:val="008951A2"/>
    <w:rsid w:val="00895263"/>
    <w:rsid w:val="00895575"/>
    <w:rsid w:val="008955DC"/>
    <w:rsid w:val="0089572B"/>
    <w:rsid w:val="00896E5E"/>
    <w:rsid w:val="00896F22"/>
    <w:rsid w:val="008973BD"/>
    <w:rsid w:val="00897CA1"/>
    <w:rsid w:val="00897FCC"/>
    <w:rsid w:val="008A173A"/>
    <w:rsid w:val="008A1F7A"/>
    <w:rsid w:val="008A25C0"/>
    <w:rsid w:val="008A29C5"/>
    <w:rsid w:val="008A2FCE"/>
    <w:rsid w:val="008A3BA3"/>
    <w:rsid w:val="008A40AF"/>
    <w:rsid w:val="008A444E"/>
    <w:rsid w:val="008A47BE"/>
    <w:rsid w:val="008A4CAD"/>
    <w:rsid w:val="008A5086"/>
    <w:rsid w:val="008A51F5"/>
    <w:rsid w:val="008A5978"/>
    <w:rsid w:val="008A59A0"/>
    <w:rsid w:val="008A5EBF"/>
    <w:rsid w:val="008A5F70"/>
    <w:rsid w:val="008A6754"/>
    <w:rsid w:val="008A6ADC"/>
    <w:rsid w:val="008A6DCE"/>
    <w:rsid w:val="008A705B"/>
    <w:rsid w:val="008A728F"/>
    <w:rsid w:val="008A745E"/>
    <w:rsid w:val="008A7B03"/>
    <w:rsid w:val="008B0118"/>
    <w:rsid w:val="008B040C"/>
    <w:rsid w:val="008B0568"/>
    <w:rsid w:val="008B0578"/>
    <w:rsid w:val="008B06DA"/>
    <w:rsid w:val="008B070F"/>
    <w:rsid w:val="008B09D5"/>
    <w:rsid w:val="008B0F72"/>
    <w:rsid w:val="008B1022"/>
    <w:rsid w:val="008B1473"/>
    <w:rsid w:val="008B213C"/>
    <w:rsid w:val="008B26AC"/>
    <w:rsid w:val="008B2BCE"/>
    <w:rsid w:val="008B36A8"/>
    <w:rsid w:val="008B3714"/>
    <w:rsid w:val="008B3B8E"/>
    <w:rsid w:val="008B3E85"/>
    <w:rsid w:val="008B49ED"/>
    <w:rsid w:val="008B4AD9"/>
    <w:rsid w:val="008B4CDB"/>
    <w:rsid w:val="008B4E73"/>
    <w:rsid w:val="008B5B25"/>
    <w:rsid w:val="008B5C10"/>
    <w:rsid w:val="008B5C89"/>
    <w:rsid w:val="008B5E15"/>
    <w:rsid w:val="008B61B2"/>
    <w:rsid w:val="008B6320"/>
    <w:rsid w:val="008B6716"/>
    <w:rsid w:val="008B67CB"/>
    <w:rsid w:val="008B6A19"/>
    <w:rsid w:val="008B79EC"/>
    <w:rsid w:val="008B7D1A"/>
    <w:rsid w:val="008C090A"/>
    <w:rsid w:val="008C0FD4"/>
    <w:rsid w:val="008C15B6"/>
    <w:rsid w:val="008C1C16"/>
    <w:rsid w:val="008C2F68"/>
    <w:rsid w:val="008C37BF"/>
    <w:rsid w:val="008C3AC9"/>
    <w:rsid w:val="008C3FD3"/>
    <w:rsid w:val="008C47AA"/>
    <w:rsid w:val="008C5046"/>
    <w:rsid w:val="008C50BB"/>
    <w:rsid w:val="008C5BDC"/>
    <w:rsid w:val="008C6240"/>
    <w:rsid w:val="008C6592"/>
    <w:rsid w:val="008C6703"/>
    <w:rsid w:val="008C6ED5"/>
    <w:rsid w:val="008C7903"/>
    <w:rsid w:val="008D0290"/>
    <w:rsid w:val="008D02BC"/>
    <w:rsid w:val="008D08A0"/>
    <w:rsid w:val="008D0979"/>
    <w:rsid w:val="008D0BF6"/>
    <w:rsid w:val="008D11DE"/>
    <w:rsid w:val="008D2592"/>
    <w:rsid w:val="008D2958"/>
    <w:rsid w:val="008D2FED"/>
    <w:rsid w:val="008D35F6"/>
    <w:rsid w:val="008D4211"/>
    <w:rsid w:val="008D4328"/>
    <w:rsid w:val="008D4A6E"/>
    <w:rsid w:val="008D4B9A"/>
    <w:rsid w:val="008D4E85"/>
    <w:rsid w:val="008D5113"/>
    <w:rsid w:val="008D58FD"/>
    <w:rsid w:val="008D621A"/>
    <w:rsid w:val="008E002D"/>
    <w:rsid w:val="008E0966"/>
    <w:rsid w:val="008E0C28"/>
    <w:rsid w:val="008E13C4"/>
    <w:rsid w:val="008E1F8F"/>
    <w:rsid w:val="008E221D"/>
    <w:rsid w:val="008E28AA"/>
    <w:rsid w:val="008E2E06"/>
    <w:rsid w:val="008E3931"/>
    <w:rsid w:val="008E3B4B"/>
    <w:rsid w:val="008E3CD7"/>
    <w:rsid w:val="008E43D0"/>
    <w:rsid w:val="008E4879"/>
    <w:rsid w:val="008E4D56"/>
    <w:rsid w:val="008E4DDB"/>
    <w:rsid w:val="008E4DE4"/>
    <w:rsid w:val="008E5044"/>
    <w:rsid w:val="008E5213"/>
    <w:rsid w:val="008E5BBC"/>
    <w:rsid w:val="008E5EE6"/>
    <w:rsid w:val="008E657E"/>
    <w:rsid w:val="008E6A5E"/>
    <w:rsid w:val="008E6FDD"/>
    <w:rsid w:val="008E7120"/>
    <w:rsid w:val="008E7FD7"/>
    <w:rsid w:val="008F01FA"/>
    <w:rsid w:val="008F0358"/>
    <w:rsid w:val="008F079B"/>
    <w:rsid w:val="008F07B2"/>
    <w:rsid w:val="008F0F23"/>
    <w:rsid w:val="008F13C0"/>
    <w:rsid w:val="008F1437"/>
    <w:rsid w:val="008F222B"/>
    <w:rsid w:val="008F27A5"/>
    <w:rsid w:val="008F3351"/>
    <w:rsid w:val="008F3447"/>
    <w:rsid w:val="008F3605"/>
    <w:rsid w:val="008F44A5"/>
    <w:rsid w:val="008F4AEC"/>
    <w:rsid w:val="008F4C1E"/>
    <w:rsid w:val="008F54CF"/>
    <w:rsid w:val="008F6800"/>
    <w:rsid w:val="008F6A74"/>
    <w:rsid w:val="008F6B0C"/>
    <w:rsid w:val="008F6BC6"/>
    <w:rsid w:val="008F7149"/>
    <w:rsid w:val="008F72BD"/>
    <w:rsid w:val="008F734B"/>
    <w:rsid w:val="008F7E10"/>
    <w:rsid w:val="008F7E12"/>
    <w:rsid w:val="0090046B"/>
    <w:rsid w:val="009009F8"/>
    <w:rsid w:val="00900EDC"/>
    <w:rsid w:val="0090166E"/>
    <w:rsid w:val="009019B0"/>
    <w:rsid w:val="00901FAF"/>
    <w:rsid w:val="009026FE"/>
    <w:rsid w:val="00902BFE"/>
    <w:rsid w:val="00902CCD"/>
    <w:rsid w:val="00902F60"/>
    <w:rsid w:val="0090305C"/>
    <w:rsid w:val="0090383C"/>
    <w:rsid w:val="00904082"/>
    <w:rsid w:val="00904113"/>
    <w:rsid w:val="00905527"/>
    <w:rsid w:val="00905AB1"/>
    <w:rsid w:val="0090636C"/>
    <w:rsid w:val="00906D54"/>
    <w:rsid w:val="00906DD1"/>
    <w:rsid w:val="00906E58"/>
    <w:rsid w:val="0090713C"/>
    <w:rsid w:val="00907768"/>
    <w:rsid w:val="0090795D"/>
    <w:rsid w:val="00907AE7"/>
    <w:rsid w:val="00907B71"/>
    <w:rsid w:val="009111BC"/>
    <w:rsid w:val="0091152E"/>
    <w:rsid w:val="00911627"/>
    <w:rsid w:val="0091172D"/>
    <w:rsid w:val="00912083"/>
    <w:rsid w:val="0091319B"/>
    <w:rsid w:val="00913279"/>
    <w:rsid w:val="00913C40"/>
    <w:rsid w:val="00913DB6"/>
    <w:rsid w:val="00914167"/>
    <w:rsid w:val="00914273"/>
    <w:rsid w:val="00914CFB"/>
    <w:rsid w:val="00914E33"/>
    <w:rsid w:val="00915861"/>
    <w:rsid w:val="00915C59"/>
    <w:rsid w:val="009161D1"/>
    <w:rsid w:val="0091621D"/>
    <w:rsid w:val="0091685E"/>
    <w:rsid w:val="00916FFF"/>
    <w:rsid w:val="00917171"/>
    <w:rsid w:val="009172A7"/>
    <w:rsid w:val="0091757F"/>
    <w:rsid w:val="0091794F"/>
    <w:rsid w:val="0092065E"/>
    <w:rsid w:val="009207FC"/>
    <w:rsid w:val="00920A1D"/>
    <w:rsid w:val="00920D7D"/>
    <w:rsid w:val="00920F52"/>
    <w:rsid w:val="0092166D"/>
    <w:rsid w:val="009217EB"/>
    <w:rsid w:val="009219E3"/>
    <w:rsid w:val="00921FCE"/>
    <w:rsid w:val="009220EA"/>
    <w:rsid w:val="009222C4"/>
    <w:rsid w:val="009231F6"/>
    <w:rsid w:val="00923381"/>
    <w:rsid w:val="009245D7"/>
    <w:rsid w:val="00924EA7"/>
    <w:rsid w:val="00924F41"/>
    <w:rsid w:val="00925AE6"/>
    <w:rsid w:val="00925C4C"/>
    <w:rsid w:val="00925CAA"/>
    <w:rsid w:val="00926082"/>
    <w:rsid w:val="009261DA"/>
    <w:rsid w:val="00926257"/>
    <w:rsid w:val="00926CF4"/>
    <w:rsid w:val="00926E39"/>
    <w:rsid w:val="00927052"/>
    <w:rsid w:val="009273F3"/>
    <w:rsid w:val="00927DAE"/>
    <w:rsid w:val="00927E15"/>
    <w:rsid w:val="009303F8"/>
    <w:rsid w:val="00930615"/>
    <w:rsid w:val="00930BE3"/>
    <w:rsid w:val="0093130F"/>
    <w:rsid w:val="009316E0"/>
    <w:rsid w:val="00931921"/>
    <w:rsid w:val="00931F9B"/>
    <w:rsid w:val="0093210D"/>
    <w:rsid w:val="00932181"/>
    <w:rsid w:val="00932394"/>
    <w:rsid w:val="009324E5"/>
    <w:rsid w:val="009329F1"/>
    <w:rsid w:val="00932B1B"/>
    <w:rsid w:val="00932C14"/>
    <w:rsid w:val="00932CB2"/>
    <w:rsid w:val="00933F35"/>
    <w:rsid w:val="0093480A"/>
    <w:rsid w:val="009351F7"/>
    <w:rsid w:val="009356B1"/>
    <w:rsid w:val="00935D14"/>
    <w:rsid w:val="009365B6"/>
    <w:rsid w:val="009369BE"/>
    <w:rsid w:val="00937D39"/>
    <w:rsid w:val="00937D4F"/>
    <w:rsid w:val="009402B8"/>
    <w:rsid w:val="009407F5"/>
    <w:rsid w:val="00940AA5"/>
    <w:rsid w:val="00940BD9"/>
    <w:rsid w:val="00940E9A"/>
    <w:rsid w:val="009410CC"/>
    <w:rsid w:val="00941134"/>
    <w:rsid w:val="00941CDB"/>
    <w:rsid w:val="0094207D"/>
    <w:rsid w:val="00942575"/>
    <w:rsid w:val="009426C5"/>
    <w:rsid w:val="009432A1"/>
    <w:rsid w:val="00943609"/>
    <w:rsid w:val="009436C3"/>
    <w:rsid w:val="0094435D"/>
    <w:rsid w:val="00944956"/>
    <w:rsid w:val="00944CE8"/>
    <w:rsid w:val="00944DE5"/>
    <w:rsid w:val="00945597"/>
    <w:rsid w:val="0094590A"/>
    <w:rsid w:val="00945A9C"/>
    <w:rsid w:val="009463B4"/>
    <w:rsid w:val="00946487"/>
    <w:rsid w:val="009464FE"/>
    <w:rsid w:val="0094657F"/>
    <w:rsid w:val="0094670C"/>
    <w:rsid w:val="0094689B"/>
    <w:rsid w:val="00946953"/>
    <w:rsid w:val="00946A5C"/>
    <w:rsid w:val="00946BBA"/>
    <w:rsid w:val="00947652"/>
    <w:rsid w:val="00950C7B"/>
    <w:rsid w:val="00950D00"/>
    <w:rsid w:val="0095171F"/>
    <w:rsid w:val="00951CEA"/>
    <w:rsid w:val="00951E4C"/>
    <w:rsid w:val="009525CB"/>
    <w:rsid w:val="00952A3B"/>
    <w:rsid w:val="00952E99"/>
    <w:rsid w:val="009536BD"/>
    <w:rsid w:val="009545D5"/>
    <w:rsid w:val="00954A4F"/>
    <w:rsid w:val="00954C54"/>
    <w:rsid w:val="00954D1F"/>
    <w:rsid w:val="009551B7"/>
    <w:rsid w:val="009551FE"/>
    <w:rsid w:val="00955262"/>
    <w:rsid w:val="0095540C"/>
    <w:rsid w:val="009555E1"/>
    <w:rsid w:val="00955643"/>
    <w:rsid w:val="009561D6"/>
    <w:rsid w:val="0095697F"/>
    <w:rsid w:val="00957471"/>
    <w:rsid w:val="00957782"/>
    <w:rsid w:val="00957C67"/>
    <w:rsid w:val="00960169"/>
    <w:rsid w:val="00961077"/>
    <w:rsid w:val="00961398"/>
    <w:rsid w:val="009614EC"/>
    <w:rsid w:val="00961683"/>
    <w:rsid w:val="00962623"/>
    <w:rsid w:val="0096268B"/>
    <w:rsid w:val="00962C30"/>
    <w:rsid w:val="0096330D"/>
    <w:rsid w:val="009636DE"/>
    <w:rsid w:val="00963847"/>
    <w:rsid w:val="00963CD9"/>
    <w:rsid w:val="00963DC1"/>
    <w:rsid w:val="00964682"/>
    <w:rsid w:val="0096562C"/>
    <w:rsid w:val="00965D88"/>
    <w:rsid w:val="00966785"/>
    <w:rsid w:val="009672DB"/>
    <w:rsid w:val="00967595"/>
    <w:rsid w:val="00967E2B"/>
    <w:rsid w:val="00967FFD"/>
    <w:rsid w:val="009701F0"/>
    <w:rsid w:val="00970A6A"/>
    <w:rsid w:val="00970AB4"/>
    <w:rsid w:val="00970E49"/>
    <w:rsid w:val="00970F6A"/>
    <w:rsid w:val="00971271"/>
    <w:rsid w:val="009715A6"/>
    <w:rsid w:val="00971657"/>
    <w:rsid w:val="009719FE"/>
    <w:rsid w:val="00972029"/>
    <w:rsid w:val="009725AB"/>
    <w:rsid w:val="0097268D"/>
    <w:rsid w:val="00972B76"/>
    <w:rsid w:val="00972BA7"/>
    <w:rsid w:val="00972C44"/>
    <w:rsid w:val="00972EC1"/>
    <w:rsid w:val="0097304D"/>
    <w:rsid w:val="009735A5"/>
    <w:rsid w:val="0097382D"/>
    <w:rsid w:val="00973D3D"/>
    <w:rsid w:val="00974374"/>
    <w:rsid w:val="009743A3"/>
    <w:rsid w:val="009743FF"/>
    <w:rsid w:val="00974651"/>
    <w:rsid w:val="00974862"/>
    <w:rsid w:val="00975F94"/>
    <w:rsid w:val="00975FD9"/>
    <w:rsid w:val="0097704D"/>
    <w:rsid w:val="009774B6"/>
    <w:rsid w:val="00977EB2"/>
    <w:rsid w:val="00980354"/>
    <w:rsid w:val="00980465"/>
    <w:rsid w:val="00980753"/>
    <w:rsid w:val="009809D1"/>
    <w:rsid w:val="009827C9"/>
    <w:rsid w:val="00983014"/>
    <w:rsid w:val="00983BE1"/>
    <w:rsid w:val="00984401"/>
    <w:rsid w:val="00984834"/>
    <w:rsid w:val="0098528F"/>
    <w:rsid w:val="00985417"/>
    <w:rsid w:val="0098630B"/>
    <w:rsid w:val="009864ED"/>
    <w:rsid w:val="00986875"/>
    <w:rsid w:val="0098704B"/>
    <w:rsid w:val="00990073"/>
    <w:rsid w:val="00990410"/>
    <w:rsid w:val="009905C8"/>
    <w:rsid w:val="009906D8"/>
    <w:rsid w:val="00990983"/>
    <w:rsid w:val="00990BEA"/>
    <w:rsid w:val="00991751"/>
    <w:rsid w:val="00991884"/>
    <w:rsid w:val="00992757"/>
    <w:rsid w:val="00994126"/>
    <w:rsid w:val="009948AE"/>
    <w:rsid w:val="00994E48"/>
    <w:rsid w:val="00994FF7"/>
    <w:rsid w:val="00995A8A"/>
    <w:rsid w:val="00995AC9"/>
    <w:rsid w:val="00995C27"/>
    <w:rsid w:val="0099693C"/>
    <w:rsid w:val="00996B28"/>
    <w:rsid w:val="00996C4C"/>
    <w:rsid w:val="009971B6"/>
    <w:rsid w:val="00997437"/>
    <w:rsid w:val="00997E4F"/>
    <w:rsid w:val="009A048F"/>
    <w:rsid w:val="009A0995"/>
    <w:rsid w:val="009A0A86"/>
    <w:rsid w:val="009A11DB"/>
    <w:rsid w:val="009A14B5"/>
    <w:rsid w:val="009A15EE"/>
    <w:rsid w:val="009A295C"/>
    <w:rsid w:val="009A29F7"/>
    <w:rsid w:val="009A3536"/>
    <w:rsid w:val="009A3B2B"/>
    <w:rsid w:val="009A3D89"/>
    <w:rsid w:val="009A3DC9"/>
    <w:rsid w:val="009A3E00"/>
    <w:rsid w:val="009A4593"/>
    <w:rsid w:val="009A45A5"/>
    <w:rsid w:val="009A4C62"/>
    <w:rsid w:val="009A5465"/>
    <w:rsid w:val="009A5468"/>
    <w:rsid w:val="009A5608"/>
    <w:rsid w:val="009A575C"/>
    <w:rsid w:val="009A58C2"/>
    <w:rsid w:val="009A5B21"/>
    <w:rsid w:val="009A6461"/>
    <w:rsid w:val="009A6993"/>
    <w:rsid w:val="009A6A1E"/>
    <w:rsid w:val="009A6C53"/>
    <w:rsid w:val="009A6E0C"/>
    <w:rsid w:val="009A75A3"/>
    <w:rsid w:val="009A7C6E"/>
    <w:rsid w:val="009A7C9F"/>
    <w:rsid w:val="009B113A"/>
    <w:rsid w:val="009B117A"/>
    <w:rsid w:val="009B1856"/>
    <w:rsid w:val="009B1E92"/>
    <w:rsid w:val="009B25B6"/>
    <w:rsid w:val="009B2D20"/>
    <w:rsid w:val="009B2FA7"/>
    <w:rsid w:val="009B3E12"/>
    <w:rsid w:val="009B43E9"/>
    <w:rsid w:val="009B48AD"/>
    <w:rsid w:val="009B4E04"/>
    <w:rsid w:val="009B5377"/>
    <w:rsid w:val="009B5C8B"/>
    <w:rsid w:val="009B60F7"/>
    <w:rsid w:val="009B64EA"/>
    <w:rsid w:val="009B671D"/>
    <w:rsid w:val="009B6E8B"/>
    <w:rsid w:val="009B706A"/>
    <w:rsid w:val="009B77F7"/>
    <w:rsid w:val="009B7BF6"/>
    <w:rsid w:val="009B7C7F"/>
    <w:rsid w:val="009C0503"/>
    <w:rsid w:val="009C066C"/>
    <w:rsid w:val="009C0ED8"/>
    <w:rsid w:val="009C0F10"/>
    <w:rsid w:val="009C1544"/>
    <w:rsid w:val="009C2039"/>
    <w:rsid w:val="009C2528"/>
    <w:rsid w:val="009C276C"/>
    <w:rsid w:val="009C28E1"/>
    <w:rsid w:val="009C2ACE"/>
    <w:rsid w:val="009C2EF8"/>
    <w:rsid w:val="009C3729"/>
    <w:rsid w:val="009C3CC3"/>
    <w:rsid w:val="009C41F6"/>
    <w:rsid w:val="009C4532"/>
    <w:rsid w:val="009C4579"/>
    <w:rsid w:val="009C48A5"/>
    <w:rsid w:val="009C4D6F"/>
    <w:rsid w:val="009C5BF4"/>
    <w:rsid w:val="009C609C"/>
    <w:rsid w:val="009C6244"/>
    <w:rsid w:val="009C6BA9"/>
    <w:rsid w:val="009C79CB"/>
    <w:rsid w:val="009C7FB4"/>
    <w:rsid w:val="009D02A2"/>
    <w:rsid w:val="009D07D6"/>
    <w:rsid w:val="009D0B5A"/>
    <w:rsid w:val="009D0DEF"/>
    <w:rsid w:val="009D1197"/>
    <w:rsid w:val="009D12F4"/>
    <w:rsid w:val="009D1618"/>
    <w:rsid w:val="009D18B4"/>
    <w:rsid w:val="009D1CB9"/>
    <w:rsid w:val="009D1D47"/>
    <w:rsid w:val="009D2031"/>
    <w:rsid w:val="009D2060"/>
    <w:rsid w:val="009D20F4"/>
    <w:rsid w:val="009D27EE"/>
    <w:rsid w:val="009D2DA0"/>
    <w:rsid w:val="009D3A01"/>
    <w:rsid w:val="009D3D26"/>
    <w:rsid w:val="009D48B9"/>
    <w:rsid w:val="009D4A73"/>
    <w:rsid w:val="009D4E55"/>
    <w:rsid w:val="009D5463"/>
    <w:rsid w:val="009D5A55"/>
    <w:rsid w:val="009D5CDE"/>
    <w:rsid w:val="009D6571"/>
    <w:rsid w:val="009D68A0"/>
    <w:rsid w:val="009D69C9"/>
    <w:rsid w:val="009D6F0B"/>
    <w:rsid w:val="009D75F4"/>
    <w:rsid w:val="009D78A7"/>
    <w:rsid w:val="009D7C88"/>
    <w:rsid w:val="009E045F"/>
    <w:rsid w:val="009E1200"/>
    <w:rsid w:val="009E1D2C"/>
    <w:rsid w:val="009E3153"/>
    <w:rsid w:val="009E3BE5"/>
    <w:rsid w:val="009E3C56"/>
    <w:rsid w:val="009E481A"/>
    <w:rsid w:val="009E49E4"/>
    <w:rsid w:val="009E4CD3"/>
    <w:rsid w:val="009E51A4"/>
    <w:rsid w:val="009E5464"/>
    <w:rsid w:val="009E5D52"/>
    <w:rsid w:val="009E615E"/>
    <w:rsid w:val="009E63A9"/>
    <w:rsid w:val="009E6C74"/>
    <w:rsid w:val="009E6D71"/>
    <w:rsid w:val="009E70FA"/>
    <w:rsid w:val="009E74A4"/>
    <w:rsid w:val="009E75C0"/>
    <w:rsid w:val="009E7C30"/>
    <w:rsid w:val="009F0687"/>
    <w:rsid w:val="009F0AEF"/>
    <w:rsid w:val="009F0C74"/>
    <w:rsid w:val="009F0D7A"/>
    <w:rsid w:val="009F0F62"/>
    <w:rsid w:val="009F10BD"/>
    <w:rsid w:val="009F1B62"/>
    <w:rsid w:val="009F1BF3"/>
    <w:rsid w:val="009F1CCB"/>
    <w:rsid w:val="009F25B5"/>
    <w:rsid w:val="009F3060"/>
    <w:rsid w:val="009F36EF"/>
    <w:rsid w:val="009F3C80"/>
    <w:rsid w:val="009F4E99"/>
    <w:rsid w:val="009F5571"/>
    <w:rsid w:val="009F5957"/>
    <w:rsid w:val="009F5FD8"/>
    <w:rsid w:val="009F5FDC"/>
    <w:rsid w:val="009F6752"/>
    <w:rsid w:val="009F6B3C"/>
    <w:rsid w:val="009F6F86"/>
    <w:rsid w:val="009F7310"/>
    <w:rsid w:val="009F7639"/>
    <w:rsid w:val="00A004A7"/>
    <w:rsid w:val="00A00A62"/>
    <w:rsid w:val="00A01BE3"/>
    <w:rsid w:val="00A0262F"/>
    <w:rsid w:val="00A02E2E"/>
    <w:rsid w:val="00A0339E"/>
    <w:rsid w:val="00A03666"/>
    <w:rsid w:val="00A03B23"/>
    <w:rsid w:val="00A0423D"/>
    <w:rsid w:val="00A04AEF"/>
    <w:rsid w:val="00A04C9C"/>
    <w:rsid w:val="00A04DDC"/>
    <w:rsid w:val="00A04EAE"/>
    <w:rsid w:val="00A05D19"/>
    <w:rsid w:val="00A061DD"/>
    <w:rsid w:val="00A06A4C"/>
    <w:rsid w:val="00A07080"/>
    <w:rsid w:val="00A07641"/>
    <w:rsid w:val="00A07920"/>
    <w:rsid w:val="00A100E0"/>
    <w:rsid w:val="00A1019B"/>
    <w:rsid w:val="00A10486"/>
    <w:rsid w:val="00A10B14"/>
    <w:rsid w:val="00A11609"/>
    <w:rsid w:val="00A11771"/>
    <w:rsid w:val="00A11E05"/>
    <w:rsid w:val="00A11F48"/>
    <w:rsid w:val="00A11F56"/>
    <w:rsid w:val="00A11F97"/>
    <w:rsid w:val="00A1220E"/>
    <w:rsid w:val="00A1287B"/>
    <w:rsid w:val="00A12E36"/>
    <w:rsid w:val="00A14170"/>
    <w:rsid w:val="00A141C4"/>
    <w:rsid w:val="00A147C3"/>
    <w:rsid w:val="00A1522F"/>
    <w:rsid w:val="00A1589D"/>
    <w:rsid w:val="00A160A4"/>
    <w:rsid w:val="00A16BB4"/>
    <w:rsid w:val="00A1742C"/>
    <w:rsid w:val="00A17838"/>
    <w:rsid w:val="00A2054A"/>
    <w:rsid w:val="00A20824"/>
    <w:rsid w:val="00A20D6A"/>
    <w:rsid w:val="00A20E4F"/>
    <w:rsid w:val="00A219F1"/>
    <w:rsid w:val="00A222BF"/>
    <w:rsid w:val="00A22BA1"/>
    <w:rsid w:val="00A2317D"/>
    <w:rsid w:val="00A231DB"/>
    <w:rsid w:val="00A23C5C"/>
    <w:rsid w:val="00A23E86"/>
    <w:rsid w:val="00A2408B"/>
    <w:rsid w:val="00A243EA"/>
    <w:rsid w:val="00A24585"/>
    <w:rsid w:val="00A2462E"/>
    <w:rsid w:val="00A24719"/>
    <w:rsid w:val="00A248F8"/>
    <w:rsid w:val="00A24E7B"/>
    <w:rsid w:val="00A251EF"/>
    <w:rsid w:val="00A253A4"/>
    <w:rsid w:val="00A2548E"/>
    <w:rsid w:val="00A25AE0"/>
    <w:rsid w:val="00A25B34"/>
    <w:rsid w:val="00A25DE8"/>
    <w:rsid w:val="00A26005"/>
    <w:rsid w:val="00A26295"/>
    <w:rsid w:val="00A26DB2"/>
    <w:rsid w:val="00A272E6"/>
    <w:rsid w:val="00A274F0"/>
    <w:rsid w:val="00A279B5"/>
    <w:rsid w:val="00A305EB"/>
    <w:rsid w:val="00A316D0"/>
    <w:rsid w:val="00A31A20"/>
    <w:rsid w:val="00A327B4"/>
    <w:rsid w:val="00A330B4"/>
    <w:rsid w:val="00A33179"/>
    <w:rsid w:val="00A3368F"/>
    <w:rsid w:val="00A33895"/>
    <w:rsid w:val="00A339E1"/>
    <w:rsid w:val="00A33A4F"/>
    <w:rsid w:val="00A33FA9"/>
    <w:rsid w:val="00A342E3"/>
    <w:rsid w:val="00A346FA"/>
    <w:rsid w:val="00A35166"/>
    <w:rsid w:val="00A35731"/>
    <w:rsid w:val="00A362BE"/>
    <w:rsid w:val="00A366C5"/>
    <w:rsid w:val="00A374A1"/>
    <w:rsid w:val="00A406B3"/>
    <w:rsid w:val="00A40A6C"/>
    <w:rsid w:val="00A40DBA"/>
    <w:rsid w:val="00A40EF7"/>
    <w:rsid w:val="00A40F72"/>
    <w:rsid w:val="00A41180"/>
    <w:rsid w:val="00A41389"/>
    <w:rsid w:val="00A41848"/>
    <w:rsid w:val="00A41A97"/>
    <w:rsid w:val="00A4224B"/>
    <w:rsid w:val="00A42387"/>
    <w:rsid w:val="00A425E9"/>
    <w:rsid w:val="00A42F7C"/>
    <w:rsid w:val="00A4379C"/>
    <w:rsid w:val="00A439D6"/>
    <w:rsid w:val="00A43CA4"/>
    <w:rsid w:val="00A43CF4"/>
    <w:rsid w:val="00A43D14"/>
    <w:rsid w:val="00A43D20"/>
    <w:rsid w:val="00A44C98"/>
    <w:rsid w:val="00A45B3B"/>
    <w:rsid w:val="00A46514"/>
    <w:rsid w:val="00A46643"/>
    <w:rsid w:val="00A4679C"/>
    <w:rsid w:val="00A46827"/>
    <w:rsid w:val="00A47353"/>
    <w:rsid w:val="00A47FD4"/>
    <w:rsid w:val="00A50248"/>
    <w:rsid w:val="00A5045A"/>
    <w:rsid w:val="00A51294"/>
    <w:rsid w:val="00A5149E"/>
    <w:rsid w:val="00A5184A"/>
    <w:rsid w:val="00A520E6"/>
    <w:rsid w:val="00A523AB"/>
    <w:rsid w:val="00A5293E"/>
    <w:rsid w:val="00A529BA"/>
    <w:rsid w:val="00A52E08"/>
    <w:rsid w:val="00A53873"/>
    <w:rsid w:val="00A53CAE"/>
    <w:rsid w:val="00A53D33"/>
    <w:rsid w:val="00A54150"/>
    <w:rsid w:val="00A54211"/>
    <w:rsid w:val="00A54240"/>
    <w:rsid w:val="00A545F8"/>
    <w:rsid w:val="00A548ED"/>
    <w:rsid w:val="00A55BA2"/>
    <w:rsid w:val="00A56C81"/>
    <w:rsid w:val="00A56FC3"/>
    <w:rsid w:val="00A57D5E"/>
    <w:rsid w:val="00A57E43"/>
    <w:rsid w:val="00A60110"/>
    <w:rsid w:val="00A601BE"/>
    <w:rsid w:val="00A614A7"/>
    <w:rsid w:val="00A640EE"/>
    <w:rsid w:val="00A6412F"/>
    <w:rsid w:val="00A64264"/>
    <w:rsid w:val="00A646AE"/>
    <w:rsid w:val="00A64975"/>
    <w:rsid w:val="00A65303"/>
    <w:rsid w:val="00A65FAE"/>
    <w:rsid w:val="00A66514"/>
    <w:rsid w:val="00A66C6A"/>
    <w:rsid w:val="00A66E9C"/>
    <w:rsid w:val="00A66F08"/>
    <w:rsid w:val="00A67346"/>
    <w:rsid w:val="00A67F44"/>
    <w:rsid w:val="00A70123"/>
    <w:rsid w:val="00A7018A"/>
    <w:rsid w:val="00A708E1"/>
    <w:rsid w:val="00A70B9C"/>
    <w:rsid w:val="00A70D09"/>
    <w:rsid w:val="00A720D4"/>
    <w:rsid w:val="00A72332"/>
    <w:rsid w:val="00A72CAA"/>
    <w:rsid w:val="00A73190"/>
    <w:rsid w:val="00A7343F"/>
    <w:rsid w:val="00A73E83"/>
    <w:rsid w:val="00A74453"/>
    <w:rsid w:val="00A745E7"/>
    <w:rsid w:val="00A74D1C"/>
    <w:rsid w:val="00A75E33"/>
    <w:rsid w:val="00A77131"/>
    <w:rsid w:val="00A773A4"/>
    <w:rsid w:val="00A774D8"/>
    <w:rsid w:val="00A778CA"/>
    <w:rsid w:val="00A7795C"/>
    <w:rsid w:val="00A7D824"/>
    <w:rsid w:val="00A800C2"/>
    <w:rsid w:val="00A80CF2"/>
    <w:rsid w:val="00A80FB2"/>
    <w:rsid w:val="00A81174"/>
    <w:rsid w:val="00A81681"/>
    <w:rsid w:val="00A817EC"/>
    <w:rsid w:val="00A81AAC"/>
    <w:rsid w:val="00A828B4"/>
    <w:rsid w:val="00A8303D"/>
    <w:rsid w:val="00A831EA"/>
    <w:rsid w:val="00A83215"/>
    <w:rsid w:val="00A8337B"/>
    <w:rsid w:val="00A838AD"/>
    <w:rsid w:val="00A83B1B"/>
    <w:rsid w:val="00A83B5D"/>
    <w:rsid w:val="00A83EB3"/>
    <w:rsid w:val="00A83EF0"/>
    <w:rsid w:val="00A84211"/>
    <w:rsid w:val="00A86768"/>
    <w:rsid w:val="00A8685D"/>
    <w:rsid w:val="00A86CF2"/>
    <w:rsid w:val="00A86D67"/>
    <w:rsid w:val="00A87C70"/>
    <w:rsid w:val="00A904B4"/>
    <w:rsid w:val="00A905C9"/>
    <w:rsid w:val="00A90FA9"/>
    <w:rsid w:val="00A91664"/>
    <w:rsid w:val="00A9274F"/>
    <w:rsid w:val="00A92E57"/>
    <w:rsid w:val="00A9351F"/>
    <w:rsid w:val="00A93611"/>
    <w:rsid w:val="00A93BD4"/>
    <w:rsid w:val="00A943BF"/>
    <w:rsid w:val="00A9505B"/>
    <w:rsid w:val="00A95497"/>
    <w:rsid w:val="00A9571F"/>
    <w:rsid w:val="00A95839"/>
    <w:rsid w:val="00A95FF6"/>
    <w:rsid w:val="00A96742"/>
    <w:rsid w:val="00A96BDF"/>
    <w:rsid w:val="00A979E0"/>
    <w:rsid w:val="00A97C99"/>
    <w:rsid w:val="00A97EC8"/>
    <w:rsid w:val="00AA07EC"/>
    <w:rsid w:val="00AA1250"/>
    <w:rsid w:val="00AA14B7"/>
    <w:rsid w:val="00AA2590"/>
    <w:rsid w:val="00AA2B56"/>
    <w:rsid w:val="00AA2B96"/>
    <w:rsid w:val="00AA2DB9"/>
    <w:rsid w:val="00AA2F24"/>
    <w:rsid w:val="00AA2FE2"/>
    <w:rsid w:val="00AA327B"/>
    <w:rsid w:val="00AA38D1"/>
    <w:rsid w:val="00AA3D9D"/>
    <w:rsid w:val="00AA3E3D"/>
    <w:rsid w:val="00AA433B"/>
    <w:rsid w:val="00AA4906"/>
    <w:rsid w:val="00AA4AAF"/>
    <w:rsid w:val="00AA4AF7"/>
    <w:rsid w:val="00AA4D0A"/>
    <w:rsid w:val="00AA4E9E"/>
    <w:rsid w:val="00AA5468"/>
    <w:rsid w:val="00AA6160"/>
    <w:rsid w:val="00AA642B"/>
    <w:rsid w:val="00AA6961"/>
    <w:rsid w:val="00AB01F7"/>
    <w:rsid w:val="00AB0423"/>
    <w:rsid w:val="00AB1180"/>
    <w:rsid w:val="00AB16C0"/>
    <w:rsid w:val="00AB1E02"/>
    <w:rsid w:val="00AB200E"/>
    <w:rsid w:val="00AB24C9"/>
    <w:rsid w:val="00AB2CF8"/>
    <w:rsid w:val="00AB2F5E"/>
    <w:rsid w:val="00AB3F58"/>
    <w:rsid w:val="00AB4C89"/>
    <w:rsid w:val="00AB574F"/>
    <w:rsid w:val="00AB57D7"/>
    <w:rsid w:val="00AB5B50"/>
    <w:rsid w:val="00AB6919"/>
    <w:rsid w:val="00AB6F3A"/>
    <w:rsid w:val="00AB7AE7"/>
    <w:rsid w:val="00AC0692"/>
    <w:rsid w:val="00AC0862"/>
    <w:rsid w:val="00AC08A1"/>
    <w:rsid w:val="00AC0D35"/>
    <w:rsid w:val="00AC1095"/>
    <w:rsid w:val="00AC19DD"/>
    <w:rsid w:val="00AC1DE4"/>
    <w:rsid w:val="00AC1E02"/>
    <w:rsid w:val="00AC1E5B"/>
    <w:rsid w:val="00AC29C6"/>
    <w:rsid w:val="00AC2F73"/>
    <w:rsid w:val="00AC31DD"/>
    <w:rsid w:val="00AC3570"/>
    <w:rsid w:val="00AC45E3"/>
    <w:rsid w:val="00AC51FD"/>
    <w:rsid w:val="00AC5800"/>
    <w:rsid w:val="00AC6190"/>
    <w:rsid w:val="00AC6311"/>
    <w:rsid w:val="00AC641C"/>
    <w:rsid w:val="00AC759B"/>
    <w:rsid w:val="00AC7867"/>
    <w:rsid w:val="00AD0D46"/>
    <w:rsid w:val="00AD0E36"/>
    <w:rsid w:val="00AD2488"/>
    <w:rsid w:val="00AD2CFA"/>
    <w:rsid w:val="00AD2EC6"/>
    <w:rsid w:val="00AD30A2"/>
    <w:rsid w:val="00AD3684"/>
    <w:rsid w:val="00AD3C77"/>
    <w:rsid w:val="00AD3DA1"/>
    <w:rsid w:val="00AD5307"/>
    <w:rsid w:val="00AD76EA"/>
    <w:rsid w:val="00AE00BC"/>
    <w:rsid w:val="00AE029D"/>
    <w:rsid w:val="00AE1049"/>
    <w:rsid w:val="00AE11B5"/>
    <w:rsid w:val="00AE1786"/>
    <w:rsid w:val="00AE1B29"/>
    <w:rsid w:val="00AE2D2B"/>
    <w:rsid w:val="00AE2F58"/>
    <w:rsid w:val="00AE38DD"/>
    <w:rsid w:val="00AE39FD"/>
    <w:rsid w:val="00AE4257"/>
    <w:rsid w:val="00AE442E"/>
    <w:rsid w:val="00AE4BC2"/>
    <w:rsid w:val="00AE505C"/>
    <w:rsid w:val="00AE51D9"/>
    <w:rsid w:val="00AE5531"/>
    <w:rsid w:val="00AE5646"/>
    <w:rsid w:val="00AE564B"/>
    <w:rsid w:val="00AE58B4"/>
    <w:rsid w:val="00AE59FF"/>
    <w:rsid w:val="00AE5F39"/>
    <w:rsid w:val="00AE61F7"/>
    <w:rsid w:val="00AE640E"/>
    <w:rsid w:val="00AE6C07"/>
    <w:rsid w:val="00AE7341"/>
    <w:rsid w:val="00AE760C"/>
    <w:rsid w:val="00AE78FA"/>
    <w:rsid w:val="00AE7CA7"/>
    <w:rsid w:val="00AF0633"/>
    <w:rsid w:val="00AF0829"/>
    <w:rsid w:val="00AF1314"/>
    <w:rsid w:val="00AF1359"/>
    <w:rsid w:val="00AF168F"/>
    <w:rsid w:val="00AF25C3"/>
    <w:rsid w:val="00AF26CF"/>
    <w:rsid w:val="00AF29DD"/>
    <w:rsid w:val="00AF3837"/>
    <w:rsid w:val="00AF4098"/>
    <w:rsid w:val="00AF462A"/>
    <w:rsid w:val="00AF51A1"/>
    <w:rsid w:val="00AF535A"/>
    <w:rsid w:val="00AF6223"/>
    <w:rsid w:val="00AF6327"/>
    <w:rsid w:val="00AF6D13"/>
    <w:rsid w:val="00AF6E47"/>
    <w:rsid w:val="00AF7062"/>
    <w:rsid w:val="00AF7609"/>
    <w:rsid w:val="00B015E9"/>
    <w:rsid w:val="00B022FB"/>
    <w:rsid w:val="00B025D6"/>
    <w:rsid w:val="00B03631"/>
    <w:rsid w:val="00B03B5C"/>
    <w:rsid w:val="00B03D4F"/>
    <w:rsid w:val="00B03E6F"/>
    <w:rsid w:val="00B051B4"/>
    <w:rsid w:val="00B05357"/>
    <w:rsid w:val="00B053B4"/>
    <w:rsid w:val="00B05A7D"/>
    <w:rsid w:val="00B05AFC"/>
    <w:rsid w:val="00B05F5E"/>
    <w:rsid w:val="00B06725"/>
    <w:rsid w:val="00B06FCD"/>
    <w:rsid w:val="00B07123"/>
    <w:rsid w:val="00B0744A"/>
    <w:rsid w:val="00B076E1"/>
    <w:rsid w:val="00B07F5C"/>
    <w:rsid w:val="00B0E58A"/>
    <w:rsid w:val="00B10130"/>
    <w:rsid w:val="00B106F8"/>
    <w:rsid w:val="00B107F8"/>
    <w:rsid w:val="00B10F4D"/>
    <w:rsid w:val="00B1126D"/>
    <w:rsid w:val="00B11A66"/>
    <w:rsid w:val="00B127DE"/>
    <w:rsid w:val="00B12880"/>
    <w:rsid w:val="00B12CDA"/>
    <w:rsid w:val="00B12CDF"/>
    <w:rsid w:val="00B13361"/>
    <w:rsid w:val="00B13940"/>
    <w:rsid w:val="00B1407F"/>
    <w:rsid w:val="00B14D12"/>
    <w:rsid w:val="00B14FB5"/>
    <w:rsid w:val="00B15253"/>
    <w:rsid w:val="00B15B3F"/>
    <w:rsid w:val="00B16219"/>
    <w:rsid w:val="00B16547"/>
    <w:rsid w:val="00B165C2"/>
    <w:rsid w:val="00B16D4F"/>
    <w:rsid w:val="00B17486"/>
    <w:rsid w:val="00B17599"/>
    <w:rsid w:val="00B177E6"/>
    <w:rsid w:val="00B200A4"/>
    <w:rsid w:val="00B2029B"/>
    <w:rsid w:val="00B2055B"/>
    <w:rsid w:val="00B205C7"/>
    <w:rsid w:val="00B206FA"/>
    <w:rsid w:val="00B214AC"/>
    <w:rsid w:val="00B214E6"/>
    <w:rsid w:val="00B2161E"/>
    <w:rsid w:val="00B2172A"/>
    <w:rsid w:val="00B217A6"/>
    <w:rsid w:val="00B217C9"/>
    <w:rsid w:val="00B21A1D"/>
    <w:rsid w:val="00B21AA1"/>
    <w:rsid w:val="00B22128"/>
    <w:rsid w:val="00B231A5"/>
    <w:rsid w:val="00B232A0"/>
    <w:rsid w:val="00B24683"/>
    <w:rsid w:val="00B247A9"/>
    <w:rsid w:val="00B24AEC"/>
    <w:rsid w:val="00B25A93"/>
    <w:rsid w:val="00B25D01"/>
    <w:rsid w:val="00B266B8"/>
    <w:rsid w:val="00B26853"/>
    <w:rsid w:val="00B27989"/>
    <w:rsid w:val="00B27B0D"/>
    <w:rsid w:val="00B30C94"/>
    <w:rsid w:val="00B30ED0"/>
    <w:rsid w:val="00B32420"/>
    <w:rsid w:val="00B32D6A"/>
    <w:rsid w:val="00B33C46"/>
    <w:rsid w:val="00B34536"/>
    <w:rsid w:val="00B34764"/>
    <w:rsid w:val="00B34954"/>
    <w:rsid w:val="00B34DB8"/>
    <w:rsid w:val="00B34F8E"/>
    <w:rsid w:val="00B3509D"/>
    <w:rsid w:val="00B367E9"/>
    <w:rsid w:val="00B369F7"/>
    <w:rsid w:val="00B36DAF"/>
    <w:rsid w:val="00B37B33"/>
    <w:rsid w:val="00B40051"/>
    <w:rsid w:val="00B414CA"/>
    <w:rsid w:val="00B41BB4"/>
    <w:rsid w:val="00B42417"/>
    <w:rsid w:val="00B42582"/>
    <w:rsid w:val="00B425FA"/>
    <w:rsid w:val="00B42B02"/>
    <w:rsid w:val="00B42B3A"/>
    <w:rsid w:val="00B42C9F"/>
    <w:rsid w:val="00B431AA"/>
    <w:rsid w:val="00B43F83"/>
    <w:rsid w:val="00B44439"/>
    <w:rsid w:val="00B45CAF"/>
    <w:rsid w:val="00B4635D"/>
    <w:rsid w:val="00B46527"/>
    <w:rsid w:val="00B46F2E"/>
    <w:rsid w:val="00B477DF"/>
    <w:rsid w:val="00B50295"/>
    <w:rsid w:val="00B50B07"/>
    <w:rsid w:val="00B511B4"/>
    <w:rsid w:val="00B51483"/>
    <w:rsid w:val="00B515D5"/>
    <w:rsid w:val="00B51A90"/>
    <w:rsid w:val="00B51E4C"/>
    <w:rsid w:val="00B5361D"/>
    <w:rsid w:val="00B53711"/>
    <w:rsid w:val="00B5385E"/>
    <w:rsid w:val="00B5449A"/>
    <w:rsid w:val="00B544DF"/>
    <w:rsid w:val="00B54889"/>
    <w:rsid w:val="00B5489B"/>
    <w:rsid w:val="00B54AF9"/>
    <w:rsid w:val="00B54AFE"/>
    <w:rsid w:val="00B54C5B"/>
    <w:rsid w:val="00B5562E"/>
    <w:rsid w:val="00B55C15"/>
    <w:rsid w:val="00B55D55"/>
    <w:rsid w:val="00B56633"/>
    <w:rsid w:val="00B5669F"/>
    <w:rsid w:val="00B566C5"/>
    <w:rsid w:val="00B5683B"/>
    <w:rsid w:val="00B5711C"/>
    <w:rsid w:val="00B5720F"/>
    <w:rsid w:val="00B578F7"/>
    <w:rsid w:val="00B60702"/>
    <w:rsid w:val="00B616D9"/>
    <w:rsid w:val="00B61D4A"/>
    <w:rsid w:val="00B620E3"/>
    <w:rsid w:val="00B62447"/>
    <w:rsid w:val="00B62640"/>
    <w:rsid w:val="00B6264A"/>
    <w:rsid w:val="00B62D19"/>
    <w:rsid w:val="00B62D6B"/>
    <w:rsid w:val="00B62FCF"/>
    <w:rsid w:val="00B63140"/>
    <w:rsid w:val="00B634DB"/>
    <w:rsid w:val="00B63703"/>
    <w:rsid w:val="00B6372E"/>
    <w:rsid w:val="00B638E5"/>
    <w:rsid w:val="00B63DF7"/>
    <w:rsid w:val="00B640C8"/>
    <w:rsid w:val="00B6551F"/>
    <w:rsid w:val="00B65CD4"/>
    <w:rsid w:val="00B6659C"/>
    <w:rsid w:val="00B66A4F"/>
    <w:rsid w:val="00B66E0E"/>
    <w:rsid w:val="00B66FA0"/>
    <w:rsid w:val="00B670AA"/>
    <w:rsid w:val="00B67805"/>
    <w:rsid w:val="00B67D2A"/>
    <w:rsid w:val="00B70304"/>
    <w:rsid w:val="00B7051F"/>
    <w:rsid w:val="00B70C84"/>
    <w:rsid w:val="00B72843"/>
    <w:rsid w:val="00B72F8F"/>
    <w:rsid w:val="00B7362B"/>
    <w:rsid w:val="00B73C2C"/>
    <w:rsid w:val="00B73CA2"/>
    <w:rsid w:val="00B73DFB"/>
    <w:rsid w:val="00B740E8"/>
    <w:rsid w:val="00B742B6"/>
    <w:rsid w:val="00B74814"/>
    <w:rsid w:val="00B74924"/>
    <w:rsid w:val="00B74DB6"/>
    <w:rsid w:val="00B74E20"/>
    <w:rsid w:val="00B74E30"/>
    <w:rsid w:val="00B74F5B"/>
    <w:rsid w:val="00B7642C"/>
    <w:rsid w:val="00B76867"/>
    <w:rsid w:val="00B76E7C"/>
    <w:rsid w:val="00B774CD"/>
    <w:rsid w:val="00B777B0"/>
    <w:rsid w:val="00B77D27"/>
    <w:rsid w:val="00B77D8B"/>
    <w:rsid w:val="00B800A5"/>
    <w:rsid w:val="00B80D58"/>
    <w:rsid w:val="00B80EA0"/>
    <w:rsid w:val="00B810DC"/>
    <w:rsid w:val="00B81AAE"/>
    <w:rsid w:val="00B81FA7"/>
    <w:rsid w:val="00B828C0"/>
    <w:rsid w:val="00B82947"/>
    <w:rsid w:val="00B82F55"/>
    <w:rsid w:val="00B83683"/>
    <w:rsid w:val="00B83C9F"/>
    <w:rsid w:val="00B83E02"/>
    <w:rsid w:val="00B83EC1"/>
    <w:rsid w:val="00B83FEC"/>
    <w:rsid w:val="00B840DF"/>
    <w:rsid w:val="00B8479D"/>
    <w:rsid w:val="00B84A94"/>
    <w:rsid w:val="00B84FB0"/>
    <w:rsid w:val="00B85D9B"/>
    <w:rsid w:val="00B8632D"/>
    <w:rsid w:val="00B86440"/>
    <w:rsid w:val="00B873BD"/>
    <w:rsid w:val="00B87611"/>
    <w:rsid w:val="00B8762B"/>
    <w:rsid w:val="00B87781"/>
    <w:rsid w:val="00B87DE8"/>
    <w:rsid w:val="00B87E71"/>
    <w:rsid w:val="00B90287"/>
    <w:rsid w:val="00B9074F"/>
    <w:rsid w:val="00B90806"/>
    <w:rsid w:val="00B90868"/>
    <w:rsid w:val="00B912E4"/>
    <w:rsid w:val="00B92213"/>
    <w:rsid w:val="00B929CB"/>
    <w:rsid w:val="00B92A1B"/>
    <w:rsid w:val="00B92CAD"/>
    <w:rsid w:val="00B936FD"/>
    <w:rsid w:val="00B946AC"/>
    <w:rsid w:val="00B9478B"/>
    <w:rsid w:val="00B94A53"/>
    <w:rsid w:val="00B94BF0"/>
    <w:rsid w:val="00B9527B"/>
    <w:rsid w:val="00B9539B"/>
    <w:rsid w:val="00B95EB7"/>
    <w:rsid w:val="00B966F5"/>
    <w:rsid w:val="00B96B67"/>
    <w:rsid w:val="00B9784B"/>
    <w:rsid w:val="00BA01CC"/>
    <w:rsid w:val="00BA01DA"/>
    <w:rsid w:val="00BA02B9"/>
    <w:rsid w:val="00BA02E8"/>
    <w:rsid w:val="00BA0ABB"/>
    <w:rsid w:val="00BA0F6C"/>
    <w:rsid w:val="00BA100E"/>
    <w:rsid w:val="00BA131E"/>
    <w:rsid w:val="00BA142E"/>
    <w:rsid w:val="00BA170E"/>
    <w:rsid w:val="00BA1B34"/>
    <w:rsid w:val="00BA1C11"/>
    <w:rsid w:val="00BA1CF0"/>
    <w:rsid w:val="00BA1FF3"/>
    <w:rsid w:val="00BA2AE6"/>
    <w:rsid w:val="00BA2B80"/>
    <w:rsid w:val="00BA2D16"/>
    <w:rsid w:val="00BA2D38"/>
    <w:rsid w:val="00BA367C"/>
    <w:rsid w:val="00BA4295"/>
    <w:rsid w:val="00BA4E0D"/>
    <w:rsid w:val="00BA56E1"/>
    <w:rsid w:val="00BA5B77"/>
    <w:rsid w:val="00BA5E22"/>
    <w:rsid w:val="00BA6AA0"/>
    <w:rsid w:val="00BA73FA"/>
    <w:rsid w:val="00BA7791"/>
    <w:rsid w:val="00BB014B"/>
    <w:rsid w:val="00BB0C3D"/>
    <w:rsid w:val="00BB0F43"/>
    <w:rsid w:val="00BB122F"/>
    <w:rsid w:val="00BB14CB"/>
    <w:rsid w:val="00BB3018"/>
    <w:rsid w:val="00BB319B"/>
    <w:rsid w:val="00BB37AA"/>
    <w:rsid w:val="00BB3F04"/>
    <w:rsid w:val="00BB458B"/>
    <w:rsid w:val="00BB4A30"/>
    <w:rsid w:val="00BB4AFE"/>
    <w:rsid w:val="00BB4EB6"/>
    <w:rsid w:val="00BB4F56"/>
    <w:rsid w:val="00BB5100"/>
    <w:rsid w:val="00BB5484"/>
    <w:rsid w:val="00BB5D0C"/>
    <w:rsid w:val="00BB5E64"/>
    <w:rsid w:val="00BB6258"/>
    <w:rsid w:val="00BB6C62"/>
    <w:rsid w:val="00BB700F"/>
    <w:rsid w:val="00BB7032"/>
    <w:rsid w:val="00BB74DE"/>
    <w:rsid w:val="00BB755A"/>
    <w:rsid w:val="00BC0221"/>
    <w:rsid w:val="00BC069F"/>
    <w:rsid w:val="00BC103A"/>
    <w:rsid w:val="00BC2031"/>
    <w:rsid w:val="00BC2698"/>
    <w:rsid w:val="00BC2E53"/>
    <w:rsid w:val="00BC3014"/>
    <w:rsid w:val="00BC3C00"/>
    <w:rsid w:val="00BC3EEB"/>
    <w:rsid w:val="00BC3FC4"/>
    <w:rsid w:val="00BC426C"/>
    <w:rsid w:val="00BC4458"/>
    <w:rsid w:val="00BC4AEB"/>
    <w:rsid w:val="00BC52CD"/>
    <w:rsid w:val="00BC5558"/>
    <w:rsid w:val="00BC57E8"/>
    <w:rsid w:val="00BC6EA6"/>
    <w:rsid w:val="00BC72C3"/>
    <w:rsid w:val="00BC7828"/>
    <w:rsid w:val="00BC7834"/>
    <w:rsid w:val="00BD0114"/>
    <w:rsid w:val="00BD0297"/>
    <w:rsid w:val="00BD03C8"/>
    <w:rsid w:val="00BD0AB5"/>
    <w:rsid w:val="00BD0C66"/>
    <w:rsid w:val="00BD0CD3"/>
    <w:rsid w:val="00BD0E21"/>
    <w:rsid w:val="00BD1B04"/>
    <w:rsid w:val="00BD2213"/>
    <w:rsid w:val="00BD2925"/>
    <w:rsid w:val="00BD2BB7"/>
    <w:rsid w:val="00BD2C8A"/>
    <w:rsid w:val="00BD2D56"/>
    <w:rsid w:val="00BD344E"/>
    <w:rsid w:val="00BD462E"/>
    <w:rsid w:val="00BD466B"/>
    <w:rsid w:val="00BD6154"/>
    <w:rsid w:val="00BD63BD"/>
    <w:rsid w:val="00BD6780"/>
    <w:rsid w:val="00BD6888"/>
    <w:rsid w:val="00BD688E"/>
    <w:rsid w:val="00BD6C3E"/>
    <w:rsid w:val="00BD6CBD"/>
    <w:rsid w:val="00BD732F"/>
    <w:rsid w:val="00BD76EA"/>
    <w:rsid w:val="00BD7CA1"/>
    <w:rsid w:val="00BE0075"/>
    <w:rsid w:val="00BE08D1"/>
    <w:rsid w:val="00BE1448"/>
    <w:rsid w:val="00BE17D6"/>
    <w:rsid w:val="00BE191D"/>
    <w:rsid w:val="00BE215C"/>
    <w:rsid w:val="00BE2EB3"/>
    <w:rsid w:val="00BE3105"/>
    <w:rsid w:val="00BE3A50"/>
    <w:rsid w:val="00BE4555"/>
    <w:rsid w:val="00BE46F3"/>
    <w:rsid w:val="00BE5389"/>
    <w:rsid w:val="00BE5705"/>
    <w:rsid w:val="00BE581B"/>
    <w:rsid w:val="00BE5AA7"/>
    <w:rsid w:val="00BE5B56"/>
    <w:rsid w:val="00BE5CC7"/>
    <w:rsid w:val="00BE67F3"/>
    <w:rsid w:val="00BE6A9D"/>
    <w:rsid w:val="00BE6E62"/>
    <w:rsid w:val="00BE7AA5"/>
    <w:rsid w:val="00BF0730"/>
    <w:rsid w:val="00BF0F27"/>
    <w:rsid w:val="00BF2570"/>
    <w:rsid w:val="00BF288C"/>
    <w:rsid w:val="00BF2A19"/>
    <w:rsid w:val="00BF2FCE"/>
    <w:rsid w:val="00BF3A4F"/>
    <w:rsid w:val="00BF3A6F"/>
    <w:rsid w:val="00BF42A9"/>
    <w:rsid w:val="00BF441A"/>
    <w:rsid w:val="00BF5615"/>
    <w:rsid w:val="00BF5EEF"/>
    <w:rsid w:val="00BF5F12"/>
    <w:rsid w:val="00BF6552"/>
    <w:rsid w:val="00BF67C4"/>
    <w:rsid w:val="00BF6AA7"/>
    <w:rsid w:val="00BF7014"/>
    <w:rsid w:val="00BF72BA"/>
    <w:rsid w:val="00BF76F4"/>
    <w:rsid w:val="00BF7830"/>
    <w:rsid w:val="00BF7A63"/>
    <w:rsid w:val="00BF7C8A"/>
    <w:rsid w:val="00C00540"/>
    <w:rsid w:val="00C01740"/>
    <w:rsid w:val="00C01CAF"/>
    <w:rsid w:val="00C01E2B"/>
    <w:rsid w:val="00C03C9E"/>
    <w:rsid w:val="00C044FD"/>
    <w:rsid w:val="00C04B5D"/>
    <w:rsid w:val="00C05001"/>
    <w:rsid w:val="00C05277"/>
    <w:rsid w:val="00C05895"/>
    <w:rsid w:val="00C05996"/>
    <w:rsid w:val="00C05BA2"/>
    <w:rsid w:val="00C05DA9"/>
    <w:rsid w:val="00C06090"/>
    <w:rsid w:val="00C0635D"/>
    <w:rsid w:val="00C0692D"/>
    <w:rsid w:val="00C070FD"/>
    <w:rsid w:val="00C0722A"/>
    <w:rsid w:val="00C0763E"/>
    <w:rsid w:val="00C07684"/>
    <w:rsid w:val="00C07DDD"/>
    <w:rsid w:val="00C103F7"/>
    <w:rsid w:val="00C10850"/>
    <w:rsid w:val="00C1170F"/>
    <w:rsid w:val="00C13692"/>
    <w:rsid w:val="00C13ED2"/>
    <w:rsid w:val="00C14131"/>
    <w:rsid w:val="00C147E2"/>
    <w:rsid w:val="00C14D9B"/>
    <w:rsid w:val="00C154AF"/>
    <w:rsid w:val="00C15C06"/>
    <w:rsid w:val="00C16A2C"/>
    <w:rsid w:val="00C16BFC"/>
    <w:rsid w:val="00C171FD"/>
    <w:rsid w:val="00C17DF8"/>
    <w:rsid w:val="00C17DFA"/>
    <w:rsid w:val="00C20B33"/>
    <w:rsid w:val="00C20BE3"/>
    <w:rsid w:val="00C20D8B"/>
    <w:rsid w:val="00C21952"/>
    <w:rsid w:val="00C21C7E"/>
    <w:rsid w:val="00C21D94"/>
    <w:rsid w:val="00C21EB4"/>
    <w:rsid w:val="00C21FA3"/>
    <w:rsid w:val="00C22523"/>
    <w:rsid w:val="00C2321B"/>
    <w:rsid w:val="00C23E23"/>
    <w:rsid w:val="00C2443B"/>
    <w:rsid w:val="00C24764"/>
    <w:rsid w:val="00C25188"/>
    <w:rsid w:val="00C25DBC"/>
    <w:rsid w:val="00C26280"/>
    <w:rsid w:val="00C262FA"/>
    <w:rsid w:val="00C26A62"/>
    <w:rsid w:val="00C26BCA"/>
    <w:rsid w:val="00C270CA"/>
    <w:rsid w:val="00C300C0"/>
    <w:rsid w:val="00C30783"/>
    <w:rsid w:val="00C30ADB"/>
    <w:rsid w:val="00C31146"/>
    <w:rsid w:val="00C317FC"/>
    <w:rsid w:val="00C322AD"/>
    <w:rsid w:val="00C32881"/>
    <w:rsid w:val="00C33C56"/>
    <w:rsid w:val="00C33E51"/>
    <w:rsid w:val="00C33FC1"/>
    <w:rsid w:val="00C344AE"/>
    <w:rsid w:val="00C345ED"/>
    <w:rsid w:val="00C34607"/>
    <w:rsid w:val="00C347F5"/>
    <w:rsid w:val="00C34902"/>
    <w:rsid w:val="00C34A29"/>
    <w:rsid w:val="00C354EF"/>
    <w:rsid w:val="00C356F8"/>
    <w:rsid w:val="00C36140"/>
    <w:rsid w:val="00C3625B"/>
    <w:rsid w:val="00C36339"/>
    <w:rsid w:val="00C364D8"/>
    <w:rsid w:val="00C368F5"/>
    <w:rsid w:val="00C371F1"/>
    <w:rsid w:val="00C3746F"/>
    <w:rsid w:val="00C3751A"/>
    <w:rsid w:val="00C37541"/>
    <w:rsid w:val="00C37946"/>
    <w:rsid w:val="00C37BCA"/>
    <w:rsid w:val="00C40333"/>
    <w:rsid w:val="00C4094C"/>
    <w:rsid w:val="00C4170E"/>
    <w:rsid w:val="00C42099"/>
    <w:rsid w:val="00C4255C"/>
    <w:rsid w:val="00C4308A"/>
    <w:rsid w:val="00C4310B"/>
    <w:rsid w:val="00C43B0B"/>
    <w:rsid w:val="00C43CD8"/>
    <w:rsid w:val="00C4416C"/>
    <w:rsid w:val="00C441FE"/>
    <w:rsid w:val="00C450A2"/>
    <w:rsid w:val="00C46460"/>
    <w:rsid w:val="00C474F8"/>
    <w:rsid w:val="00C47504"/>
    <w:rsid w:val="00C502EC"/>
    <w:rsid w:val="00C51C67"/>
    <w:rsid w:val="00C51FFF"/>
    <w:rsid w:val="00C521B9"/>
    <w:rsid w:val="00C52AFF"/>
    <w:rsid w:val="00C52DE7"/>
    <w:rsid w:val="00C539CA"/>
    <w:rsid w:val="00C54794"/>
    <w:rsid w:val="00C54A8E"/>
    <w:rsid w:val="00C55443"/>
    <w:rsid w:val="00C55CDB"/>
    <w:rsid w:val="00C56A08"/>
    <w:rsid w:val="00C56D50"/>
    <w:rsid w:val="00C56EAC"/>
    <w:rsid w:val="00C571BC"/>
    <w:rsid w:val="00C571FD"/>
    <w:rsid w:val="00C5758F"/>
    <w:rsid w:val="00C60F1D"/>
    <w:rsid w:val="00C61089"/>
    <w:rsid w:val="00C6157B"/>
    <w:rsid w:val="00C6167F"/>
    <w:rsid w:val="00C61BF7"/>
    <w:rsid w:val="00C62002"/>
    <w:rsid w:val="00C623A9"/>
    <w:rsid w:val="00C63254"/>
    <w:rsid w:val="00C63518"/>
    <w:rsid w:val="00C635F9"/>
    <w:rsid w:val="00C63D01"/>
    <w:rsid w:val="00C641AB"/>
    <w:rsid w:val="00C641D0"/>
    <w:rsid w:val="00C64972"/>
    <w:rsid w:val="00C649C0"/>
    <w:rsid w:val="00C6515A"/>
    <w:rsid w:val="00C652E5"/>
    <w:rsid w:val="00C65352"/>
    <w:rsid w:val="00C65387"/>
    <w:rsid w:val="00C655EB"/>
    <w:rsid w:val="00C6601D"/>
    <w:rsid w:val="00C66033"/>
    <w:rsid w:val="00C6613D"/>
    <w:rsid w:val="00C67683"/>
    <w:rsid w:val="00C67781"/>
    <w:rsid w:val="00C6781D"/>
    <w:rsid w:val="00C7035D"/>
    <w:rsid w:val="00C70B52"/>
    <w:rsid w:val="00C71C5A"/>
    <w:rsid w:val="00C7251C"/>
    <w:rsid w:val="00C72CD2"/>
    <w:rsid w:val="00C7374D"/>
    <w:rsid w:val="00C73FB7"/>
    <w:rsid w:val="00C7458B"/>
    <w:rsid w:val="00C74B7B"/>
    <w:rsid w:val="00C74C0F"/>
    <w:rsid w:val="00C752A1"/>
    <w:rsid w:val="00C7583A"/>
    <w:rsid w:val="00C75A4B"/>
    <w:rsid w:val="00C76240"/>
    <w:rsid w:val="00C762C2"/>
    <w:rsid w:val="00C76A47"/>
    <w:rsid w:val="00C76EC7"/>
    <w:rsid w:val="00C770B3"/>
    <w:rsid w:val="00C77B7D"/>
    <w:rsid w:val="00C8031A"/>
    <w:rsid w:val="00C8060D"/>
    <w:rsid w:val="00C80803"/>
    <w:rsid w:val="00C80DB9"/>
    <w:rsid w:val="00C81216"/>
    <w:rsid w:val="00C81460"/>
    <w:rsid w:val="00C81596"/>
    <w:rsid w:val="00C81F19"/>
    <w:rsid w:val="00C82026"/>
    <w:rsid w:val="00C823E3"/>
    <w:rsid w:val="00C830E2"/>
    <w:rsid w:val="00C8416E"/>
    <w:rsid w:val="00C84AF6"/>
    <w:rsid w:val="00C84B35"/>
    <w:rsid w:val="00C84BD7"/>
    <w:rsid w:val="00C853CE"/>
    <w:rsid w:val="00C856D6"/>
    <w:rsid w:val="00C85741"/>
    <w:rsid w:val="00C858ED"/>
    <w:rsid w:val="00C859F9"/>
    <w:rsid w:val="00C85A97"/>
    <w:rsid w:val="00C85F32"/>
    <w:rsid w:val="00C877C9"/>
    <w:rsid w:val="00C87B30"/>
    <w:rsid w:val="00C87CEB"/>
    <w:rsid w:val="00C87EE1"/>
    <w:rsid w:val="00C87EFC"/>
    <w:rsid w:val="00C901D5"/>
    <w:rsid w:val="00C907A9"/>
    <w:rsid w:val="00C908EE"/>
    <w:rsid w:val="00C914AC"/>
    <w:rsid w:val="00C91892"/>
    <w:rsid w:val="00C91A45"/>
    <w:rsid w:val="00C91A51"/>
    <w:rsid w:val="00C91CC6"/>
    <w:rsid w:val="00C91DC2"/>
    <w:rsid w:val="00C91DEC"/>
    <w:rsid w:val="00C9253A"/>
    <w:rsid w:val="00C9348C"/>
    <w:rsid w:val="00C9349B"/>
    <w:rsid w:val="00C93523"/>
    <w:rsid w:val="00C93E1B"/>
    <w:rsid w:val="00C93E7A"/>
    <w:rsid w:val="00C95470"/>
    <w:rsid w:val="00C957F0"/>
    <w:rsid w:val="00C95B3E"/>
    <w:rsid w:val="00C95F0B"/>
    <w:rsid w:val="00C96700"/>
    <w:rsid w:val="00C9689A"/>
    <w:rsid w:val="00C96D40"/>
    <w:rsid w:val="00C96EC7"/>
    <w:rsid w:val="00C9781D"/>
    <w:rsid w:val="00CA0073"/>
    <w:rsid w:val="00CA0A43"/>
    <w:rsid w:val="00CA0EF1"/>
    <w:rsid w:val="00CA12F5"/>
    <w:rsid w:val="00CA13BC"/>
    <w:rsid w:val="00CA2078"/>
    <w:rsid w:val="00CA22C2"/>
    <w:rsid w:val="00CA2410"/>
    <w:rsid w:val="00CA2F00"/>
    <w:rsid w:val="00CA346B"/>
    <w:rsid w:val="00CA4117"/>
    <w:rsid w:val="00CA47AC"/>
    <w:rsid w:val="00CA5137"/>
    <w:rsid w:val="00CA5E6E"/>
    <w:rsid w:val="00CA5EBF"/>
    <w:rsid w:val="00CA6737"/>
    <w:rsid w:val="00CA6822"/>
    <w:rsid w:val="00CA694C"/>
    <w:rsid w:val="00CA77E0"/>
    <w:rsid w:val="00CA7B5D"/>
    <w:rsid w:val="00CB0753"/>
    <w:rsid w:val="00CB0983"/>
    <w:rsid w:val="00CB13CC"/>
    <w:rsid w:val="00CB19B3"/>
    <w:rsid w:val="00CB1A1E"/>
    <w:rsid w:val="00CB1DBF"/>
    <w:rsid w:val="00CB21EA"/>
    <w:rsid w:val="00CB29CC"/>
    <w:rsid w:val="00CB2B4B"/>
    <w:rsid w:val="00CB313C"/>
    <w:rsid w:val="00CB33D7"/>
    <w:rsid w:val="00CB3A2B"/>
    <w:rsid w:val="00CB437D"/>
    <w:rsid w:val="00CB46FB"/>
    <w:rsid w:val="00CB4D9B"/>
    <w:rsid w:val="00CB59D7"/>
    <w:rsid w:val="00CB5FCA"/>
    <w:rsid w:val="00CB6CAF"/>
    <w:rsid w:val="00CB6EAC"/>
    <w:rsid w:val="00CB724C"/>
    <w:rsid w:val="00CB75C4"/>
    <w:rsid w:val="00CB7639"/>
    <w:rsid w:val="00CB7665"/>
    <w:rsid w:val="00CB7973"/>
    <w:rsid w:val="00CC0287"/>
    <w:rsid w:val="00CC1CB9"/>
    <w:rsid w:val="00CC1ECF"/>
    <w:rsid w:val="00CC2867"/>
    <w:rsid w:val="00CC3313"/>
    <w:rsid w:val="00CC3B10"/>
    <w:rsid w:val="00CC3DA3"/>
    <w:rsid w:val="00CC3F7C"/>
    <w:rsid w:val="00CC5092"/>
    <w:rsid w:val="00CC52CA"/>
    <w:rsid w:val="00CC63D9"/>
    <w:rsid w:val="00CC66CC"/>
    <w:rsid w:val="00CC706F"/>
    <w:rsid w:val="00CC7DA3"/>
    <w:rsid w:val="00CD01B5"/>
    <w:rsid w:val="00CD03DF"/>
    <w:rsid w:val="00CD0CC0"/>
    <w:rsid w:val="00CD0DFA"/>
    <w:rsid w:val="00CD0E79"/>
    <w:rsid w:val="00CD106B"/>
    <w:rsid w:val="00CD10B6"/>
    <w:rsid w:val="00CD18DB"/>
    <w:rsid w:val="00CD1BAB"/>
    <w:rsid w:val="00CD26D6"/>
    <w:rsid w:val="00CD2850"/>
    <w:rsid w:val="00CD2857"/>
    <w:rsid w:val="00CD368D"/>
    <w:rsid w:val="00CD3AB1"/>
    <w:rsid w:val="00CD3B47"/>
    <w:rsid w:val="00CD3DAC"/>
    <w:rsid w:val="00CD456C"/>
    <w:rsid w:val="00CD4742"/>
    <w:rsid w:val="00CD4865"/>
    <w:rsid w:val="00CD4CF6"/>
    <w:rsid w:val="00CD57DB"/>
    <w:rsid w:val="00CD5953"/>
    <w:rsid w:val="00CD5B9C"/>
    <w:rsid w:val="00CD5C8D"/>
    <w:rsid w:val="00CD611E"/>
    <w:rsid w:val="00CD63D5"/>
    <w:rsid w:val="00CD63EB"/>
    <w:rsid w:val="00CD6C49"/>
    <w:rsid w:val="00CD7407"/>
    <w:rsid w:val="00CE00E7"/>
    <w:rsid w:val="00CE0256"/>
    <w:rsid w:val="00CE04FE"/>
    <w:rsid w:val="00CE0689"/>
    <w:rsid w:val="00CE0B07"/>
    <w:rsid w:val="00CE1092"/>
    <w:rsid w:val="00CE1285"/>
    <w:rsid w:val="00CE1A47"/>
    <w:rsid w:val="00CE350E"/>
    <w:rsid w:val="00CE3B61"/>
    <w:rsid w:val="00CE40FF"/>
    <w:rsid w:val="00CE45D8"/>
    <w:rsid w:val="00CE5507"/>
    <w:rsid w:val="00CE5952"/>
    <w:rsid w:val="00CE5BD0"/>
    <w:rsid w:val="00CE5BEA"/>
    <w:rsid w:val="00CE60DD"/>
    <w:rsid w:val="00CE6364"/>
    <w:rsid w:val="00CE63C8"/>
    <w:rsid w:val="00CE6C2D"/>
    <w:rsid w:val="00CE6C44"/>
    <w:rsid w:val="00CE6F6E"/>
    <w:rsid w:val="00CE73A6"/>
    <w:rsid w:val="00CE746C"/>
    <w:rsid w:val="00CF01D8"/>
    <w:rsid w:val="00CF0272"/>
    <w:rsid w:val="00CF0635"/>
    <w:rsid w:val="00CF0FD1"/>
    <w:rsid w:val="00CF1003"/>
    <w:rsid w:val="00CF144D"/>
    <w:rsid w:val="00CF1660"/>
    <w:rsid w:val="00CF16E7"/>
    <w:rsid w:val="00CF1AFC"/>
    <w:rsid w:val="00CF1C88"/>
    <w:rsid w:val="00CF25F0"/>
    <w:rsid w:val="00CF263D"/>
    <w:rsid w:val="00CF2C99"/>
    <w:rsid w:val="00CF3159"/>
    <w:rsid w:val="00CF395D"/>
    <w:rsid w:val="00CF4959"/>
    <w:rsid w:val="00CF5271"/>
    <w:rsid w:val="00CF538E"/>
    <w:rsid w:val="00CF55AE"/>
    <w:rsid w:val="00CF5BF0"/>
    <w:rsid w:val="00CF5F2B"/>
    <w:rsid w:val="00CF6194"/>
    <w:rsid w:val="00CF66C7"/>
    <w:rsid w:val="00CF69F4"/>
    <w:rsid w:val="00CF6B20"/>
    <w:rsid w:val="00CF6BA3"/>
    <w:rsid w:val="00CF6D4C"/>
    <w:rsid w:val="00CF729D"/>
    <w:rsid w:val="00CF7463"/>
    <w:rsid w:val="00D00AC0"/>
    <w:rsid w:val="00D00BD4"/>
    <w:rsid w:val="00D01954"/>
    <w:rsid w:val="00D01BD2"/>
    <w:rsid w:val="00D02190"/>
    <w:rsid w:val="00D02B38"/>
    <w:rsid w:val="00D0339B"/>
    <w:rsid w:val="00D03615"/>
    <w:rsid w:val="00D03728"/>
    <w:rsid w:val="00D039D6"/>
    <w:rsid w:val="00D04157"/>
    <w:rsid w:val="00D04578"/>
    <w:rsid w:val="00D0604A"/>
    <w:rsid w:val="00D069E9"/>
    <w:rsid w:val="00D07000"/>
    <w:rsid w:val="00D07245"/>
    <w:rsid w:val="00D072D1"/>
    <w:rsid w:val="00D072FE"/>
    <w:rsid w:val="00D07351"/>
    <w:rsid w:val="00D0767B"/>
    <w:rsid w:val="00D07D41"/>
    <w:rsid w:val="00D1001C"/>
    <w:rsid w:val="00D102FA"/>
    <w:rsid w:val="00D10594"/>
    <w:rsid w:val="00D10BD6"/>
    <w:rsid w:val="00D110A0"/>
    <w:rsid w:val="00D1166A"/>
    <w:rsid w:val="00D12DD5"/>
    <w:rsid w:val="00D13B4F"/>
    <w:rsid w:val="00D13D6E"/>
    <w:rsid w:val="00D13ED8"/>
    <w:rsid w:val="00D14A3A"/>
    <w:rsid w:val="00D14D54"/>
    <w:rsid w:val="00D14E5B"/>
    <w:rsid w:val="00D15119"/>
    <w:rsid w:val="00D154CB"/>
    <w:rsid w:val="00D15A1B"/>
    <w:rsid w:val="00D15BF6"/>
    <w:rsid w:val="00D16510"/>
    <w:rsid w:val="00D16931"/>
    <w:rsid w:val="00D16B16"/>
    <w:rsid w:val="00D175D6"/>
    <w:rsid w:val="00D20087"/>
    <w:rsid w:val="00D20ACC"/>
    <w:rsid w:val="00D215C9"/>
    <w:rsid w:val="00D218F7"/>
    <w:rsid w:val="00D21C29"/>
    <w:rsid w:val="00D21D81"/>
    <w:rsid w:val="00D225FC"/>
    <w:rsid w:val="00D22E74"/>
    <w:rsid w:val="00D23608"/>
    <w:rsid w:val="00D239FE"/>
    <w:rsid w:val="00D23A55"/>
    <w:rsid w:val="00D23C3B"/>
    <w:rsid w:val="00D2421B"/>
    <w:rsid w:val="00D24393"/>
    <w:rsid w:val="00D24D47"/>
    <w:rsid w:val="00D255D1"/>
    <w:rsid w:val="00D257B2"/>
    <w:rsid w:val="00D2668D"/>
    <w:rsid w:val="00D272D5"/>
    <w:rsid w:val="00D27B12"/>
    <w:rsid w:val="00D27FB6"/>
    <w:rsid w:val="00D30C23"/>
    <w:rsid w:val="00D30F2E"/>
    <w:rsid w:val="00D30F4F"/>
    <w:rsid w:val="00D321A5"/>
    <w:rsid w:val="00D321D7"/>
    <w:rsid w:val="00D327E5"/>
    <w:rsid w:val="00D33447"/>
    <w:rsid w:val="00D33481"/>
    <w:rsid w:val="00D33966"/>
    <w:rsid w:val="00D33BBF"/>
    <w:rsid w:val="00D33ED5"/>
    <w:rsid w:val="00D34085"/>
    <w:rsid w:val="00D35107"/>
    <w:rsid w:val="00D35D5D"/>
    <w:rsid w:val="00D3610F"/>
    <w:rsid w:val="00D361A5"/>
    <w:rsid w:val="00D36241"/>
    <w:rsid w:val="00D366B1"/>
    <w:rsid w:val="00D368A4"/>
    <w:rsid w:val="00D36BEA"/>
    <w:rsid w:val="00D36EBF"/>
    <w:rsid w:val="00D37738"/>
    <w:rsid w:val="00D37E39"/>
    <w:rsid w:val="00D40046"/>
    <w:rsid w:val="00D400C8"/>
    <w:rsid w:val="00D40C88"/>
    <w:rsid w:val="00D40E71"/>
    <w:rsid w:val="00D41006"/>
    <w:rsid w:val="00D41055"/>
    <w:rsid w:val="00D410DE"/>
    <w:rsid w:val="00D412C0"/>
    <w:rsid w:val="00D414D1"/>
    <w:rsid w:val="00D41EB8"/>
    <w:rsid w:val="00D42922"/>
    <w:rsid w:val="00D42A31"/>
    <w:rsid w:val="00D42C76"/>
    <w:rsid w:val="00D42CF5"/>
    <w:rsid w:val="00D42E07"/>
    <w:rsid w:val="00D42FD8"/>
    <w:rsid w:val="00D43EAA"/>
    <w:rsid w:val="00D4412E"/>
    <w:rsid w:val="00D44382"/>
    <w:rsid w:val="00D44C7E"/>
    <w:rsid w:val="00D4537A"/>
    <w:rsid w:val="00D45843"/>
    <w:rsid w:val="00D46072"/>
    <w:rsid w:val="00D46109"/>
    <w:rsid w:val="00D46211"/>
    <w:rsid w:val="00D46322"/>
    <w:rsid w:val="00D471D3"/>
    <w:rsid w:val="00D472CA"/>
    <w:rsid w:val="00D476F0"/>
    <w:rsid w:val="00D47748"/>
    <w:rsid w:val="00D479F4"/>
    <w:rsid w:val="00D47C00"/>
    <w:rsid w:val="00D47FC5"/>
    <w:rsid w:val="00D500B0"/>
    <w:rsid w:val="00D50A4C"/>
    <w:rsid w:val="00D510A4"/>
    <w:rsid w:val="00D512AC"/>
    <w:rsid w:val="00D51A2B"/>
    <w:rsid w:val="00D51A3A"/>
    <w:rsid w:val="00D52108"/>
    <w:rsid w:val="00D52C9D"/>
    <w:rsid w:val="00D52EE5"/>
    <w:rsid w:val="00D53923"/>
    <w:rsid w:val="00D539E6"/>
    <w:rsid w:val="00D53CA3"/>
    <w:rsid w:val="00D53FA5"/>
    <w:rsid w:val="00D54090"/>
    <w:rsid w:val="00D54A88"/>
    <w:rsid w:val="00D54D08"/>
    <w:rsid w:val="00D550D6"/>
    <w:rsid w:val="00D55852"/>
    <w:rsid w:val="00D56130"/>
    <w:rsid w:val="00D56BAE"/>
    <w:rsid w:val="00D56DDE"/>
    <w:rsid w:val="00D56FEC"/>
    <w:rsid w:val="00D57441"/>
    <w:rsid w:val="00D574A1"/>
    <w:rsid w:val="00D60114"/>
    <w:rsid w:val="00D60FA4"/>
    <w:rsid w:val="00D61023"/>
    <w:rsid w:val="00D611FF"/>
    <w:rsid w:val="00D6191E"/>
    <w:rsid w:val="00D623E2"/>
    <w:rsid w:val="00D624EB"/>
    <w:rsid w:val="00D62733"/>
    <w:rsid w:val="00D6288F"/>
    <w:rsid w:val="00D62E7F"/>
    <w:rsid w:val="00D6320B"/>
    <w:rsid w:val="00D63B0C"/>
    <w:rsid w:val="00D63E42"/>
    <w:rsid w:val="00D64049"/>
    <w:rsid w:val="00D643DA"/>
    <w:rsid w:val="00D648ED"/>
    <w:rsid w:val="00D64B55"/>
    <w:rsid w:val="00D65730"/>
    <w:rsid w:val="00D661DB"/>
    <w:rsid w:val="00D664AA"/>
    <w:rsid w:val="00D66625"/>
    <w:rsid w:val="00D66E89"/>
    <w:rsid w:val="00D66FA4"/>
    <w:rsid w:val="00D676B5"/>
    <w:rsid w:val="00D679B3"/>
    <w:rsid w:val="00D67A57"/>
    <w:rsid w:val="00D67BC9"/>
    <w:rsid w:val="00D70D7A"/>
    <w:rsid w:val="00D717EC"/>
    <w:rsid w:val="00D71F90"/>
    <w:rsid w:val="00D72156"/>
    <w:rsid w:val="00D721A9"/>
    <w:rsid w:val="00D72694"/>
    <w:rsid w:val="00D7323C"/>
    <w:rsid w:val="00D73641"/>
    <w:rsid w:val="00D73B79"/>
    <w:rsid w:val="00D74196"/>
    <w:rsid w:val="00D7446C"/>
    <w:rsid w:val="00D7465B"/>
    <w:rsid w:val="00D748A9"/>
    <w:rsid w:val="00D74CC5"/>
    <w:rsid w:val="00D75057"/>
    <w:rsid w:val="00D750E0"/>
    <w:rsid w:val="00D750EE"/>
    <w:rsid w:val="00D7627A"/>
    <w:rsid w:val="00D76B70"/>
    <w:rsid w:val="00D76CF1"/>
    <w:rsid w:val="00D77958"/>
    <w:rsid w:val="00D7797C"/>
    <w:rsid w:val="00D77CCF"/>
    <w:rsid w:val="00D80B87"/>
    <w:rsid w:val="00D80F6F"/>
    <w:rsid w:val="00D8128C"/>
    <w:rsid w:val="00D81803"/>
    <w:rsid w:val="00D81CE1"/>
    <w:rsid w:val="00D82204"/>
    <w:rsid w:val="00D82394"/>
    <w:rsid w:val="00D826F1"/>
    <w:rsid w:val="00D82A38"/>
    <w:rsid w:val="00D82FEE"/>
    <w:rsid w:val="00D83088"/>
    <w:rsid w:val="00D83398"/>
    <w:rsid w:val="00D84221"/>
    <w:rsid w:val="00D84268"/>
    <w:rsid w:val="00D842B0"/>
    <w:rsid w:val="00D84DD2"/>
    <w:rsid w:val="00D855C0"/>
    <w:rsid w:val="00D85898"/>
    <w:rsid w:val="00D86707"/>
    <w:rsid w:val="00D86C38"/>
    <w:rsid w:val="00D87508"/>
    <w:rsid w:val="00D87664"/>
    <w:rsid w:val="00D87771"/>
    <w:rsid w:val="00D87846"/>
    <w:rsid w:val="00D87D04"/>
    <w:rsid w:val="00D87EF1"/>
    <w:rsid w:val="00D90176"/>
    <w:rsid w:val="00D903AC"/>
    <w:rsid w:val="00D9084F"/>
    <w:rsid w:val="00D912DD"/>
    <w:rsid w:val="00D91539"/>
    <w:rsid w:val="00D9153F"/>
    <w:rsid w:val="00D91880"/>
    <w:rsid w:val="00D91E9E"/>
    <w:rsid w:val="00D92875"/>
    <w:rsid w:val="00D92A09"/>
    <w:rsid w:val="00D92C7E"/>
    <w:rsid w:val="00D92C91"/>
    <w:rsid w:val="00D92E58"/>
    <w:rsid w:val="00D92FE0"/>
    <w:rsid w:val="00D93CDE"/>
    <w:rsid w:val="00D940AE"/>
    <w:rsid w:val="00D94459"/>
    <w:rsid w:val="00D94508"/>
    <w:rsid w:val="00D9471B"/>
    <w:rsid w:val="00D94D1B"/>
    <w:rsid w:val="00D94E0F"/>
    <w:rsid w:val="00D94E67"/>
    <w:rsid w:val="00D94F24"/>
    <w:rsid w:val="00D95390"/>
    <w:rsid w:val="00D96130"/>
    <w:rsid w:val="00D962D9"/>
    <w:rsid w:val="00D973E6"/>
    <w:rsid w:val="00D97633"/>
    <w:rsid w:val="00D979C8"/>
    <w:rsid w:val="00D97C66"/>
    <w:rsid w:val="00DA0051"/>
    <w:rsid w:val="00DA0240"/>
    <w:rsid w:val="00DA06E3"/>
    <w:rsid w:val="00DA0C54"/>
    <w:rsid w:val="00DA1B60"/>
    <w:rsid w:val="00DA21EC"/>
    <w:rsid w:val="00DA21F7"/>
    <w:rsid w:val="00DA365F"/>
    <w:rsid w:val="00DA3CA5"/>
    <w:rsid w:val="00DA3E18"/>
    <w:rsid w:val="00DA44C8"/>
    <w:rsid w:val="00DA5163"/>
    <w:rsid w:val="00DA58FC"/>
    <w:rsid w:val="00DA58FE"/>
    <w:rsid w:val="00DA5B55"/>
    <w:rsid w:val="00DA6423"/>
    <w:rsid w:val="00DA68E6"/>
    <w:rsid w:val="00DA6CAD"/>
    <w:rsid w:val="00DA7397"/>
    <w:rsid w:val="00DB0189"/>
    <w:rsid w:val="00DB0426"/>
    <w:rsid w:val="00DB065A"/>
    <w:rsid w:val="00DB069B"/>
    <w:rsid w:val="00DB0FE4"/>
    <w:rsid w:val="00DB176F"/>
    <w:rsid w:val="00DB1B0B"/>
    <w:rsid w:val="00DB2D9B"/>
    <w:rsid w:val="00DB396E"/>
    <w:rsid w:val="00DB3BBA"/>
    <w:rsid w:val="00DB4139"/>
    <w:rsid w:val="00DB4156"/>
    <w:rsid w:val="00DB4968"/>
    <w:rsid w:val="00DB4A48"/>
    <w:rsid w:val="00DB4BBF"/>
    <w:rsid w:val="00DB5207"/>
    <w:rsid w:val="00DB5976"/>
    <w:rsid w:val="00DB5E64"/>
    <w:rsid w:val="00DB6267"/>
    <w:rsid w:val="00DB6968"/>
    <w:rsid w:val="00DB72E7"/>
    <w:rsid w:val="00DB7739"/>
    <w:rsid w:val="00DB7893"/>
    <w:rsid w:val="00DB7E00"/>
    <w:rsid w:val="00DC01BB"/>
    <w:rsid w:val="00DC0A4A"/>
    <w:rsid w:val="00DC1726"/>
    <w:rsid w:val="00DC2796"/>
    <w:rsid w:val="00DC30CC"/>
    <w:rsid w:val="00DC3170"/>
    <w:rsid w:val="00DC31B2"/>
    <w:rsid w:val="00DC34FD"/>
    <w:rsid w:val="00DC35FE"/>
    <w:rsid w:val="00DC421D"/>
    <w:rsid w:val="00DC47CB"/>
    <w:rsid w:val="00DC51DD"/>
    <w:rsid w:val="00DC5573"/>
    <w:rsid w:val="00DC59D1"/>
    <w:rsid w:val="00DC5B42"/>
    <w:rsid w:val="00DC5B9C"/>
    <w:rsid w:val="00DC5D7B"/>
    <w:rsid w:val="00DC5FB0"/>
    <w:rsid w:val="00DC7463"/>
    <w:rsid w:val="00DD08D4"/>
    <w:rsid w:val="00DD0F3F"/>
    <w:rsid w:val="00DD1197"/>
    <w:rsid w:val="00DD15E3"/>
    <w:rsid w:val="00DD1BC7"/>
    <w:rsid w:val="00DD1C33"/>
    <w:rsid w:val="00DD203B"/>
    <w:rsid w:val="00DD22C2"/>
    <w:rsid w:val="00DD2556"/>
    <w:rsid w:val="00DD2FCB"/>
    <w:rsid w:val="00DD348B"/>
    <w:rsid w:val="00DD3555"/>
    <w:rsid w:val="00DD38B9"/>
    <w:rsid w:val="00DD41A8"/>
    <w:rsid w:val="00DD4495"/>
    <w:rsid w:val="00DD4C0C"/>
    <w:rsid w:val="00DD4D68"/>
    <w:rsid w:val="00DD5D9E"/>
    <w:rsid w:val="00DD67DF"/>
    <w:rsid w:val="00DD6CAB"/>
    <w:rsid w:val="00DE0572"/>
    <w:rsid w:val="00DE1141"/>
    <w:rsid w:val="00DE165D"/>
    <w:rsid w:val="00DE1C81"/>
    <w:rsid w:val="00DE2572"/>
    <w:rsid w:val="00DE3121"/>
    <w:rsid w:val="00DE32E0"/>
    <w:rsid w:val="00DE37C7"/>
    <w:rsid w:val="00DE398C"/>
    <w:rsid w:val="00DE3F1E"/>
    <w:rsid w:val="00DE4B9E"/>
    <w:rsid w:val="00DE55D6"/>
    <w:rsid w:val="00DE57BF"/>
    <w:rsid w:val="00DE5B03"/>
    <w:rsid w:val="00DE5E60"/>
    <w:rsid w:val="00DE65CA"/>
    <w:rsid w:val="00DE65FF"/>
    <w:rsid w:val="00DE6F8B"/>
    <w:rsid w:val="00DE7272"/>
    <w:rsid w:val="00DE72E9"/>
    <w:rsid w:val="00DE7721"/>
    <w:rsid w:val="00DE781B"/>
    <w:rsid w:val="00DE7FA6"/>
    <w:rsid w:val="00DF110D"/>
    <w:rsid w:val="00DF3584"/>
    <w:rsid w:val="00DF3793"/>
    <w:rsid w:val="00DF4147"/>
    <w:rsid w:val="00DF42F0"/>
    <w:rsid w:val="00DF45E0"/>
    <w:rsid w:val="00DF4D1A"/>
    <w:rsid w:val="00DF51FB"/>
    <w:rsid w:val="00DF575F"/>
    <w:rsid w:val="00DF59EC"/>
    <w:rsid w:val="00DF5A1D"/>
    <w:rsid w:val="00DF62C5"/>
    <w:rsid w:val="00DF6E37"/>
    <w:rsid w:val="00DF6F81"/>
    <w:rsid w:val="00DF6FCB"/>
    <w:rsid w:val="00DF7E50"/>
    <w:rsid w:val="00E00035"/>
    <w:rsid w:val="00E00A43"/>
    <w:rsid w:val="00E00BF9"/>
    <w:rsid w:val="00E01B90"/>
    <w:rsid w:val="00E01EF5"/>
    <w:rsid w:val="00E02AA8"/>
    <w:rsid w:val="00E02BB7"/>
    <w:rsid w:val="00E03C15"/>
    <w:rsid w:val="00E03D7A"/>
    <w:rsid w:val="00E03EB9"/>
    <w:rsid w:val="00E044EC"/>
    <w:rsid w:val="00E049AD"/>
    <w:rsid w:val="00E05234"/>
    <w:rsid w:val="00E053CE"/>
    <w:rsid w:val="00E066A5"/>
    <w:rsid w:val="00E069E6"/>
    <w:rsid w:val="00E06BBA"/>
    <w:rsid w:val="00E07511"/>
    <w:rsid w:val="00E07A5C"/>
    <w:rsid w:val="00E07A82"/>
    <w:rsid w:val="00E07F6B"/>
    <w:rsid w:val="00E10D14"/>
    <w:rsid w:val="00E11AD2"/>
    <w:rsid w:val="00E11B54"/>
    <w:rsid w:val="00E11C60"/>
    <w:rsid w:val="00E12583"/>
    <w:rsid w:val="00E1280C"/>
    <w:rsid w:val="00E129E7"/>
    <w:rsid w:val="00E12AF5"/>
    <w:rsid w:val="00E13FC1"/>
    <w:rsid w:val="00E143EC"/>
    <w:rsid w:val="00E148DB"/>
    <w:rsid w:val="00E14D3C"/>
    <w:rsid w:val="00E171C7"/>
    <w:rsid w:val="00E1723B"/>
    <w:rsid w:val="00E17CFB"/>
    <w:rsid w:val="00E20753"/>
    <w:rsid w:val="00E215AD"/>
    <w:rsid w:val="00E218BF"/>
    <w:rsid w:val="00E21DDC"/>
    <w:rsid w:val="00E221AB"/>
    <w:rsid w:val="00E22C27"/>
    <w:rsid w:val="00E2304D"/>
    <w:rsid w:val="00E234DC"/>
    <w:rsid w:val="00E237EF"/>
    <w:rsid w:val="00E24F9A"/>
    <w:rsid w:val="00E24FB1"/>
    <w:rsid w:val="00E25114"/>
    <w:rsid w:val="00E2512A"/>
    <w:rsid w:val="00E25E00"/>
    <w:rsid w:val="00E264BA"/>
    <w:rsid w:val="00E26785"/>
    <w:rsid w:val="00E26902"/>
    <w:rsid w:val="00E26D4B"/>
    <w:rsid w:val="00E27192"/>
    <w:rsid w:val="00E279C2"/>
    <w:rsid w:val="00E27F7D"/>
    <w:rsid w:val="00E30212"/>
    <w:rsid w:val="00E306D5"/>
    <w:rsid w:val="00E30E49"/>
    <w:rsid w:val="00E30EC7"/>
    <w:rsid w:val="00E31405"/>
    <w:rsid w:val="00E3148E"/>
    <w:rsid w:val="00E31A22"/>
    <w:rsid w:val="00E31EB4"/>
    <w:rsid w:val="00E328C8"/>
    <w:rsid w:val="00E32D2D"/>
    <w:rsid w:val="00E362B5"/>
    <w:rsid w:val="00E368F1"/>
    <w:rsid w:val="00E37C00"/>
    <w:rsid w:val="00E37E9D"/>
    <w:rsid w:val="00E406F3"/>
    <w:rsid w:val="00E41541"/>
    <w:rsid w:val="00E42550"/>
    <w:rsid w:val="00E4258B"/>
    <w:rsid w:val="00E4274B"/>
    <w:rsid w:val="00E42D74"/>
    <w:rsid w:val="00E42F5B"/>
    <w:rsid w:val="00E44163"/>
    <w:rsid w:val="00E44473"/>
    <w:rsid w:val="00E447CB"/>
    <w:rsid w:val="00E449D8"/>
    <w:rsid w:val="00E451A7"/>
    <w:rsid w:val="00E453C9"/>
    <w:rsid w:val="00E45C54"/>
    <w:rsid w:val="00E45CD7"/>
    <w:rsid w:val="00E45CED"/>
    <w:rsid w:val="00E463DB"/>
    <w:rsid w:val="00E46593"/>
    <w:rsid w:val="00E46E44"/>
    <w:rsid w:val="00E47201"/>
    <w:rsid w:val="00E4763B"/>
    <w:rsid w:val="00E50AB5"/>
    <w:rsid w:val="00E51384"/>
    <w:rsid w:val="00E517B2"/>
    <w:rsid w:val="00E51874"/>
    <w:rsid w:val="00E51B7F"/>
    <w:rsid w:val="00E52771"/>
    <w:rsid w:val="00E52A83"/>
    <w:rsid w:val="00E52F8D"/>
    <w:rsid w:val="00E541E0"/>
    <w:rsid w:val="00E54972"/>
    <w:rsid w:val="00E54C5B"/>
    <w:rsid w:val="00E5524C"/>
    <w:rsid w:val="00E55E1F"/>
    <w:rsid w:val="00E55E39"/>
    <w:rsid w:val="00E55E6F"/>
    <w:rsid w:val="00E567EF"/>
    <w:rsid w:val="00E569B6"/>
    <w:rsid w:val="00E570D3"/>
    <w:rsid w:val="00E57223"/>
    <w:rsid w:val="00E57478"/>
    <w:rsid w:val="00E57D87"/>
    <w:rsid w:val="00E6004D"/>
    <w:rsid w:val="00E6016F"/>
    <w:rsid w:val="00E6040B"/>
    <w:rsid w:val="00E6089F"/>
    <w:rsid w:val="00E60AD6"/>
    <w:rsid w:val="00E60CE7"/>
    <w:rsid w:val="00E61A5C"/>
    <w:rsid w:val="00E620BE"/>
    <w:rsid w:val="00E6230E"/>
    <w:rsid w:val="00E635C5"/>
    <w:rsid w:val="00E6413D"/>
    <w:rsid w:val="00E6491A"/>
    <w:rsid w:val="00E64E17"/>
    <w:rsid w:val="00E65336"/>
    <w:rsid w:val="00E65A15"/>
    <w:rsid w:val="00E65A1C"/>
    <w:rsid w:val="00E65E91"/>
    <w:rsid w:val="00E66207"/>
    <w:rsid w:val="00E663DE"/>
    <w:rsid w:val="00E66C59"/>
    <w:rsid w:val="00E66C77"/>
    <w:rsid w:val="00E66ECE"/>
    <w:rsid w:val="00E67346"/>
    <w:rsid w:val="00E673DD"/>
    <w:rsid w:val="00E679FB"/>
    <w:rsid w:val="00E67C2E"/>
    <w:rsid w:val="00E67DA2"/>
    <w:rsid w:val="00E705F6"/>
    <w:rsid w:val="00E70937"/>
    <w:rsid w:val="00E713BB"/>
    <w:rsid w:val="00E72F4F"/>
    <w:rsid w:val="00E72FC0"/>
    <w:rsid w:val="00E732D8"/>
    <w:rsid w:val="00E73364"/>
    <w:rsid w:val="00E73843"/>
    <w:rsid w:val="00E73C24"/>
    <w:rsid w:val="00E73D15"/>
    <w:rsid w:val="00E7441E"/>
    <w:rsid w:val="00E74720"/>
    <w:rsid w:val="00E768DF"/>
    <w:rsid w:val="00E769AC"/>
    <w:rsid w:val="00E76D21"/>
    <w:rsid w:val="00E7716E"/>
    <w:rsid w:val="00E77503"/>
    <w:rsid w:val="00E777B0"/>
    <w:rsid w:val="00E77F6C"/>
    <w:rsid w:val="00E8050A"/>
    <w:rsid w:val="00E805F6"/>
    <w:rsid w:val="00E8066B"/>
    <w:rsid w:val="00E808FD"/>
    <w:rsid w:val="00E811DB"/>
    <w:rsid w:val="00E81E9D"/>
    <w:rsid w:val="00E81F6F"/>
    <w:rsid w:val="00E82798"/>
    <w:rsid w:val="00E82DE2"/>
    <w:rsid w:val="00E8402A"/>
    <w:rsid w:val="00E84084"/>
    <w:rsid w:val="00E84D37"/>
    <w:rsid w:val="00E85076"/>
    <w:rsid w:val="00E859F3"/>
    <w:rsid w:val="00E8670D"/>
    <w:rsid w:val="00E906D2"/>
    <w:rsid w:val="00E908F0"/>
    <w:rsid w:val="00E9137B"/>
    <w:rsid w:val="00E91646"/>
    <w:rsid w:val="00E91743"/>
    <w:rsid w:val="00E91EB1"/>
    <w:rsid w:val="00E9215A"/>
    <w:rsid w:val="00E927D2"/>
    <w:rsid w:val="00E92CE4"/>
    <w:rsid w:val="00E92D2A"/>
    <w:rsid w:val="00E92F0E"/>
    <w:rsid w:val="00E9355B"/>
    <w:rsid w:val="00E9394C"/>
    <w:rsid w:val="00E9403A"/>
    <w:rsid w:val="00E9417A"/>
    <w:rsid w:val="00E94CF0"/>
    <w:rsid w:val="00E9518D"/>
    <w:rsid w:val="00E95C1C"/>
    <w:rsid w:val="00E95D54"/>
    <w:rsid w:val="00E960B3"/>
    <w:rsid w:val="00E968AE"/>
    <w:rsid w:val="00E96A78"/>
    <w:rsid w:val="00E96D8C"/>
    <w:rsid w:val="00E96F3A"/>
    <w:rsid w:val="00E9766A"/>
    <w:rsid w:val="00E979D3"/>
    <w:rsid w:val="00E97A71"/>
    <w:rsid w:val="00E97BA1"/>
    <w:rsid w:val="00EA02F2"/>
    <w:rsid w:val="00EA099A"/>
    <w:rsid w:val="00EA0ABF"/>
    <w:rsid w:val="00EA0D66"/>
    <w:rsid w:val="00EA0D82"/>
    <w:rsid w:val="00EA13CA"/>
    <w:rsid w:val="00EA16E3"/>
    <w:rsid w:val="00EA1B35"/>
    <w:rsid w:val="00EA1C76"/>
    <w:rsid w:val="00EA2426"/>
    <w:rsid w:val="00EA2456"/>
    <w:rsid w:val="00EA2CC6"/>
    <w:rsid w:val="00EA2EE6"/>
    <w:rsid w:val="00EA3051"/>
    <w:rsid w:val="00EA3791"/>
    <w:rsid w:val="00EA37DA"/>
    <w:rsid w:val="00EA3BE8"/>
    <w:rsid w:val="00EA3C9F"/>
    <w:rsid w:val="00EA3FF8"/>
    <w:rsid w:val="00EA42D6"/>
    <w:rsid w:val="00EA42FE"/>
    <w:rsid w:val="00EA5248"/>
    <w:rsid w:val="00EA5B18"/>
    <w:rsid w:val="00EA5F1F"/>
    <w:rsid w:val="00EA733B"/>
    <w:rsid w:val="00EA772B"/>
    <w:rsid w:val="00EA7AEB"/>
    <w:rsid w:val="00EB02D3"/>
    <w:rsid w:val="00EB0429"/>
    <w:rsid w:val="00EB15B1"/>
    <w:rsid w:val="00EB202E"/>
    <w:rsid w:val="00EB2267"/>
    <w:rsid w:val="00EB2D3A"/>
    <w:rsid w:val="00EB2F60"/>
    <w:rsid w:val="00EB32E4"/>
    <w:rsid w:val="00EB3915"/>
    <w:rsid w:val="00EB4088"/>
    <w:rsid w:val="00EB4A75"/>
    <w:rsid w:val="00EB5279"/>
    <w:rsid w:val="00EB5323"/>
    <w:rsid w:val="00EB5803"/>
    <w:rsid w:val="00EB5C64"/>
    <w:rsid w:val="00EB5E35"/>
    <w:rsid w:val="00EB6392"/>
    <w:rsid w:val="00EB730C"/>
    <w:rsid w:val="00EB737E"/>
    <w:rsid w:val="00EB76F6"/>
    <w:rsid w:val="00EB7A08"/>
    <w:rsid w:val="00EB7A25"/>
    <w:rsid w:val="00EB7AD5"/>
    <w:rsid w:val="00EB7C82"/>
    <w:rsid w:val="00EC023F"/>
    <w:rsid w:val="00EC0BE3"/>
    <w:rsid w:val="00EC1AD4"/>
    <w:rsid w:val="00EC23E4"/>
    <w:rsid w:val="00EC2D53"/>
    <w:rsid w:val="00EC3019"/>
    <w:rsid w:val="00EC339A"/>
    <w:rsid w:val="00EC3845"/>
    <w:rsid w:val="00EC38EF"/>
    <w:rsid w:val="00EC45F7"/>
    <w:rsid w:val="00EC48B4"/>
    <w:rsid w:val="00EC4C6B"/>
    <w:rsid w:val="00EC5975"/>
    <w:rsid w:val="00EC5A72"/>
    <w:rsid w:val="00EC648F"/>
    <w:rsid w:val="00EC64DE"/>
    <w:rsid w:val="00EC6AD9"/>
    <w:rsid w:val="00EC7042"/>
    <w:rsid w:val="00EC7984"/>
    <w:rsid w:val="00EC7BA9"/>
    <w:rsid w:val="00EC7EF9"/>
    <w:rsid w:val="00ECD388"/>
    <w:rsid w:val="00ED01B8"/>
    <w:rsid w:val="00ED040C"/>
    <w:rsid w:val="00ED0638"/>
    <w:rsid w:val="00ED0B39"/>
    <w:rsid w:val="00ED0C7A"/>
    <w:rsid w:val="00ED1161"/>
    <w:rsid w:val="00ED13C9"/>
    <w:rsid w:val="00ED1DE5"/>
    <w:rsid w:val="00ED28CF"/>
    <w:rsid w:val="00ED4167"/>
    <w:rsid w:val="00ED4402"/>
    <w:rsid w:val="00ED47D9"/>
    <w:rsid w:val="00ED6A7E"/>
    <w:rsid w:val="00ED6F35"/>
    <w:rsid w:val="00ED7B04"/>
    <w:rsid w:val="00ED7C7B"/>
    <w:rsid w:val="00ED7DA4"/>
    <w:rsid w:val="00ED7E05"/>
    <w:rsid w:val="00ED7E57"/>
    <w:rsid w:val="00EE0B15"/>
    <w:rsid w:val="00EE0CDF"/>
    <w:rsid w:val="00EE0F54"/>
    <w:rsid w:val="00EE1165"/>
    <w:rsid w:val="00EE143B"/>
    <w:rsid w:val="00EE21EF"/>
    <w:rsid w:val="00EE2D5D"/>
    <w:rsid w:val="00EE2E4E"/>
    <w:rsid w:val="00EE3463"/>
    <w:rsid w:val="00EE382D"/>
    <w:rsid w:val="00EE466F"/>
    <w:rsid w:val="00EE5165"/>
    <w:rsid w:val="00EE534A"/>
    <w:rsid w:val="00EE537C"/>
    <w:rsid w:val="00EE5896"/>
    <w:rsid w:val="00EE7374"/>
    <w:rsid w:val="00EE7967"/>
    <w:rsid w:val="00EE7C91"/>
    <w:rsid w:val="00EF041B"/>
    <w:rsid w:val="00EF141D"/>
    <w:rsid w:val="00EF1885"/>
    <w:rsid w:val="00EF19EB"/>
    <w:rsid w:val="00EF2548"/>
    <w:rsid w:val="00EF2C12"/>
    <w:rsid w:val="00EF35F8"/>
    <w:rsid w:val="00EF3885"/>
    <w:rsid w:val="00EF3B0E"/>
    <w:rsid w:val="00EF4160"/>
    <w:rsid w:val="00EF42B8"/>
    <w:rsid w:val="00EF4A4D"/>
    <w:rsid w:val="00EF4A6C"/>
    <w:rsid w:val="00EF5696"/>
    <w:rsid w:val="00EF59A1"/>
    <w:rsid w:val="00EF67DB"/>
    <w:rsid w:val="00EF6C8F"/>
    <w:rsid w:val="00EF762D"/>
    <w:rsid w:val="00EF7D92"/>
    <w:rsid w:val="00F002A5"/>
    <w:rsid w:val="00F0041B"/>
    <w:rsid w:val="00F00514"/>
    <w:rsid w:val="00F00A94"/>
    <w:rsid w:val="00F01C2E"/>
    <w:rsid w:val="00F01D0E"/>
    <w:rsid w:val="00F01DC7"/>
    <w:rsid w:val="00F01F11"/>
    <w:rsid w:val="00F020BD"/>
    <w:rsid w:val="00F0290A"/>
    <w:rsid w:val="00F02A9F"/>
    <w:rsid w:val="00F02D4D"/>
    <w:rsid w:val="00F04157"/>
    <w:rsid w:val="00F042BC"/>
    <w:rsid w:val="00F04EBA"/>
    <w:rsid w:val="00F05539"/>
    <w:rsid w:val="00F0604B"/>
    <w:rsid w:val="00F06234"/>
    <w:rsid w:val="00F06236"/>
    <w:rsid w:val="00F06E84"/>
    <w:rsid w:val="00F07042"/>
    <w:rsid w:val="00F074B6"/>
    <w:rsid w:val="00F07746"/>
    <w:rsid w:val="00F07CC3"/>
    <w:rsid w:val="00F10476"/>
    <w:rsid w:val="00F105DE"/>
    <w:rsid w:val="00F10719"/>
    <w:rsid w:val="00F10AD0"/>
    <w:rsid w:val="00F11265"/>
    <w:rsid w:val="00F114DF"/>
    <w:rsid w:val="00F114F9"/>
    <w:rsid w:val="00F11A2E"/>
    <w:rsid w:val="00F11A4C"/>
    <w:rsid w:val="00F13ADB"/>
    <w:rsid w:val="00F13CC6"/>
    <w:rsid w:val="00F13D09"/>
    <w:rsid w:val="00F13D2A"/>
    <w:rsid w:val="00F13DF8"/>
    <w:rsid w:val="00F1412E"/>
    <w:rsid w:val="00F142CC"/>
    <w:rsid w:val="00F14CB8"/>
    <w:rsid w:val="00F150EC"/>
    <w:rsid w:val="00F151A7"/>
    <w:rsid w:val="00F152DA"/>
    <w:rsid w:val="00F15456"/>
    <w:rsid w:val="00F155FE"/>
    <w:rsid w:val="00F15C7F"/>
    <w:rsid w:val="00F15CC0"/>
    <w:rsid w:val="00F15D9B"/>
    <w:rsid w:val="00F15F9F"/>
    <w:rsid w:val="00F15FD9"/>
    <w:rsid w:val="00F16CD3"/>
    <w:rsid w:val="00F170DB"/>
    <w:rsid w:val="00F176B7"/>
    <w:rsid w:val="00F17828"/>
    <w:rsid w:val="00F20C0B"/>
    <w:rsid w:val="00F20F6D"/>
    <w:rsid w:val="00F216BD"/>
    <w:rsid w:val="00F21B2B"/>
    <w:rsid w:val="00F21BDE"/>
    <w:rsid w:val="00F21D68"/>
    <w:rsid w:val="00F21FDD"/>
    <w:rsid w:val="00F229A2"/>
    <w:rsid w:val="00F22EAA"/>
    <w:rsid w:val="00F231C4"/>
    <w:rsid w:val="00F23229"/>
    <w:rsid w:val="00F24112"/>
    <w:rsid w:val="00F24583"/>
    <w:rsid w:val="00F2459C"/>
    <w:rsid w:val="00F25CB9"/>
    <w:rsid w:val="00F262C7"/>
    <w:rsid w:val="00F2645F"/>
    <w:rsid w:val="00F2674C"/>
    <w:rsid w:val="00F2783F"/>
    <w:rsid w:val="00F27887"/>
    <w:rsid w:val="00F27907"/>
    <w:rsid w:val="00F27FD0"/>
    <w:rsid w:val="00F3054D"/>
    <w:rsid w:val="00F307EF"/>
    <w:rsid w:val="00F30841"/>
    <w:rsid w:val="00F30942"/>
    <w:rsid w:val="00F31391"/>
    <w:rsid w:val="00F31B1A"/>
    <w:rsid w:val="00F3216B"/>
    <w:rsid w:val="00F323FB"/>
    <w:rsid w:val="00F328CA"/>
    <w:rsid w:val="00F32F7E"/>
    <w:rsid w:val="00F3300D"/>
    <w:rsid w:val="00F34938"/>
    <w:rsid w:val="00F34B0A"/>
    <w:rsid w:val="00F34B38"/>
    <w:rsid w:val="00F34FD5"/>
    <w:rsid w:val="00F354E3"/>
    <w:rsid w:val="00F35666"/>
    <w:rsid w:val="00F368AD"/>
    <w:rsid w:val="00F36F89"/>
    <w:rsid w:val="00F370E5"/>
    <w:rsid w:val="00F3757E"/>
    <w:rsid w:val="00F376B7"/>
    <w:rsid w:val="00F37885"/>
    <w:rsid w:val="00F407D0"/>
    <w:rsid w:val="00F4092E"/>
    <w:rsid w:val="00F40BBC"/>
    <w:rsid w:val="00F4182C"/>
    <w:rsid w:val="00F419BE"/>
    <w:rsid w:val="00F41CD4"/>
    <w:rsid w:val="00F41DC1"/>
    <w:rsid w:val="00F41F89"/>
    <w:rsid w:val="00F420EA"/>
    <w:rsid w:val="00F4259C"/>
    <w:rsid w:val="00F428E6"/>
    <w:rsid w:val="00F42BFC"/>
    <w:rsid w:val="00F4353D"/>
    <w:rsid w:val="00F43A98"/>
    <w:rsid w:val="00F43B35"/>
    <w:rsid w:val="00F43F6D"/>
    <w:rsid w:val="00F43FB3"/>
    <w:rsid w:val="00F446A6"/>
    <w:rsid w:val="00F4477E"/>
    <w:rsid w:val="00F45270"/>
    <w:rsid w:val="00F45BEE"/>
    <w:rsid w:val="00F4616F"/>
    <w:rsid w:val="00F46DAC"/>
    <w:rsid w:val="00F46FEB"/>
    <w:rsid w:val="00F47025"/>
    <w:rsid w:val="00F4716B"/>
    <w:rsid w:val="00F4718D"/>
    <w:rsid w:val="00F473F3"/>
    <w:rsid w:val="00F47661"/>
    <w:rsid w:val="00F478A1"/>
    <w:rsid w:val="00F47AE4"/>
    <w:rsid w:val="00F507CF"/>
    <w:rsid w:val="00F50B42"/>
    <w:rsid w:val="00F50DEC"/>
    <w:rsid w:val="00F51039"/>
    <w:rsid w:val="00F51454"/>
    <w:rsid w:val="00F52FD0"/>
    <w:rsid w:val="00F53848"/>
    <w:rsid w:val="00F5531C"/>
    <w:rsid w:val="00F55390"/>
    <w:rsid w:val="00F5560C"/>
    <w:rsid w:val="00F55D89"/>
    <w:rsid w:val="00F55E1D"/>
    <w:rsid w:val="00F56C08"/>
    <w:rsid w:val="00F571E0"/>
    <w:rsid w:val="00F57321"/>
    <w:rsid w:val="00F578D4"/>
    <w:rsid w:val="00F57B36"/>
    <w:rsid w:val="00F60090"/>
    <w:rsid w:val="00F600C9"/>
    <w:rsid w:val="00F60B21"/>
    <w:rsid w:val="00F611B1"/>
    <w:rsid w:val="00F61224"/>
    <w:rsid w:val="00F61447"/>
    <w:rsid w:val="00F61EFE"/>
    <w:rsid w:val="00F6286D"/>
    <w:rsid w:val="00F62E54"/>
    <w:rsid w:val="00F62ECA"/>
    <w:rsid w:val="00F6338A"/>
    <w:rsid w:val="00F6353C"/>
    <w:rsid w:val="00F637AF"/>
    <w:rsid w:val="00F63868"/>
    <w:rsid w:val="00F641B1"/>
    <w:rsid w:val="00F65057"/>
    <w:rsid w:val="00F65282"/>
    <w:rsid w:val="00F652C1"/>
    <w:rsid w:val="00F664CE"/>
    <w:rsid w:val="00F665DF"/>
    <w:rsid w:val="00F66A88"/>
    <w:rsid w:val="00F66C89"/>
    <w:rsid w:val="00F66DCD"/>
    <w:rsid w:val="00F67574"/>
    <w:rsid w:val="00F677D7"/>
    <w:rsid w:val="00F67C72"/>
    <w:rsid w:val="00F67F74"/>
    <w:rsid w:val="00F700F8"/>
    <w:rsid w:val="00F70676"/>
    <w:rsid w:val="00F70D72"/>
    <w:rsid w:val="00F70FD6"/>
    <w:rsid w:val="00F71153"/>
    <w:rsid w:val="00F713CF"/>
    <w:rsid w:val="00F716D2"/>
    <w:rsid w:val="00F72474"/>
    <w:rsid w:val="00F72623"/>
    <w:rsid w:val="00F72CDB"/>
    <w:rsid w:val="00F732ED"/>
    <w:rsid w:val="00F733E6"/>
    <w:rsid w:val="00F73619"/>
    <w:rsid w:val="00F73C94"/>
    <w:rsid w:val="00F748A3"/>
    <w:rsid w:val="00F74A48"/>
    <w:rsid w:val="00F74ED6"/>
    <w:rsid w:val="00F75204"/>
    <w:rsid w:val="00F7562A"/>
    <w:rsid w:val="00F75805"/>
    <w:rsid w:val="00F75E05"/>
    <w:rsid w:val="00F76409"/>
    <w:rsid w:val="00F77CCD"/>
    <w:rsid w:val="00F801B6"/>
    <w:rsid w:val="00F80778"/>
    <w:rsid w:val="00F80C65"/>
    <w:rsid w:val="00F812FC"/>
    <w:rsid w:val="00F81705"/>
    <w:rsid w:val="00F8259F"/>
    <w:rsid w:val="00F826FC"/>
    <w:rsid w:val="00F82D25"/>
    <w:rsid w:val="00F830EF"/>
    <w:rsid w:val="00F8396D"/>
    <w:rsid w:val="00F841BD"/>
    <w:rsid w:val="00F842EF"/>
    <w:rsid w:val="00F848E9"/>
    <w:rsid w:val="00F84B1F"/>
    <w:rsid w:val="00F84FC6"/>
    <w:rsid w:val="00F853E8"/>
    <w:rsid w:val="00F85751"/>
    <w:rsid w:val="00F85825"/>
    <w:rsid w:val="00F85ADB"/>
    <w:rsid w:val="00F86618"/>
    <w:rsid w:val="00F87412"/>
    <w:rsid w:val="00F876A6"/>
    <w:rsid w:val="00F87D32"/>
    <w:rsid w:val="00F87DE9"/>
    <w:rsid w:val="00F9081B"/>
    <w:rsid w:val="00F908D7"/>
    <w:rsid w:val="00F909BD"/>
    <w:rsid w:val="00F90A03"/>
    <w:rsid w:val="00F9186D"/>
    <w:rsid w:val="00F91BA7"/>
    <w:rsid w:val="00F92A35"/>
    <w:rsid w:val="00F932E9"/>
    <w:rsid w:val="00F93565"/>
    <w:rsid w:val="00F93667"/>
    <w:rsid w:val="00F93788"/>
    <w:rsid w:val="00F93D1C"/>
    <w:rsid w:val="00F94A76"/>
    <w:rsid w:val="00F94B29"/>
    <w:rsid w:val="00F95038"/>
    <w:rsid w:val="00F95460"/>
    <w:rsid w:val="00F95683"/>
    <w:rsid w:val="00F964F0"/>
    <w:rsid w:val="00F96562"/>
    <w:rsid w:val="00F966E6"/>
    <w:rsid w:val="00F97495"/>
    <w:rsid w:val="00F97F25"/>
    <w:rsid w:val="00FA005A"/>
    <w:rsid w:val="00FA0376"/>
    <w:rsid w:val="00FA03A9"/>
    <w:rsid w:val="00FA0CA0"/>
    <w:rsid w:val="00FA144B"/>
    <w:rsid w:val="00FA1547"/>
    <w:rsid w:val="00FA191D"/>
    <w:rsid w:val="00FA1ABA"/>
    <w:rsid w:val="00FA1D5A"/>
    <w:rsid w:val="00FA2466"/>
    <w:rsid w:val="00FA2676"/>
    <w:rsid w:val="00FA3687"/>
    <w:rsid w:val="00FA3A6D"/>
    <w:rsid w:val="00FA4195"/>
    <w:rsid w:val="00FA42BA"/>
    <w:rsid w:val="00FA4E59"/>
    <w:rsid w:val="00FA50E8"/>
    <w:rsid w:val="00FA6691"/>
    <w:rsid w:val="00FA6713"/>
    <w:rsid w:val="00FA6829"/>
    <w:rsid w:val="00FA6DEE"/>
    <w:rsid w:val="00FA722F"/>
    <w:rsid w:val="00FB01B7"/>
    <w:rsid w:val="00FB0861"/>
    <w:rsid w:val="00FB0ABC"/>
    <w:rsid w:val="00FB0BFF"/>
    <w:rsid w:val="00FB0FA1"/>
    <w:rsid w:val="00FB12F7"/>
    <w:rsid w:val="00FB1447"/>
    <w:rsid w:val="00FB14C4"/>
    <w:rsid w:val="00FB1A8F"/>
    <w:rsid w:val="00FB264F"/>
    <w:rsid w:val="00FB2672"/>
    <w:rsid w:val="00FB2DCB"/>
    <w:rsid w:val="00FB354C"/>
    <w:rsid w:val="00FB3C17"/>
    <w:rsid w:val="00FB4362"/>
    <w:rsid w:val="00FB478F"/>
    <w:rsid w:val="00FB480D"/>
    <w:rsid w:val="00FB55D0"/>
    <w:rsid w:val="00FB5813"/>
    <w:rsid w:val="00FB5AAE"/>
    <w:rsid w:val="00FB5CB3"/>
    <w:rsid w:val="00FB6E42"/>
    <w:rsid w:val="00FB780C"/>
    <w:rsid w:val="00FB7ACE"/>
    <w:rsid w:val="00FB7BE8"/>
    <w:rsid w:val="00FB7D5E"/>
    <w:rsid w:val="00FC098C"/>
    <w:rsid w:val="00FC0FF2"/>
    <w:rsid w:val="00FC1224"/>
    <w:rsid w:val="00FC17BD"/>
    <w:rsid w:val="00FC23D5"/>
    <w:rsid w:val="00FC2B3A"/>
    <w:rsid w:val="00FC2C31"/>
    <w:rsid w:val="00FC3270"/>
    <w:rsid w:val="00FC400B"/>
    <w:rsid w:val="00FC4627"/>
    <w:rsid w:val="00FC4792"/>
    <w:rsid w:val="00FC4D75"/>
    <w:rsid w:val="00FC53E6"/>
    <w:rsid w:val="00FC5542"/>
    <w:rsid w:val="00FC55B9"/>
    <w:rsid w:val="00FC5965"/>
    <w:rsid w:val="00FC5F37"/>
    <w:rsid w:val="00FC60D6"/>
    <w:rsid w:val="00FC622E"/>
    <w:rsid w:val="00FC65F6"/>
    <w:rsid w:val="00FC76C3"/>
    <w:rsid w:val="00FD0C2E"/>
    <w:rsid w:val="00FD1EC1"/>
    <w:rsid w:val="00FD2531"/>
    <w:rsid w:val="00FD29D0"/>
    <w:rsid w:val="00FD304D"/>
    <w:rsid w:val="00FD30ED"/>
    <w:rsid w:val="00FD3318"/>
    <w:rsid w:val="00FD3AA8"/>
    <w:rsid w:val="00FD3B7A"/>
    <w:rsid w:val="00FD4041"/>
    <w:rsid w:val="00FD4403"/>
    <w:rsid w:val="00FD462F"/>
    <w:rsid w:val="00FD46F4"/>
    <w:rsid w:val="00FD4AAA"/>
    <w:rsid w:val="00FD5339"/>
    <w:rsid w:val="00FD53DF"/>
    <w:rsid w:val="00FD5645"/>
    <w:rsid w:val="00FD57D4"/>
    <w:rsid w:val="00FD584A"/>
    <w:rsid w:val="00FD71B7"/>
    <w:rsid w:val="00FD736C"/>
    <w:rsid w:val="00FD744C"/>
    <w:rsid w:val="00FD784A"/>
    <w:rsid w:val="00FD7D87"/>
    <w:rsid w:val="00FE02B4"/>
    <w:rsid w:val="00FE0591"/>
    <w:rsid w:val="00FE0A04"/>
    <w:rsid w:val="00FE0A33"/>
    <w:rsid w:val="00FE0F11"/>
    <w:rsid w:val="00FE267F"/>
    <w:rsid w:val="00FE26EE"/>
    <w:rsid w:val="00FE29ED"/>
    <w:rsid w:val="00FE2CA7"/>
    <w:rsid w:val="00FE34A8"/>
    <w:rsid w:val="00FE375E"/>
    <w:rsid w:val="00FE48DB"/>
    <w:rsid w:val="00FE5C0C"/>
    <w:rsid w:val="00FE5D47"/>
    <w:rsid w:val="00FE608C"/>
    <w:rsid w:val="00FE67CA"/>
    <w:rsid w:val="00FE6CCC"/>
    <w:rsid w:val="00FE7485"/>
    <w:rsid w:val="00FE7768"/>
    <w:rsid w:val="00FE7928"/>
    <w:rsid w:val="00FF0A09"/>
    <w:rsid w:val="00FF0FD9"/>
    <w:rsid w:val="00FF102F"/>
    <w:rsid w:val="00FF12FC"/>
    <w:rsid w:val="00FF1479"/>
    <w:rsid w:val="00FF16FE"/>
    <w:rsid w:val="00FF1BDB"/>
    <w:rsid w:val="00FF23FF"/>
    <w:rsid w:val="00FF24CB"/>
    <w:rsid w:val="00FF2663"/>
    <w:rsid w:val="00FF276C"/>
    <w:rsid w:val="00FF2F81"/>
    <w:rsid w:val="00FF30B0"/>
    <w:rsid w:val="00FF3835"/>
    <w:rsid w:val="00FF3FBF"/>
    <w:rsid w:val="00FF4AE5"/>
    <w:rsid w:val="00FF53EF"/>
    <w:rsid w:val="00FF6423"/>
    <w:rsid w:val="00FF66DD"/>
    <w:rsid w:val="00FF694A"/>
    <w:rsid w:val="00FF6B8A"/>
    <w:rsid w:val="00FF6C3B"/>
    <w:rsid w:val="00FF6E51"/>
    <w:rsid w:val="00FF7130"/>
    <w:rsid w:val="00FF732D"/>
    <w:rsid w:val="00FF7534"/>
    <w:rsid w:val="00FF7A7F"/>
    <w:rsid w:val="01CEC372"/>
    <w:rsid w:val="01E2182E"/>
    <w:rsid w:val="01E785ED"/>
    <w:rsid w:val="01E8BE17"/>
    <w:rsid w:val="01EB1E3D"/>
    <w:rsid w:val="01EDB236"/>
    <w:rsid w:val="01F4DCD6"/>
    <w:rsid w:val="01F77A81"/>
    <w:rsid w:val="020F13AA"/>
    <w:rsid w:val="022B0593"/>
    <w:rsid w:val="023A4915"/>
    <w:rsid w:val="028AB02C"/>
    <w:rsid w:val="0290A401"/>
    <w:rsid w:val="02981841"/>
    <w:rsid w:val="02D3668C"/>
    <w:rsid w:val="02F3EF71"/>
    <w:rsid w:val="02F47C92"/>
    <w:rsid w:val="0324BCC1"/>
    <w:rsid w:val="03258140"/>
    <w:rsid w:val="0326797C"/>
    <w:rsid w:val="0336B1A0"/>
    <w:rsid w:val="0380316E"/>
    <w:rsid w:val="03AAF55E"/>
    <w:rsid w:val="03B060F2"/>
    <w:rsid w:val="03C7546F"/>
    <w:rsid w:val="03D4C254"/>
    <w:rsid w:val="03DB264A"/>
    <w:rsid w:val="04542432"/>
    <w:rsid w:val="045C154C"/>
    <w:rsid w:val="048CC894"/>
    <w:rsid w:val="04B63DD0"/>
    <w:rsid w:val="04E7FC15"/>
    <w:rsid w:val="04F07349"/>
    <w:rsid w:val="050B7982"/>
    <w:rsid w:val="05416B78"/>
    <w:rsid w:val="05BFDEB6"/>
    <w:rsid w:val="05C0903E"/>
    <w:rsid w:val="05C66832"/>
    <w:rsid w:val="05D568C3"/>
    <w:rsid w:val="05D8A5E7"/>
    <w:rsid w:val="05E74492"/>
    <w:rsid w:val="05EA50BF"/>
    <w:rsid w:val="05F1BB77"/>
    <w:rsid w:val="05FEDFD4"/>
    <w:rsid w:val="06022FBB"/>
    <w:rsid w:val="0610E1CE"/>
    <w:rsid w:val="06209373"/>
    <w:rsid w:val="06219DD2"/>
    <w:rsid w:val="0621AF2F"/>
    <w:rsid w:val="0626EB0D"/>
    <w:rsid w:val="062F05E1"/>
    <w:rsid w:val="065FA6A8"/>
    <w:rsid w:val="06705C6A"/>
    <w:rsid w:val="06713AE4"/>
    <w:rsid w:val="067158A8"/>
    <w:rsid w:val="0679ACCB"/>
    <w:rsid w:val="067C9221"/>
    <w:rsid w:val="0701475A"/>
    <w:rsid w:val="0713A67D"/>
    <w:rsid w:val="072339DA"/>
    <w:rsid w:val="07711CF2"/>
    <w:rsid w:val="079780BF"/>
    <w:rsid w:val="0797F4A2"/>
    <w:rsid w:val="07A9A063"/>
    <w:rsid w:val="07B77083"/>
    <w:rsid w:val="07E26878"/>
    <w:rsid w:val="07FBFD0D"/>
    <w:rsid w:val="08182C1F"/>
    <w:rsid w:val="0852BFED"/>
    <w:rsid w:val="08D6B8CB"/>
    <w:rsid w:val="08E85949"/>
    <w:rsid w:val="08EA92DC"/>
    <w:rsid w:val="08F70856"/>
    <w:rsid w:val="0910087A"/>
    <w:rsid w:val="092B2C8D"/>
    <w:rsid w:val="0936CB6A"/>
    <w:rsid w:val="093A8C3B"/>
    <w:rsid w:val="0957931F"/>
    <w:rsid w:val="09C0F5BC"/>
    <w:rsid w:val="09CA45A0"/>
    <w:rsid w:val="09D75035"/>
    <w:rsid w:val="0A066E7A"/>
    <w:rsid w:val="0A1C38FD"/>
    <w:rsid w:val="0A1CA9F4"/>
    <w:rsid w:val="0A815516"/>
    <w:rsid w:val="0A9CF094"/>
    <w:rsid w:val="0AA62A14"/>
    <w:rsid w:val="0AD3179A"/>
    <w:rsid w:val="0AFBE5D1"/>
    <w:rsid w:val="0B09DD65"/>
    <w:rsid w:val="0B347AEB"/>
    <w:rsid w:val="0B3AAA57"/>
    <w:rsid w:val="0B5C6B47"/>
    <w:rsid w:val="0B5F7112"/>
    <w:rsid w:val="0B5FCD21"/>
    <w:rsid w:val="0B8BC5F9"/>
    <w:rsid w:val="0B95F05D"/>
    <w:rsid w:val="0BA714FD"/>
    <w:rsid w:val="0BE173E2"/>
    <w:rsid w:val="0BFD7D33"/>
    <w:rsid w:val="0C20D9D9"/>
    <w:rsid w:val="0C42A646"/>
    <w:rsid w:val="0C5B0E0A"/>
    <w:rsid w:val="0C5EC2E7"/>
    <w:rsid w:val="0C94F258"/>
    <w:rsid w:val="0CACE288"/>
    <w:rsid w:val="0CBF609E"/>
    <w:rsid w:val="0CFC24E1"/>
    <w:rsid w:val="0D57C3F6"/>
    <w:rsid w:val="0D7AD89F"/>
    <w:rsid w:val="0D92835A"/>
    <w:rsid w:val="0DB380F6"/>
    <w:rsid w:val="0DB95519"/>
    <w:rsid w:val="0DBD1623"/>
    <w:rsid w:val="0DCA5C0F"/>
    <w:rsid w:val="0DCFC8F1"/>
    <w:rsid w:val="0DED0D0C"/>
    <w:rsid w:val="0E0A3C8D"/>
    <w:rsid w:val="0E5F981D"/>
    <w:rsid w:val="0E894506"/>
    <w:rsid w:val="0EA80F25"/>
    <w:rsid w:val="0EB3D2ED"/>
    <w:rsid w:val="0EB51249"/>
    <w:rsid w:val="0EB99550"/>
    <w:rsid w:val="0EC5E9E7"/>
    <w:rsid w:val="0ECC2689"/>
    <w:rsid w:val="0EF41EDC"/>
    <w:rsid w:val="0EF5EA2F"/>
    <w:rsid w:val="0F188050"/>
    <w:rsid w:val="0F204BAE"/>
    <w:rsid w:val="0F233894"/>
    <w:rsid w:val="0F45B955"/>
    <w:rsid w:val="0F4BAAF3"/>
    <w:rsid w:val="0F65A9BC"/>
    <w:rsid w:val="0F6F847E"/>
    <w:rsid w:val="0F7DFB4F"/>
    <w:rsid w:val="0FAC27EA"/>
    <w:rsid w:val="0FD21DAF"/>
    <w:rsid w:val="10056BF5"/>
    <w:rsid w:val="100D0EEA"/>
    <w:rsid w:val="101918AF"/>
    <w:rsid w:val="1021DFDD"/>
    <w:rsid w:val="103A9F91"/>
    <w:rsid w:val="106BB227"/>
    <w:rsid w:val="107843B7"/>
    <w:rsid w:val="10797A91"/>
    <w:rsid w:val="107A81C3"/>
    <w:rsid w:val="107E864C"/>
    <w:rsid w:val="1089F42B"/>
    <w:rsid w:val="10904292"/>
    <w:rsid w:val="10A958BF"/>
    <w:rsid w:val="10AA2FA4"/>
    <w:rsid w:val="10B2EB5C"/>
    <w:rsid w:val="10BF8D57"/>
    <w:rsid w:val="10DC09B7"/>
    <w:rsid w:val="10E9B24D"/>
    <w:rsid w:val="10ED32F3"/>
    <w:rsid w:val="10F2F270"/>
    <w:rsid w:val="1128C0F7"/>
    <w:rsid w:val="113FCC0B"/>
    <w:rsid w:val="115EDF3E"/>
    <w:rsid w:val="115F1C0C"/>
    <w:rsid w:val="1160C33A"/>
    <w:rsid w:val="117AE260"/>
    <w:rsid w:val="118C3A32"/>
    <w:rsid w:val="11A8C08B"/>
    <w:rsid w:val="11BA7D61"/>
    <w:rsid w:val="11C9A279"/>
    <w:rsid w:val="11EDB336"/>
    <w:rsid w:val="120B00A0"/>
    <w:rsid w:val="12149838"/>
    <w:rsid w:val="122F7E6E"/>
    <w:rsid w:val="1255CC7F"/>
    <w:rsid w:val="1272237B"/>
    <w:rsid w:val="12791836"/>
    <w:rsid w:val="127D4B03"/>
    <w:rsid w:val="1295C525"/>
    <w:rsid w:val="12BDD7DD"/>
    <w:rsid w:val="12C0D867"/>
    <w:rsid w:val="12C19558"/>
    <w:rsid w:val="12E2EF43"/>
    <w:rsid w:val="12F2F672"/>
    <w:rsid w:val="131A0D6E"/>
    <w:rsid w:val="131E6E67"/>
    <w:rsid w:val="13229675"/>
    <w:rsid w:val="1353612B"/>
    <w:rsid w:val="138E1D81"/>
    <w:rsid w:val="1392E6A0"/>
    <w:rsid w:val="1396A76D"/>
    <w:rsid w:val="13A608A8"/>
    <w:rsid w:val="13E6884D"/>
    <w:rsid w:val="13E8551C"/>
    <w:rsid w:val="13FA198A"/>
    <w:rsid w:val="1416CC03"/>
    <w:rsid w:val="1436B7D4"/>
    <w:rsid w:val="14479578"/>
    <w:rsid w:val="14933A03"/>
    <w:rsid w:val="14A43A91"/>
    <w:rsid w:val="14BB4372"/>
    <w:rsid w:val="14BBF558"/>
    <w:rsid w:val="14CC8BC5"/>
    <w:rsid w:val="14DAAA55"/>
    <w:rsid w:val="14FD619D"/>
    <w:rsid w:val="15032439"/>
    <w:rsid w:val="1509330B"/>
    <w:rsid w:val="1557E1C9"/>
    <w:rsid w:val="1565128B"/>
    <w:rsid w:val="15829AEF"/>
    <w:rsid w:val="15A455FB"/>
    <w:rsid w:val="15C4440E"/>
    <w:rsid w:val="15F04EE4"/>
    <w:rsid w:val="161BABE9"/>
    <w:rsid w:val="1623D6AD"/>
    <w:rsid w:val="164D5D1A"/>
    <w:rsid w:val="165F6375"/>
    <w:rsid w:val="16636107"/>
    <w:rsid w:val="1669A782"/>
    <w:rsid w:val="166CC5C7"/>
    <w:rsid w:val="1675C4A8"/>
    <w:rsid w:val="168179FA"/>
    <w:rsid w:val="16A44F6F"/>
    <w:rsid w:val="16C5BE43"/>
    <w:rsid w:val="16D600FC"/>
    <w:rsid w:val="1706F644"/>
    <w:rsid w:val="17115C08"/>
    <w:rsid w:val="171530F0"/>
    <w:rsid w:val="17163E4E"/>
    <w:rsid w:val="17415B38"/>
    <w:rsid w:val="1748C5A0"/>
    <w:rsid w:val="178EF161"/>
    <w:rsid w:val="17A554E3"/>
    <w:rsid w:val="17B51485"/>
    <w:rsid w:val="17BC21D6"/>
    <w:rsid w:val="17C39FBB"/>
    <w:rsid w:val="17F4294E"/>
    <w:rsid w:val="17FAF360"/>
    <w:rsid w:val="18352E58"/>
    <w:rsid w:val="1897DDB0"/>
    <w:rsid w:val="18B441DC"/>
    <w:rsid w:val="18CB01B6"/>
    <w:rsid w:val="18DD7861"/>
    <w:rsid w:val="18E5D15F"/>
    <w:rsid w:val="18EEB145"/>
    <w:rsid w:val="19000F72"/>
    <w:rsid w:val="190C8B11"/>
    <w:rsid w:val="195B8CDF"/>
    <w:rsid w:val="195EE86D"/>
    <w:rsid w:val="19835791"/>
    <w:rsid w:val="198A1273"/>
    <w:rsid w:val="19B50851"/>
    <w:rsid w:val="19D0BFB1"/>
    <w:rsid w:val="19D828C8"/>
    <w:rsid w:val="19F6AC8B"/>
    <w:rsid w:val="1A005048"/>
    <w:rsid w:val="1A21B046"/>
    <w:rsid w:val="1A9AF879"/>
    <w:rsid w:val="1A9FBDD5"/>
    <w:rsid w:val="1AA995DD"/>
    <w:rsid w:val="1AC35C66"/>
    <w:rsid w:val="1AEE5C06"/>
    <w:rsid w:val="1B09F14B"/>
    <w:rsid w:val="1B445526"/>
    <w:rsid w:val="1B4828E3"/>
    <w:rsid w:val="1B4E6009"/>
    <w:rsid w:val="1B539481"/>
    <w:rsid w:val="1B80A579"/>
    <w:rsid w:val="1B80CA08"/>
    <w:rsid w:val="1B9F9AA0"/>
    <w:rsid w:val="1BAC20F3"/>
    <w:rsid w:val="1BBEA851"/>
    <w:rsid w:val="1BD02F95"/>
    <w:rsid w:val="1BED2659"/>
    <w:rsid w:val="1BF44A7E"/>
    <w:rsid w:val="1C02BFBD"/>
    <w:rsid w:val="1C0B478B"/>
    <w:rsid w:val="1C268EE9"/>
    <w:rsid w:val="1C30982D"/>
    <w:rsid w:val="1C430963"/>
    <w:rsid w:val="1C50B609"/>
    <w:rsid w:val="1C69E40F"/>
    <w:rsid w:val="1C6E2BF6"/>
    <w:rsid w:val="1C9768D6"/>
    <w:rsid w:val="1CC9DEB0"/>
    <w:rsid w:val="1CE177F7"/>
    <w:rsid w:val="1CE76B49"/>
    <w:rsid w:val="1CF09823"/>
    <w:rsid w:val="1D055180"/>
    <w:rsid w:val="1D10C1C5"/>
    <w:rsid w:val="1D4DF4FA"/>
    <w:rsid w:val="1D672846"/>
    <w:rsid w:val="1D8695A6"/>
    <w:rsid w:val="1DAA3F57"/>
    <w:rsid w:val="1DD92026"/>
    <w:rsid w:val="1DDD8B7E"/>
    <w:rsid w:val="1DDF9A01"/>
    <w:rsid w:val="1E0A7E09"/>
    <w:rsid w:val="1E0D0B34"/>
    <w:rsid w:val="1E2F4768"/>
    <w:rsid w:val="1E643C01"/>
    <w:rsid w:val="1EA7F5EA"/>
    <w:rsid w:val="1EA875E5"/>
    <w:rsid w:val="1EBEF771"/>
    <w:rsid w:val="1EE2628F"/>
    <w:rsid w:val="1EE7301A"/>
    <w:rsid w:val="1EEC090F"/>
    <w:rsid w:val="1EF1833A"/>
    <w:rsid w:val="1F0E29FF"/>
    <w:rsid w:val="1F374F78"/>
    <w:rsid w:val="1F5BD8F5"/>
    <w:rsid w:val="1F5FEC43"/>
    <w:rsid w:val="1F733BE6"/>
    <w:rsid w:val="1F8CE562"/>
    <w:rsid w:val="1FBEA20C"/>
    <w:rsid w:val="1FD4A33B"/>
    <w:rsid w:val="1FE3D124"/>
    <w:rsid w:val="1FE89805"/>
    <w:rsid w:val="1FF1E2E7"/>
    <w:rsid w:val="1FF37415"/>
    <w:rsid w:val="2057E119"/>
    <w:rsid w:val="205F089D"/>
    <w:rsid w:val="20701256"/>
    <w:rsid w:val="207211C0"/>
    <w:rsid w:val="20ABE30D"/>
    <w:rsid w:val="20B6C5B5"/>
    <w:rsid w:val="20BEBC68"/>
    <w:rsid w:val="20CF9D5F"/>
    <w:rsid w:val="20F0DA55"/>
    <w:rsid w:val="2128F3DF"/>
    <w:rsid w:val="214FF62C"/>
    <w:rsid w:val="216ECD44"/>
    <w:rsid w:val="21940C85"/>
    <w:rsid w:val="21D084DB"/>
    <w:rsid w:val="21DDFB3B"/>
    <w:rsid w:val="21E062AD"/>
    <w:rsid w:val="21E57ADA"/>
    <w:rsid w:val="21F025A6"/>
    <w:rsid w:val="2204D19A"/>
    <w:rsid w:val="22089E9D"/>
    <w:rsid w:val="220DC384"/>
    <w:rsid w:val="223FC7A3"/>
    <w:rsid w:val="227E2C34"/>
    <w:rsid w:val="228F1C33"/>
    <w:rsid w:val="22D9AFF5"/>
    <w:rsid w:val="22E2E8E5"/>
    <w:rsid w:val="2308FC58"/>
    <w:rsid w:val="233F943C"/>
    <w:rsid w:val="234284C5"/>
    <w:rsid w:val="23650B12"/>
    <w:rsid w:val="23917409"/>
    <w:rsid w:val="2392CD35"/>
    <w:rsid w:val="23ABAF76"/>
    <w:rsid w:val="23BB8FD6"/>
    <w:rsid w:val="23E87EAC"/>
    <w:rsid w:val="240F1C58"/>
    <w:rsid w:val="242DD66F"/>
    <w:rsid w:val="245E1358"/>
    <w:rsid w:val="24A05AF4"/>
    <w:rsid w:val="24C0490A"/>
    <w:rsid w:val="24DA339D"/>
    <w:rsid w:val="24FA0129"/>
    <w:rsid w:val="2506D4BF"/>
    <w:rsid w:val="251538AA"/>
    <w:rsid w:val="25405D92"/>
    <w:rsid w:val="257C2F87"/>
    <w:rsid w:val="2594CF1A"/>
    <w:rsid w:val="25A0D10D"/>
    <w:rsid w:val="25CC0863"/>
    <w:rsid w:val="25D13964"/>
    <w:rsid w:val="25EBADE3"/>
    <w:rsid w:val="26112F5E"/>
    <w:rsid w:val="26136250"/>
    <w:rsid w:val="2616D9A1"/>
    <w:rsid w:val="261727A2"/>
    <w:rsid w:val="261F014C"/>
    <w:rsid w:val="266454A5"/>
    <w:rsid w:val="267616E1"/>
    <w:rsid w:val="267D0250"/>
    <w:rsid w:val="2692B3B9"/>
    <w:rsid w:val="26C07674"/>
    <w:rsid w:val="26CB091C"/>
    <w:rsid w:val="274BE0B9"/>
    <w:rsid w:val="276B9B34"/>
    <w:rsid w:val="279073C6"/>
    <w:rsid w:val="279D80CC"/>
    <w:rsid w:val="27A4D8F8"/>
    <w:rsid w:val="27CAAD0E"/>
    <w:rsid w:val="27CC4517"/>
    <w:rsid w:val="27E21906"/>
    <w:rsid w:val="27E46A33"/>
    <w:rsid w:val="27E4E707"/>
    <w:rsid w:val="27F9248A"/>
    <w:rsid w:val="28159E00"/>
    <w:rsid w:val="282D2CC8"/>
    <w:rsid w:val="2863E21E"/>
    <w:rsid w:val="288A1F69"/>
    <w:rsid w:val="289544FC"/>
    <w:rsid w:val="289E3E73"/>
    <w:rsid w:val="28B80682"/>
    <w:rsid w:val="28C9023F"/>
    <w:rsid w:val="2943EE65"/>
    <w:rsid w:val="2950CD80"/>
    <w:rsid w:val="296DC5CC"/>
    <w:rsid w:val="299E30A2"/>
    <w:rsid w:val="29C54A50"/>
    <w:rsid w:val="29FB07EF"/>
    <w:rsid w:val="2A02976B"/>
    <w:rsid w:val="2A0EBFB2"/>
    <w:rsid w:val="2A304FCA"/>
    <w:rsid w:val="2A47FC0D"/>
    <w:rsid w:val="2A593FC5"/>
    <w:rsid w:val="2A5BC0DB"/>
    <w:rsid w:val="2A687F57"/>
    <w:rsid w:val="2A774411"/>
    <w:rsid w:val="2A856EF2"/>
    <w:rsid w:val="2A8611F6"/>
    <w:rsid w:val="2A863172"/>
    <w:rsid w:val="2A87FDD1"/>
    <w:rsid w:val="2A8E05F5"/>
    <w:rsid w:val="2A91290E"/>
    <w:rsid w:val="2A9A6940"/>
    <w:rsid w:val="2AB4E052"/>
    <w:rsid w:val="2ABFB3E6"/>
    <w:rsid w:val="2AC102C0"/>
    <w:rsid w:val="2ACFDE77"/>
    <w:rsid w:val="2B2B7DB1"/>
    <w:rsid w:val="2B323F41"/>
    <w:rsid w:val="2B3925AD"/>
    <w:rsid w:val="2B7E5422"/>
    <w:rsid w:val="2B811A94"/>
    <w:rsid w:val="2BB9E942"/>
    <w:rsid w:val="2BBE9389"/>
    <w:rsid w:val="2BF7E9C7"/>
    <w:rsid w:val="2C049D34"/>
    <w:rsid w:val="2C4F6AD5"/>
    <w:rsid w:val="2C5850A2"/>
    <w:rsid w:val="2C65A2E3"/>
    <w:rsid w:val="2C78E8FE"/>
    <w:rsid w:val="2C7CB053"/>
    <w:rsid w:val="2C91BB3A"/>
    <w:rsid w:val="2C99866D"/>
    <w:rsid w:val="2CA2A146"/>
    <w:rsid w:val="2CBF6CCB"/>
    <w:rsid w:val="2CE4B389"/>
    <w:rsid w:val="2D7A77C6"/>
    <w:rsid w:val="2DA07D7D"/>
    <w:rsid w:val="2DA29F70"/>
    <w:rsid w:val="2DC7137F"/>
    <w:rsid w:val="2DCFABE4"/>
    <w:rsid w:val="2DEFFA33"/>
    <w:rsid w:val="2E13C523"/>
    <w:rsid w:val="2E25C2CA"/>
    <w:rsid w:val="2E5DAFFD"/>
    <w:rsid w:val="2E788D81"/>
    <w:rsid w:val="2E8EA95D"/>
    <w:rsid w:val="2E8EADB0"/>
    <w:rsid w:val="2EB769F8"/>
    <w:rsid w:val="2EB93105"/>
    <w:rsid w:val="2EDE0B22"/>
    <w:rsid w:val="2F0DB00F"/>
    <w:rsid w:val="2F2DFBA6"/>
    <w:rsid w:val="2F335019"/>
    <w:rsid w:val="2F4F8D7E"/>
    <w:rsid w:val="2F59FAF5"/>
    <w:rsid w:val="2F9B7848"/>
    <w:rsid w:val="2FBF641B"/>
    <w:rsid w:val="2FFC6DAF"/>
    <w:rsid w:val="2FFF618D"/>
    <w:rsid w:val="300DC113"/>
    <w:rsid w:val="301377A9"/>
    <w:rsid w:val="3017C34A"/>
    <w:rsid w:val="302C5F65"/>
    <w:rsid w:val="30438573"/>
    <w:rsid w:val="3059A853"/>
    <w:rsid w:val="306774E5"/>
    <w:rsid w:val="307A4E50"/>
    <w:rsid w:val="30D84F4D"/>
    <w:rsid w:val="30F5DC83"/>
    <w:rsid w:val="3101B426"/>
    <w:rsid w:val="3125AA92"/>
    <w:rsid w:val="312FC419"/>
    <w:rsid w:val="314C9C9C"/>
    <w:rsid w:val="31695009"/>
    <w:rsid w:val="3174596A"/>
    <w:rsid w:val="31A88426"/>
    <w:rsid w:val="31BA7E97"/>
    <w:rsid w:val="31E58591"/>
    <w:rsid w:val="31EC195A"/>
    <w:rsid w:val="31EED8E4"/>
    <w:rsid w:val="322236C6"/>
    <w:rsid w:val="32851C03"/>
    <w:rsid w:val="328A91CD"/>
    <w:rsid w:val="32E3E241"/>
    <w:rsid w:val="32FB40BB"/>
    <w:rsid w:val="3376AB88"/>
    <w:rsid w:val="338B9142"/>
    <w:rsid w:val="33A25819"/>
    <w:rsid w:val="33B88F4F"/>
    <w:rsid w:val="340039FD"/>
    <w:rsid w:val="340FF00F"/>
    <w:rsid w:val="34227AAE"/>
    <w:rsid w:val="34415BEC"/>
    <w:rsid w:val="3443F636"/>
    <w:rsid w:val="344E92F3"/>
    <w:rsid w:val="34572389"/>
    <w:rsid w:val="34B695B7"/>
    <w:rsid w:val="34D02E3B"/>
    <w:rsid w:val="34F9D2DE"/>
    <w:rsid w:val="35036CFA"/>
    <w:rsid w:val="350EA6FC"/>
    <w:rsid w:val="352B063F"/>
    <w:rsid w:val="35346157"/>
    <w:rsid w:val="353F33D7"/>
    <w:rsid w:val="356CCB33"/>
    <w:rsid w:val="35904EBB"/>
    <w:rsid w:val="35BC38B0"/>
    <w:rsid w:val="35D65D66"/>
    <w:rsid w:val="35E25D5A"/>
    <w:rsid w:val="35E35562"/>
    <w:rsid w:val="35ED3A2C"/>
    <w:rsid w:val="3603C5D8"/>
    <w:rsid w:val="360D6D84"/>
    <w:rsid w:val="3618AFEA"/>
    <w:rsid w:val="361E99D8"/>
    <w:rsid w:val="36710441"/>
    <w:rsid w:val="36B842DB"/>
    <w:rsid w:val="36BDFD57"/>
    <w:rsid w:val="36E7F95E"/>
    <w:rsid w:val="36EC5C12"/>
    <w:rsid w:val="371A2ACC"/>
    <w:rsid w:val="37296514"/>
    <w:rsid w:val="374C6B35"/>
    <w:rsid w:val="3753D3DC"/>
    <w:rsid w:val="3767BA9C"/>
    <w:rsid w:val="377ACF19"/>
    <w:rsid w:val="378D9A51"/>
    <w:rsid w:val="37ABFF08"/>
    <w:rsid w:val="37DB877D"/>
    <w:rsid w:val="37ED93E5"/>
    <w:rsid w:val="3856389F"/>
    <w:rsid w:val="389EC733"/>
    <w:rsid w:val="38AA6E4D"/>
    <w:rsid w:val="38C534D9"/>
    <w:rsid w:val="38E45710"/>
    <w:rsid w:val="38F5B5CB"/>
    <w:rsid w:val="39076CA3"/>
    <w:rsid w:val="390ABF8F"/>
    <w:rsid w:val="391845E6"/>
    <w:rsid w:val="392315AB"/>
    <w:rsid w:val="394FB934"/>
    <w:rsid w:val="39560C0A"/>
    <w:rsid w:val="39601411"/>
    <w:rsid w:val="398BBF12"/>
    <w:rsid w:val="399ECC53"/>
    <w:rsid w:val="3A152F22"/>
    <w:rsid w:val="3A2CA8E2"/>
    <w:rsid w:val="3A8455BC"/>
    <w:rsid w:val="3AA5FAF5"/>
    <w:rsid w:val="3AAC3F81"/>
    <w:rsid w:val="3AB9395D"/>
    <w:rsid w:val="3AFBB850"/>
    <w:rsid w:val="3AFEC9D7"/>
    <w:rsid w:val="3B04DA8E"/>
    <w:rsid w:val="3B0651C9"/>
    <w:rsid w:val="3B28633A"/>
    <w:rsid w:val="3B37DFE7"/>
    <w:rsid w:val="3B5054F4"/>
    <w:rsid w:val="3B6E527C"/>
    <w:rsid w:val="3B87A781"/>
    <w:rsid w:val="3BA17F81"/>
    <w:rsid w:val="3BAB6481"/>
    <w:rsid w:val="3BB554DE"/>
    <w:rsid w:val="3BD79983"/>
    <w:rsid w:val="3BFD993B"/>
    <w:rsid w:val="3C1F11E5"/>
    <w:rsid w:val="3C270494"/>
    <w:rsid w:val="3C2A8492"/>
    <w:rsid w:val="3C2FBFDA"/>
    <w:rsid w:val="3C4CB18F"/>
    <w:rsid w:val="3C590142"/>
    <w:rsid w:val="3C5DE89C"/>
    <w:rsid w:val="3C695745"/>
    <w:rsid w:val="3C73BD2E"/>
    <w:rsid w:val="3CDDC29E"/>
    <w:rsid w:val="3CF381E0"/>
    <w:rsid w:val="3D0CDF3B"/>
    <w:rsid w:val="3D2008EA"/>
    <w:rsid w:val="3D75015E"/>
    <w:rsid w:val="3D8768C8"/>
    <w:rsid w:val="3DB0619E"/>
    <w:rsid w:val="3DF13938"/>
    <w:rsid w:val="3E1DC70A"/>
    <w:rsid w:val="3E43A0AA"/>
    <w:rsid w:val="3E51E771"/>
    <w:rsid w:val="3E65CEC0"/>
    <w:rsid w:val="3EA3A781"/>
    <w:rsid w:val="3EB82959"/>
    <w:rsid w:val="3ECE31CD"/>
    <w:rsid w:val="3EE3A634"/>
    <w:rsid w:val="3F128D60"/>
    <w:rsid w:val="3F1F84EF"/>
    <w:rsid w:val="3F3F1D8C"/>
    <w:rsid w:val="3F448244"/>
    <w:rsid w:val="3F4C1154"/>
    <w:rsid w:val="3F84677B"/>
    <w:rsid w:val="3F87B77F"/>
    <w:rsid w:val="3F9217C9"/>
    <w:rsid w:val="3FAF1646"/>
    <w:rsid w:val="4029BF90"/>
    <w:rsid w:val="4075798E"/>
    <w:rsid w:val="40952855"/>
    <w:rsid w:val="40C97ED2"/>
    <w:rsid w:val="40CA6768"/>
    <w:rsid w:val="40CB0068"/>
    <w:rsid w:val="40CB5376"/>
    <w:rsid w:val="410FD781"/>
    <w:rsid w:val="41399363"/>
    <w:rsid w:val="41A72FF2"/>
    <w:rsid w:val="41AC9B70"/>
    <w:rsid w:val="41AD692A"/>
    <w:rsid w:val="41C23512"/>
    <w:rsid w:val="41D4AB32"/>
    <w:rsid w:val="41DAA4AE"/>
    <w:rsid w:val="41E6B974"/>
    <w:rsid w:val="420703E5"/>
    <w:rsid w:val="420D605B"/>
    <w:rsid w:val="4215C576"/>
    <w:rsid w:val="42386642"/>
    <w:rsid w:val="42403096"/>
    <w:rsid w:val="42440328"/>
    <w:rsid w:val="42461DEC"/>
    <w:rsid w:val="42528878"/>
    <w:rsid w:val="425A7C69"/>
    <w:rsid w:val="427E5A6D"/>
    <w:rsid w:val="4284B023"/>
    <w:rsid w:val="429205FD"/>
    <w:rsid w:val="429A4020"/>
    <w:rsid w:val="429A70C6"/>
    <w:rsid w:val="42DC3A5C"/>
    <w:rsid w:val="42F02F38"/>
    <w:rsid w:val="42FA1D85"/>
    <w:rsid w:val="42FC5CBA"/>
    <w:rsid w:val="430CB9FC"/>
    <w:rsid w:val="4320635D"/>
    <w:rsid w:val="4347642B"/>
    <w:rsid w:val="4359F0C7"/>
    <w:rsid w:val="4369818F"/>
    <w:rsid w:val="43ACA701"/>
    <w:rsid w:val="43B27C24"/>
    <w:rsid w:val="43B43A19"/>
    <w:rsid w:val="43EB3430"/>
    <w:rsid w:val="43F33A6B"/>
    <w:rsid w:val="43F5D01E"/>
    <w:rsid w:val="44051847"/>
    <w:rsid w:val="44058E9B"/>
    <w:rsid w:val="4411E686"/>
    <w:rsid w:val="44368A48"/>
    <w:rsid w:val="44869407"/>
    <w:rsid w:val="449D1DBE"/>
    <w:rsid w:val="44B25819"/>
    <w:rsid w:val="44C076E4"/>
    <w:rsid w:val="44C0B8E6"/>
    <w:rsid w:val="44CDCDFC"/>
    <w:rsid w:val="44ECDE33"/>
    <w:rsid w:val="454A091B"/>
    <w:rsid w:val="454EFC78"/>
    <w:rsid w:val="456059A4"/>
    <w:rsid w:val="45648FE2"/>
    <w:rsid w:val="45A9D8E4"/>
    <w:rsid w:val="45AF3F00"/>
    <w:rsid w:val="45B26709"/>
    <w:rsid w:val="45CBC02F"/>
    <w:rsid w:val="466EF584"/>
    <w:rsid w:val="469EE5D7"/>
    <w:rsid w:val="46B1F099"/>
    <w:rsid w:val="46B40246"/>
    <w:rsid w:val="46CACF3F"/>
    <w:rsid w:val="46CB41C6"/>
    <w:rsid w:val="46DFA8F3"/>
    <w:rsid w:val="46F051ED"/>
    <w:rsid w:val="46F191F4"/>
    <w:rsid w:val="46FD4496"/>
    <w:rsid w:val="4703014A"/>
    <w:rsid w:val="470CB130"/>
    <w:rsid w:val="472AE8F9"/>
    <w:rsid w:val="4744BCF6"/>
    <w:rsid w:val="47582C69"/>
    <w:rsid w:val="4758BA3C"/>
    <w:rsid w:val="4762F43F"/>
    <w:rsid w:val="47759D77"/>
    <w:rsid w:val="4792879F"/>
    <w:rsid w:val="480DE793"/>
    <w:rsid w:val="48689BBE"/>
    <w:rsid w:val="48863C75"/>
    <w:rsid w:val="48A793E6"/>
    <w:rsid w:val="48B9B7E0"/>
    <w:rsid w:val="48CDE62C"/>
    <w:rsid w:val="48E33B86"/>
    <w:rsid w:val="48E5CE96"/>
    <w:rsid w:val="493AF431"/>
    <w:rsid w:val="494CDBCF"/>
    <w:rsid w:val="494FF6F2"/>
    <w:rsid w:val="49681681"/>
    <w:rsid w:val="4996B9D2"/>
    <w:rsid w:val="49A2E0EA"/>
    <w:rsid w:val="49A5FACA"/>
    <w:rsid w:val="49AE34D7"/>
    <w:rsid w:val="49B7C2DA"/>
    <w:rsid w:val="49BA9288"/>
    <w:rsid w:val="4A2D24C7"/>
    <w:rsid w:val="4A5583AE"/>
    <w:rsid w:val="4A5DC341"/>
    <w:rsid w:val="4A620EA8"/>
    <w:rsid w:val="4A786F7F"/>
    <w:rsid w:val="4A836543"/>
    <w:rsid w:val="4AB2836F"/>
    <w:rsid w:val="4ABB424C"/>
    <w:rsid w:val="4B5FFFA4"/>
    <w:rsid w:val="4B63B7CB"/>
    <w:rsid w:val="4B6DB4CA"/>
    <w:rsid w:val="4B6E16DC"/>
    <w:rsid w:val="4B78A06C"/>
    <w:rsid w:val="4BCB4DE8"/>
    <w:rsid w:val="4BCC66A6"/>
    <w:rsid w:val="4BD914B3"/>
    <w:rsid w:val="4BECD3F6"/>
    <w:rsid w:val="4BF2D522"/>
    <w:rsid w:val="4C044228"/>
    <w:rsid w:val="4C671C53"/>
    <w:rsid w:val="4C924069"/>
    <w:rsid w:val="4CA5F35A"/>
    <w:rsid w:val="4CB1A911"/>
    <w:rsid w:val="4CB4CAFA"/>
    <w:rsid w:val="4CD82EC4"/>
    <w:rsid w:val="4CF4C1F4"/>
    <w:rsid w:val="4D0ADA4D"/>
    <w:rsid w:val="4D3FC7DC"/>
    <w:rsid w:val="4D6CB29D"/>
    <w:rsid w:val="4D70DCA9"/>
    <w:rsid w:val="4D93C671"/>
    <w:rsid w:val="4D977315"/>
    <w:rsid w:val="4D9C898C"/>
    <w:rsid w:val="4DC2AEB2"/>
    <w:rsid w:val="4DC78137"/>
    <w:rsid w:val="4E088BB2"/>
    <w:rsid w:val="4E33E969"/>
    <w:rsid w:val="4E4F7A3E"/>
    <w:rsid w:val="4E552540"/>
    <w:rsid w:val="4E59A453"/>
    <w:rsid w:val="4E6F925E"/>
    <w:rsid w:val="4E80788F"/>
    <w:rsid w:val="4E8B293D"/>
    <w:rsid w:val="4EABBE1F"/>
    <w:rsid w:val="4EBEC7E8"/>
    <w:rsid w:val="4EE07C31"/>
    <w:rsid w:val="4F0C631D"/>
    <w:rsid w:val="4F2AD68A"/>
    <w:rsid w:val="4F30CFB8"/>
    <w:rsid w:val="4F3EB18B"/>
    <w:rsid w:val="4F58EE05"/>
    <w:rsid w:val="4F6A414E"/>
    <w:rsid w:val="4F79AD76"/>
    <w:rsid w:val="4F7E0FB2"/>
    <w:rsid w:val="4F80469A"/>
    <w:rsid w:val="4F80B5B1"/>
    <w:rsid w:val="4F9C8F6E"/>
    <w:rsid w:val="4F9F97C1"/>
    <w:rsid w:val="4FB0A28E"/>
    <w:rsid w:val="4FB750B6"/>
    <w:rsid w:val="4FC53665"/>
    <w:rsid w:val="4FE12821"/>
    <w:rsid w:val="4FFF98F3"/>
    <w:rsid w:val="5047AE45"/>
    <w:rsid w:val="5055AC6B"/>
    <w:rsid w:val="5065337E"/>
    <w:rsid w:val="509AEE16"/>
    <w:rsid w:val="50AE5852"/>
    <w:rsid w:val="50C0B1AA"/>
    <w:rsid w:val="5108EACE"/>
    <w:rsid w:val="51340D45"/>
    <w:rsid w:val="51460D5D"/>
    <w:rsid w:val="517505FB"/>
    <w:rsid w:val="51884B31"/>
    <w:rsid w:val="519FB858"/>
    <w:rsid w:val="51BC3C8B"/>
    <w:rsid w:val="51D6EC9E"/>
    <w:rsid w:val="51E21223"/>
    <w:rsid w:val="52056B35"/>
    <w:rsid w:val="5209CFB0"/>
    <w:rsid w:val="524F818B"/>
    <w:rsid w:val="526ABCAD"/>
    <w:rsid w:val="5271B04D"/>
    <w:rsid w:val="527C72BD"/>
    <w:rsid w:val="52816CFA"/>
    <w:rsid w:val="52984DBA"/>
    <w:rsid w:val="52AA20EC"/>
    <w:rsid w:val="52BA11D9"/>
    <w:rsid w:val="52C20CA6"/>
    <w:rsid w:val="52C2251E"/>
    <w:rsid w:val="52C402DE"/>
    <w:rsid w:val="52C954C3"/>
    <w:rsid w:val="52E7A765"/>
    <w:rsid w:val="53017880"/>
    <w:rsid w:val="534106E2"/>
    <w:rsid w:val="53833AB9"/>
    <w:rsid w:val="53AF2242"/>
    <w:rsid w:val="53B5CDA6"/>
    <w:rsid w:val="53BB0B74"/>
    <w:rsid w:val="53C241FB"/>
    <w:rsid w:val="53D191F3"/>
    <w:rsid w:val="53FFE04E"/>
    <w:rsid w:val="5402D04E"/>
    <w:rsid w:val="5408A7B6"/>
    <w:rsid w:val="54170848"/>
    <w:rsid w:val="544DCABA"/>
    <w:rsid w:val="5492DB70"/>
    <w:rsid w:val="54A27954"/>
    <w:rsid w:val="54C6FB32"/>
    <w:rsid w:val="55295AC6"/>
    <w:rsid w:val="553B3CC1"/>
    <w:rsid w:val="5543D418"/>
    <w:rsid w:val="5569D6E8"/>
    <w:rsid w:val="5577F85B"/>
    <w:rsid w:val="5579D275"/>
    <w:rsid w:val="557FAB2F"/>
    <w:rsid w:val="559AB9F3"/>
    <w:rsid w:val="559F90F9"/>
    <w:rsid w:val="55A35A7E"/>
    <w:rsid w:val="55B1B46C"/>
    <w:rsid w:val="5646C17A"/>
    <w:rsid w:val="56518FF2"/>
    <w:rsid w:val="565FC507"/>
    <w:rsid w:val="566ECE45"/>
    <w:rsid w:val="5671259C"/>
    <w:rsid w:val="56728D44"/>
    <w:rsid w:val="56734B19"/>
    <w:rsid w:val="5688E5F4"/>
    <w:rsid w:val="56902FE6"/>
    <w:rsid w:val="56972819"/>
    <w:rsid w:val="56BC4C6C"/>
    <w:rsid w:val="56D98CCE"/>
    <w:rsid w:val="57167AE4"/>
    <w:rsid w:val="5739616A"/>
    <w:rsid w:val="5743BF65"/>
    <w:rsid w:val="57985452"/>
    <w:rsid w:val="57A8D4CA"/>
    <w:rsid w:val="57AAE9A0"/>
    <w:rsid w:val="57B588C8"/>
    <w:rsid w:val="57CA04C9"/>
    <w:rsid w:val="57CFB422"/>
    <w:rsid w:val="57E5E2FF"/>
    <w:rsid w:val="581DB64B"/>
    <w:rsid w:val="585BE6F2"/>
    <w:rsid w:val="587E68FB"/>
    <w:rsid w:val="5889DF17"/>
    <w:rsid w:val="589D81B2"/>
    <w:rsid w:val="58AE364D"/>
    <w:rsid w:val="58B7B6F8"/>
    <w:rsid w:val="58B9BE86"/>
    <w:rsid w:val="58DAFB40"/>
    <w:rsid w:val="590397F2"/>
    <w:rsid w:val="597C850A"/>
    <w:rsid w:val="599C3E01"/>
    <w:rsid w:val="59A94094"/>
    <w:rsid w:val="59CF321E"/>
    <w:rsid w:val="59D8B38F"/>
    <w:rsid w:val="5A03049D"/>
    <w:rsid w:val="5A0B0DB5"/>
    <w:rsid w:val="5A102666"/>
    <w:rsid w:val="5A200E74"/>
    <w:rsid w:val="5A6D1140"/>
    <w:rsid w:val="5A76CBA1"/>
    <w:rsid w:val="5A7B4511"/>
    <w:rsid w:val="5A853D67"/>
    <w:rsid w:val="5A86D942"/>
    <w:rsid w:val="5A8B5FCA"/>
    <w:rsid w:val="5AAB32A5"/>
    <w:rsid w:val="5AACB53B"/>
    <w:rsid w:val="5AB56424"/>
    <w:rsid w:val="5AF0ED61"/>
    <w:rsid w:val="5AF40462"/>
    <w:rsid w:val="5B066381"/>
    <w:rsid w:val="5B1630E3"/>
    <w:rsid w:val="5B31F3C9"/>
    <w:rsid w:val="5B33D925"/>
    <w:rsid w:val="5B38BAE0"/>
    <w:rsid w:val="5B3B4B78"/>
    <w:rsid w:val="5B4145B8"/>
    <w:rsid w:val="5B62A10E"/>
    <w:rsid w:val="5B978FD6"/>
    <w:rsid w:val="5BB38C71"/>
    <w:rsid w:val="5BC23B95"/>
    <w:rsid w:val="5BCEC721"/>
    <w:rsid w:val="5BEFECD6"/>
    <w:rsid w:val="5BFA1B2D"/>
    <w:rsid w:val="5C011DFF"/>
    <w:rsid w:val="5C08A64F"/>
    <w:rsid w:val="5C097AD8"/>
    <w:rsid w:val="5C1BA1AB"/>
    <w:rsid w:val="5C29E010"/>
    <w:rsid w:val="5C359834"/>
    <w:rsid w:val="5C4CDE17"/>
    <w:rsid w:val="5C5C52E5"/>
    <w:rsid w:val="5C6598F0"/>
    <w:rsid w:val="5C6640A8"/>
    <w:rsid w:val="5C66E55C"/>
    <w:rsid w:val="5C8ECB33"/>
    <w:rsid w:val="5C9882A8"/>
    <w:rsid w:val="5CB5A493"/>
    <w:rsid w:val="5CF45BC8"/>
    <w:rsid w:val="5CFA0B53"/>
    <w:rsid w:val="5D07785E"/>
    <w:rsid w:val="5D2EC816"/>
    <w:rsid w:val="5D5818C8"/>
    <w:rsid w:val="5D709779"/>
    <w:rsid w:val="5D7D3893"/>
    <w:rsid w:val="5DA07EF6"/>
    <w:rsid w:val="5DA79B89"/>
    <w:rsid w:val="5DAE6C63"/>
    <w:rsid w:val="5DBAFD55"/>
    <w:rsid w:val="5DBE23D9"/>
    <w:rsid w:val="5DE62235"/>
    <w:rsid w:val="5E2C7D6B"/>
    <w:rsid w:val="5E2D2381"/>
    <w:rsid w:val="5E33CC28"/>
    <w:rsid w:val="5E36E026"/>
    <w:rsid w:val="5E4F0E90"/>
    <w:rsid w:val="5E69A931"/>
    <w:rsid w:val="5E7E857F"/>
    <w:rsid w:val="5E8CDBC5"/>
    <w:rsid w:val="5E9211A9"/>
    <w:rsid w:val="5EAE3D40"/>
    <w:rsid w:val="5EB29145"/>
    <w:rsid w:val="5F0C7386"/>
    <w:rsid w:val="5F0E390A"/>
    <w:rsid w:val="5F1ACA23"/>
    <w:rsid w:val="5F311A56"/>
    <w:rsid w:val="5F4A3CC4"/>
    <w:rsid w:val="5F827D32"/>
    <w:rsid w:val="5F896338"/>
    <w:rsid w:val="5F8FC0CF"/>
    <w:rsid w:val="5FCEA11E"/>
    <w:rsid w:val="5FD3F26D"/>
    <w:rsid w:val="5FEF2815"/>
    <w:rsid w:val="603C11C0"/>
    <w:rsid w:val="604993DD"/>
    <w:rsid w:val="60511885"/>
    <w:rsid w:val="6088A0A8"/>
    <w:rsid w:val="608C3AD8"/>
    <w:rsid w:val="60AB846C"/>
    <w:rsid w:val="60B5AFE8"/>
    <w:rsid w:val="60B78D8B"/>
    <w:rsid w:val="60C18B53"/>
    <w:rsid w:val="60E68202"/>
    <w:rsid w:val="615E4D81"/>
    <w:rsid w:val="617A6FD3"/>
    <w:rsid w:val="61A7F7E9"/>
    <w:rsid w:val="61A9E1C8"/>
    <w:rsid w:val="61C61BB0"/>
    <w:rsid w:val="61CADE3C"/>
    <w:rsid w:val="622DC222"/>
    <w:rsid w:val="623434DB"/>
    <w:rsid w:val="6235186B"/>
    <w:rsid w:val="62369A06"/>
    <w:rsid w:val="6248642D"/>
    <w:rsid w:val="624AB7FF"/>
    <w:rsid w:val="62600774"/>
    <w:rsid w:val="62A902DE"/>
    <w:rsid w:val="62BF2737"/>
    <w:rsid w:val="62C47D1C"/>
    <w:rsid w:val="62FDCF28"/>
    <w:rsid w:val="6315C565"/>
    <w:rsid w:val="632589C3"/>
    <w:rsid w:val="634E4611"/>
    <w:rsid w:val="6383379E"/>
    <w:rsid w:val="63844043"/>
    <w:rsid w:val="63BF07FB"/>
    <w:rsid w:val="63C4CFC3"/>
    <w:rsid w:val="63D34E69"/>
    <w:rsid w:val="640CFD60"/>
    <w:rsid w:val="64128CFC"/>
    <w:rsid w:val="64332EE7"/>
    <w:rsid w:val="6448B290"/>
    <w:rsid w:val="645259D2"/>
    <w:rsid w:val="6454CC3D"/>
    <w:rsid w:val="64655A7B"/>
    <w:rsid w:val="648E6EAE"/>
    <w:rsid w:val="64A85EAA"/>
    <w:rsid w:val="64B7D888"/>
    <w:rsid w:val="64C78FCD"/>
    <w:rsid w:val="64D428F0"/>
    <w:rsid w:val="65107926"/>
    <w:rsid w:val="6511A48D"/>
    <w:rsid w:val="65436A6A"/>
    <w:rsid w:val="656A8333"/>
    <w:rsid w:val="65860C47"/>
    <w:rsid w:val="658C2F93"/>
    <w:rsid w:val="659B9AD6"/>
    <w:rsid w:val="65D0C46C"/>
    <w:rsid w:val="65EE0F04"/>
    <w:rsid w:val="65EF93D2"/>
    <w:rsid w:val="66059445"/>
    <w:rsid w:val="66335D0D"/>
    <w:rsid w:val="6642C55D"/>
    <w:rsid w:val="6686BEB3"/>
    <w:rsid w:val="66A6AFDA"/>
    <w:rsid w:val="66B3893A"/>
    <w:rsid w:val="672A7C52"/>
    <w:rsid w:val="674F3AFD"/>
    <w:rsid w:val="67517A52"/>
    <w:rsid w:val="6765061F"/>
    <w:rsid w:val="67B8E4A7"/>
    <w:rsid w:val="67BA4B7F"/>
    <w:rsid w:val="67C18D06"/>
    <w:rsid w:val="67D3D6A0"/>
    <w:rsid w:val="67EA2D4B"/>
    <w:rsid w:val="68249BAA"/>
    <w:rsid w:val="68B923EE"/>
    <w:rsid w:val="6913792C"/>
    <w:rsid w:val="692D396F"/>
    <w:rsid w:val="6946A6CC"/>
    <w:rsid w:val="696761BE"/>
    <w:rsid w:val="6983337F"/>
    <w:rsid w:val="69A4E0CA"/>
    <w:rsid w:val="69C4BF19"/>
    <w:rsid w:val="69DC3341"/>
    <w:rsid w:val="69F13E3F"/>
    <w:rsid w:val="6A6182E9"/>
    <w:rsid w:val="6A876C3B"/>
    <w:rsid w:val="6A8C2596"/>
    <w:rsid w:val="6A9321BE"/>
    <w:rsid w:val="6AB28301"/>
    <w:rsid w:val="6AE6FD19"/>
    <w:rsid w:val="6AF2D366"/>
    <w:rsid w:val="6AFBD022"/>
    <w:rsid w:val="6B0785EC"/>
    <w:rsid w:val="6B42ED0E"/>
    <w:rsid w:val="6B513253"/>
    <w:rsid w:val="6B6BBC9B"/>
    <w:rsid w:val="6B6F6234"/>
    <w:rsid w:val="6B7820D6"/>
    <w:rsid w:val="6B8AFCB0"/>
    <w:rsid w:val="6B934565"/>
    <w:rsid w:val="6B9AEB0F"/>
    <w:rsid w:val="6C650203"/>
    <w:rsid w:val="6C6F7250"/>
    <w:rsid w:val="6CA87AA5"/>
    <w:rsid w:val="6CAEAD68"/>
    <w:rsid w:val="6CAEFC7B"/>
    <w:rsid w:val="6CCAC96B"/>
    <w:rsid w:val="6CE20695"/>
    <w:rsid w:val="6D2678AE"/>
    <w:rsid w:val="6D67A5A1"/>
    <w:rsid w:val="6D8D8E85"/>
    <w:rsid w:val="6D964EF5"/>
    <w:rsid w:val="6D971E84"/>
    <w:rsid w:val="6DA4D08A"/>
    <w:rsid w:val="6DA721FF"/>
    <w:rsid w:val="6DB0BD65"/>
    <w:rsid w:val="6DD4E5B2"/>
    <w:rsid w:val="6E225D9B"/>
    <w:rsid w:val="6E238BD4"/>
    <w:rsid w:val="6E264DD5"/>
    <w:rsid w:val="6E2D86EB"/>
    <w:rsid w:val="6E569504"/>
    <w:rsid w:val="6E6064E0"/>
    <w:rsid w:val="6E88F56E"/>
    <w:rsid w:val="6EAC9D3E"/>
    <w:rsid w:val="6EBB2390"/>
    <w:rsid w:val="6EE255EC"/>
    <w:rsid w:val="6EF80584"/>
    <w:rsid w:val="6F072B1A"/>
    <w:rsid w:val="6F232454"/>
    <w:rsid w:val="6F29B697"/>
    <w:rsid w:val="6F37A1BC"/>
    <w:rsid w:val="6F775170"/>
    <w:rsid w:val="6FB05F87"/>
    <w:rsid w:val="6FC8B7AD"/>
    <w:rsid w:val="6FED7C89"/>
    <w:rsid w:val="700BEDEA"/>
    <w:rsid w:val="7014210F"/>
    <w:rsid w:val="70283D46"/>
    <w:rsid w:val="7038799A"/>
    <w:rsid w:val="7038C4C8"/>
    <w:rsid w:val="70689895"/>
    <w:rsid w:val="7095D166"/>
    <w:rsid w:val="70B04E62"/>
    <w:rsid w:val="70B58254"/>
    <w:rsid w:val="70D8E9E8"/>
    <w:rsid w:val="70F27DE4"/>
    <w:rsid w:val="7102FE83"/>
    <w:rsid w:val="7138CE11"/>
    <w:rsid w:val="714B33F5"/>
    <w:rsid w:val="716AA11A"/>
    <w:rsid w:val="71736ABB"/>
    <w:rsid w:val="71A7468B"/>
    <w:rsid w:val="71B99B60"/>
    <w:rsid w:val="71DC77B0"/>
    <w:rsid w:val="72449DB4"/>
    <w:rsid w:val="7261086C"/>
    <w:rsid w:val="726E4908"/>
    <w:rsid w:val="727C5886"/>
    <w:rsid w:val="729EA578"/>
    <w:rsid w:val="72A55D04"/>
    <w:rsid w:val="72C46AD7"/>
    <w:rsid w:val="72E2C229"/>
    <w:rsid w:val="72F267D2"/>
    <w:rsid w:val="731A96C4"/>
    <w:rsid w:val="73715113"/>
    <w:rsid w:val="7374D8C2"/>
    <w:rsid w:val="739C420A"/>
    <w:rsid w:val="73EFACB7"/>
    <w:rsid w:val="7419CCD8"/>
    <w:rsid w:val="742FAF85"/>
    <w:rsid w:val="744C262D"/>
    <w:rsid w:val="745377CB"/>
    <w:rsid w:val="74643FE8"/>
    <w:rsid w:val="7478ADF3"/>
    <w:rsid w:val="74ACC53E"/>
    <w:rsid w:val="74F87618"/>
    <w:rsid w:val="750AA6F0"/>
    <w:rsid w:val="7527A312"/>
    <w:rsid w:val="753EAF96"/>
    <w:rsid w:val="7553E428"/>
    <w:rsid w:val="758AEB22"/>
    <w:rsid w:val="75FA01C8"/>
    <w:rsid w:val="75FB0559"/>
    <w:rsid w:val="75FF3A14"/>
    <w:rsid w:val="760A5B11"/>
    <w:rsid w:val="760D2637"/>
    <w:rsid w:val="76111707"/>
    <w:rsid w:val="764C3724"/>
    <w:rsid w:val="76A182CA"/>
    <w:rsid w:val="76B1A62A"/>
    <w:rsid w:val="76DE6FCF"/>
    <w:rsid w:val="76F8D062"/>
    <w:rsid w:val="7734A10C"/>
    <w:rsid w:val="7743597F"/>
    <w:rsid w:val="774A5C19"/>
    <w:rsid w:val="777590D7"/>
    <w:rsid w:val="777E13AF"/>
    <w:rsid w:val="778D060C"/>
    <w:rsid w:val="77B67EB2"/>
    <w:rsid w:val="77D5FB87"/>
    <w:rsid w:val="7807588F"/>
    <w:rsid w:val="78116941"/>
    <w:rsid w:val="782ACAD7"/>
    <w:rsid w:val="78310EB2"/>
    <w:rsid w:val="785A39E9"/>
    <w:rsid w:val="78644C29"/>
    <w:rsid w:val="78660D6D"/>
    <w:rsid w:val="7886D352"/>
    <w:rsid w:val="78B39CDB"/>
    <w:rsid w:val="78BD0645"/>
    <w:rsid w:val="78D23C7B"/>
    <w:rsid w:val="78DCC923"/>
    <w:rsid w:val="78DD9AE9"/>
    <w:rsid w:val="7924A484"/>
    <w:rsid w:val="7929E311"/>
    <w:rsid w:val="792AB961"/>
    <w:rsid w:val="793582BA"/>
    <w:rsid w:val="794B0F19"/>
    <w:rsid w:val="794E4D81"/>
    <w:rsid w:val="799C5F88"/>
    <w:rsid w:val="79AA283E"/>
    <w:rsid w:val="79BFC854"/>
    <w:rsid w:val="79D9D1AA"/>
    <w:rsid w:val="7A19688E"/>
    <w:rsid w:val="7A2C3A4D"/>
    <w:rsid w:val="7A540E2D"/>
    <w:rsid w:val="7A8D77EA"/>
    <w:rsid w:val="7AB1F10E"/>
    <w:rsid w:val="7AF0D6C3"/>
    <w:rsid w:val="7B34B663"/>
    <w:rsid w:val="7B3C92C7"/>
    <w:rsid w:val="7B6E727C"/>
    <w:rsid w:val="7B96CFF3"/>
    <w:rsid w:val="7BC31DD0"/>
    <w:rsid w:val="7BD5FE8F"/>
    <w:rsid w:val="7C0EB8C2"/>
    <w:rsid w:val="7C5E65B9"/>
    <w:rsid w:val="7C94E36D"/>
    <w:rsid w:val="7CFBA2C6"/>
    <w:rsid w:val="7D6BE7D1"/>
    <w:rsid w:val="7D80BC03"/>
    <w:rsid w:val="7D98274F"/>
    <w:rsid w:val="7DA34DA8"/>
    <w:rsid w:val="7DAF58F6"/>
    <w:rsid w:val="7DBE04FE"/>
    <w:rsid w:val="7DD966A5"/>
    <w:rsid w:val="7DECCCF8"/>
    <w:rsid w:val="7DED93B7"/>
    <w:rsid w:val="7DF9B845"/>
    <w:rsid w:val="7E01E76C"/>
    <w:rsid w:val="7E343673"/>
    <w:rsid w:val="7E35EF46"/>
    <w:rsid w:val="7E6A800C"/>
    <w:rsid w:val="7EA8F46A"/>
    <w:rsid w:val="7EAF5257"/>
    <w:rsid w:val="7EBA52F5"/>
    <w:rsid w:val="7EE7B6D9"/>
    <w:rsid w:val="7F0473B0"/>
    <w:rsid w:val="7F147E73"/>
    <w:rsid w:val="7F19CF8F"/>
    <w:rsid w:val="7F3E20EF"/>
    <w:rsid w:val="7F493052"/>
    <w:rsid w:val="7FE68A08"/>
    <w:rsid w:val="7FF5CD17"/>
    <w:rsid w:val="7FF9680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B0B0C"/>
  <w15:docId w15:val="{A363F754-8619-4F2F-A265-4FBC67FA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A5B77"/>
    <w:pPr>
      <w:spacing w:after="200" w:line="276" w:lineRule="auto"/>
    </w:pPr>
    <w:rPr>
      <w:rFonts w:ascii="Arial" w:eastAsia="SimSun" w:hAnsi="Arial" w:cs="Arial"/>
      <w:lang w:val="en-GB" w:eastAsia="zh-CN"/>
    </w:rPr>
  </w:style>
  <w:style w:type="paragraph" w:styleId="Heading1">
    <w:name w:val="heading 1"/>
    <w:basedOn w:val="Heading4"/>
    <w:next w:val="Normal"/>
    <w:link w:val="Heading1Char"/>
    <w:uiPriority w:val="9"/>
    <w:qFormat/>
    <w:rsid w:val="00F07042"/>
    <w:pPr>
      <w:jc w:val="center"/>
      <w:outlineLvl w:val="0"/>
    </w:pPr>
    <w:rPr>
      <w:rFonts w:ascii="Arial" w:hAnsi="Arial" w:cs="Arial"/>
      <w:b/>
      <w:sz w:val="28"/>
    </w:rPr>
  </w:style>
  <w:style w:type="paragraph" w:styleId="Heading2">
    <w:name w:val="heading 2"/>
    <w:basedOn w:val="Heading1"/>
    <w:next w:val="Normal"/>
    <w:link w:val="Heading2Char"/>
    <w:uiPriority w:val="9"/>
    <w:unhideWhenUsed/>
    <w:qFormat/>
    <w:rsid w:val="00F07042"/>
    <w:pPr>
      <w:pBdr>
        <w:top w:val="single" w:sz="24" w:space="0" w:color="AD0101"/>
        <w:left w:val="single" w:sz="24" w:space="0" w:color="AD0101"/>
        <w:bottom w:val="single" w:sz="24" w:space="0" w:color="AD0101"/>
        <w:right w:val="single" w:sz="24" w:space="0" w:color="AD0101"/>
      </w:pBdr>
      <w:shd w:val="clear" w:color="auto" w:fill="AD0101"/>
      <w:jc w:val="both"/>
      <w:outlineLvl w:val="1"/>
    </w:pPr>
    <w:rPr>
      <w:bCs/>
      <w:caps/>
      <w:color w:val="FFFFFF"/>
      <w:spacing w:val="15"/>
      <w:sz w:val="22"/>
      <w:szCs w:val="22"/>
    </w:rPr>
  </w:style>
  <w:style w:type="paragraph" w:styleId="Heading3">
    <w:name w:val="heading 3"/>
    <w:basedOn w:val="Heading8"/>
    <w:next w:val="Normal"/>
    <w:link w:val="Heading3Char"/>
    <w:uiPriority w:val="9"/>
    <w:unhideWhenUsed/>
    <w:qFormat/>
    <w:rsid w:val="006D76A3"/>
    <w:pPr>
      <w:numPr>
        <w:numId w:val="18"/>
      </w:numPr>
      <w:outlineLvl w:val="2"/>
    </w:pPr>
  </w:style>
  <w:style w:type="paragraph" w:styleId="Heading4">
    <w:name w:val="heading 4"/>
    <w:basedOn w:val="CEPAReportText"/>
    <w:next w:val="Normal"/>
    <w:link w:val="Heading4Char"/>
    <w:uiPriority w:val="9"/>
    <w:unhideWhenUsed/>
    <w:qFormat/>
    <w:rsid w:val="003F69DB"/>
    <w:pPr>
      <w:widowControl w:val="0"/>
      <w:spacing w:after="0"/>
      <w:jc w:val="both"/>
      <w:outlineLvl w:val="3"/>
    </w:pPr>
    <w:rPr>
      <w:rFonts w:asciiTheme="minorHAnsi" w:hAnsiTheme="minorHAnsi" w:cstheme="minorHAnsi"/>
      <w:sz w:val="24"/>
      <w:szCs w:val="24"/>
      <w:lang w:val="en-US"/>
    </w:rPr>
  </w:style>
  <w:style w:type="paragraph" w:styleId="Heading5">
    <w:name w:val="heading 5"/>
    <w:basedOn w:val="Normal"/>
    <w:next w:val="Normal"/>
    <w:link w:val="Heading5Char"/>
    <w:uiPriority w:val="99"/>
    <w:qFormat/>
    <w:rsid w:val="003F69DB"/>
    <w:pPr>
      <w:widowControl w:val="0"/>
      <w:pBdr>
        <w:bottom w:val="single" w:sz="6" w:space="1" w:color="AD0101"/>
      </w:pBdr>
      <w:spacing w:before="300" w:after="0"/>
      <w:outlineLvl w:val="4"/>
    </w:pPr>
    <w:rPr>
      <w:caps/>
      <w:color w:val="810000"/>
      <w:spacing w:val="10"/>
      <w:sz w:val="24"/>
      <w:szCs w:val="24"/>
    </w:rPr>
  </w:style>
  <w:style w:type="paragraph" w:styleId="Heading6">
    <w:name w:val="heading 6"/>
    <w:basedOn w:val="Normal"/>
    <w:next w:val="Normal"/>
    <w:link w:val="Heading6Char"/>
    <w:uiPriority w:val="99"/>
    <w:qFormat/>
    <w:rsid w:val="003F69DB"/>
    <w:pPr>
      <w:widowControl w:val="0"/>
      <w:numPr>
        <w:numId w:val="4"/>
      </w:numPr>
      <w:pBdr>
        <w:bottom w:val="dotted" w:sz="6" w:space="1" w:color="AD0101"/>
      </w:pBdr>
      <w:spacing w:before="300" w:after="0"/>
      <w:outlineLvl w:val="5"/>
    </w:pPr>
    <w:rPr>
      <w:caps/>
      <w:spacing w:val="10"/>
    </w:rPr>
  </w:style>
  <w:style w:type="paragraph" w:styleId="Heading7">
    <w:name w:val="heading 7"/>
    <w:basedOn w:val="Heading6"/>
    <w:next w:val="Normal"/>
    <w:link w:val="Heading7Char"/>
    <w:uiPriority w:val="9"/>
    <w:unhideWhenUsed/>
    <w:qFormat/>
    <w:rsid w:val="003F69DB"/>
    <w:pPr>
      <w:outlineLvl w:val="6"/>
    </w:pPr>
    <w:rPr>
      <w:rFonts w:asciiTheme="minorHAnsi" w:hAnsiTheme="minorHAnsi" w:cstheme="minorHAnsi"/>
      <w:sz w:val="24"/>
      <w:szCs w:val="24"/>
    </w:rPr>
  </w:style>
  <w:style w:type="paragraph" w:styleId="Heading8">
    <w:name w:val="heading 8"/>
    <w:basedOn w:val="Normal"/>
    <w:next w:val="Normal"/>
    <w:link w:val="Heading8Char"/>
    <w:uiPriority w:val="9"/>
    <w:unhideWhenUsed/>
    <w:qFormat/>
    <w:rsid w:val="003F69DB"/>
    <w:pPr>
      <w:widowControl w:val="0"/>
      <w:pBdr>
        <w:bottom w:val="single" w:sz="6" w:space="1" w:color="AD0101"/>
      </w:pBdr>
      <w:spacing w:before="120" w:after="120"/>
      <w:outlineLvl w:val="7"/>
    </w:pPr>
    <w:rPr>
      <w:caps/>
      <w:color w:val="810000"/>
      <w:spacing w:val="1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3F69DB"/>
    <w:rPr>
      <w:rFonts w:ascii="Arial" w:eastAsia="SimSun" w:hAnsi="Arial" w:cs="Arial"/>
      <w:caps/>
      <w:color w:val="810000"/>
      <w:spacing w:val="10"/>
      <w:sz w:val="24"/>
      <w:szCs w:val="24"/>
      <w:lang w:val="en-GB" w:eastAsia="zh-CN"/>
    </w:rPr>
  </w:style>
  <w:style w:type="character" w:customStyle="1" w:styleId="Heading6Char">
    <w:name w:val="Heading 6 Char"/>
    <w:basedOn w:val="DefaultParagraphFont"/>
    <w:link w:val="Heading6"/>
    <w:uiPriority w:val="99"/>
    <w:rsid w:val="003F69DB"/>
    <w:rPr>
      <w:rFonts w:ascii="Arial" w:eastAsia="SimSun" w:hAnsi="Arial" w:cs="Arial"/>
      <w:caps/>
      <w:spacing w:val="10"/>
      <w:lang w:val="en-GB" w:eastAsia="zh-CN"/>
    </w:rPr>
  </w:style>
  <w:style w:type="paragraph" w:customStyle="1" w:styleId="CEPAReportText">
    <w:name w:val="CEPA Report Text"/>
    <w:basedOn w:val="Normal"/>
    <w:link w:val="CEPAReportTextChar"/>
    <w:uiPriority w:val="99"/>
    <w:rsid w:val="003F69DB"/>
  </w:style>
  <w:style w:type="character" w:styleId="FootnoteReference">
    <w:name w:val="footnote reference"/>
    <w:aliases w:val="ftref,16 Point,Superscript 6 Point,Ref,de nota al pie,BVI fnr Char Char Char Char Char Char1,BVI fnr Car Car Char Char Char Char Char Char,BVI fnr Car Char Char Char Char Char Char,BVI fnr Char Char Char Char Char Char1 Char"/>
    <w:basedOn w:val="DefaultParagraphFont"/>
    <w:link w:val="BVIfnrCharCharCharCharChar"/>
    <w:uiPriority w:val="99"/>
    <w:rsid w:val="003F69DB"/>
    <w:rPr>
      <w:rFonts w:ascii="Garamond" w:hAnsi="Garamond" w:cs="Times New Roman"/>
      <w:sz w:val="24"/>
      <w:vertAlign w:val="superscript"/>
    </w:rPr>
  </w:style>
  <w:style w:type="paragraph" w:styleId="FootnoteText">
    <w:name w:val="footnote text"/>
    <w:aliases w:val="fn,Footnote ak,fn Char,footnote text Char,Footnotes Char,Footnote ak Char,ft,fn cafc,Footnotes Char Char,Footnote Text Char Char,fn Char Char,footnote text Char Char Char Ch,footnote text,single space,FOOTNOTES,Footnote,Footnote Text qer"/>
    <w:basedOn w:val="Normal"/>
    <w:link w:val="FootnoteTextChar1"/>
    <w:uiPriority w:val="99"/>
    <w:rsid w:val="003F69DB"/>
    <w:pPr>
      <w:spacing w:before="20" w:after="20"/>
    </w:pPr>
  </w:style>
  <w:style w:type="character" w:customStyle="1" w:styleId="FootnoteTextChar">
    <w:name w:val="Footnote Text Char"/>
    <w:aliases w:val="Footnote Char"/>
    <w:basedOn w:val="DefaultParagraphFont"/>
    <w:uiPriority w:val="99"/>
    <w:rsid w:val="003F69DB"/>
    <w:rPr>
      <w:rFonts w:ascii="Calibri" w:eastAsia="SimSun" w:hAnsi="Calibri" w:cs="Arial"/>
      <w:sz w:val="20"/>
      <w:szCs w:val="20"/>
      <w:lang w:val="en-GB" w:eastAsia="zh-CN"/>
    </w:rPr>
  </w:style>
  <w:style w:type="character" w:customStyle="1" w:styleId="FootnoteTextChar1">
    <w:name w:val="Footnote Text Char1"/>
    <w:aliases w:val="fn Char1,Footnote ak Char1,fn Char Char1,footnote text Char Char,Footnotes Char Char1,Footnote ak Char Char,ft Char,fn cafc Char,Footnotes Char Char Char,Footnote Text Char Char Char,fn Char Char Char,footnote text Char1"/>
    <w:basedOn w:val="DefaultParagraphFont"/>
    <w:link w:val="FootnoteText"/>
    <w:uiPriority w:val="99"/>
    <w:semiHidden/>
    <w:locked/>
    <w:rsid w:val="003F69DB"/>
    <w:rPr>
      <w:rFonts w:ascii="Calibri" w:eastAsia="SimSun" w:hAnsi="Calibri" w:cs="Arial"/>
      <w:lang w:val="en-GB" w:eastAsia="zh-CN"/>
    </w:rPr>
  </w:style>
  <w:style w:type="paragraph" w:styleId="Header">
    <w:name w:val="header"/>
    <w:aliases w:val="CEPA Header"/>
    <w:basedOn w:val="Normal"/>
    <w:link w:val="HeaderChar"/>
    <w:rsid w:val="003F69DB"/>
    <w:pPr>
      <w:tabs>
        <w:tab w:val="center" w:pos="4320"/>
        <w:tab w:val="right" w:pos="8640"/>
      </w:tabs>
    </w:pPr>
  </w:style>
  <w:style w:type="character" w:customStyle="1" w:styleId="HeaderChar">
    <w:name w:val="Header Char"/>
    <w:aliases w:val="CEPA Header Char"/>
    <w:basedOn w:val="DefaultParagraphFont"/>
    <w:link w:val="Header"/>
    <w:rsid w:val="003F69DB"/>
    <w:rPr>
      <w:rFonts w:ascii="Calibri" w:eastAsia="SimSun" w:hAnsi="Calibri" w:cs="Arial"/>
      <w:lang w:val="en-GB" w:eastAsia="zh-CN"/>
    </w:rPr>
  </w:style>
  <w:style w:type="paragraph" w:styleId="TOC1">
    <w:name w:val="toc 1"/>
    <w:basedOn w:val="Normal"/>
    <w:next w:val="Normal"/>
    <w:uiPriority w:val="39"/>
    <w:rsid w:val="003F69DB"/>
    <w:pPr>
      <w:spacing w:before="60" w:after="60"/>
    </w:pPr>
    <w:rPr>
      <w:rFonts w:cs="Calibri"/>
      <w:b/>
      <w:bCs/>
      <w:caps/>
    </w:rPr>
  </w:style>
  <w:style w:type="paragraph" w:styleId="TOC2">
    <w:name w:val="toc 2"/>
    <w:basedOn w:val="Normal"/>
    <w:next w:val="Normal"/>
    <w:uiPriority w:val="39"/>
    <w:rsid w:val="003F69DB"/>
    <w:pPr>
      <w:spacing w:before="60" w:after="60"/>
      <w:ind w:left="198"/>
    </w:pPr>
    <w:rPr>
      <w:rFonts w:cs="Calibri"/>
      <w:smallCaps/>
    </w:rPr>
  </w:style>
  <w:style w:type="character" w:styleId="Hyperlink">
    <w:name w:val="Hyperlink"/>
    <w:basedOn w:val="DefaultParagraphFont"/>
    <w:uiPriority w:val="99"/>
    <w:rsid w:val="003F69DB"/>
    <w:rPr>
      <w:rFonts w:cs="Times New Roman"/>
      <w:color w:val="0000FF"/>
      <w:u w:val="single"/>
    </w:rPr>
  </w:style>
  <w:style w:type="character" w:customStyle="1" w:styleId="CEPAReportTextChar">
    <w:name w:val="CEPA Report Text Char"/>
    <w:basedOn w:val="DefaultParagraphFont"/>
    <w:link w:val="CEPAReportText"/>
    <w:uiPriority w:val="99"/>
    <w:locked/>
    <w:rsid w:val="003F69DB"/>
    <w:rPr>
      <w:rFonts w:ascii="Calibri" w:eastAsia="SimSun" w:hAnsi="Calibri" w:cs="Arial"/>
      <w:lang w:val="en-GB" w:eastAsia="zh-CN"/>
    </w:rPr>
  </w:style>
  <w:style w:type="paragraph" w:styleId="Footer">
    <w:name w:val="footer"/>
    <w:basedOn w:val="Normal"/>
    <w:link w:val="FooterChar"/>
    <w:uiPriority w:val="99"/>
    <w:rsid w:val="003F69DB"/>
    <w:pPr>
      <w:tabs>
        <w:tab w:val="center" w:pos="4320"/>
        <w:tab w:val="right" w:pos="8640"/>
      </w:tabs>
    </w:pPr>
  </w:style>
  <w:style w:type="character" w:customStyle="1" w:styleId="FooterChar">
    <w:name w:val="Footer Char"/>
    <w:basedOn w:val="DefaultParagraphFont"/>
    <w:link w:val="Footer"/>
    <w:uiPriority w:val="99"/>
    <w:rsid w:val="003F69DB"/>
    <w:rPr>
      <w:rFonts w:ascii="Calibri" w:eastAsia="SimSun" w:hAnsi="Calibri" w:cs="Arial"/>
      <w:lang w:val="en-GB" w:eastAsia="zh-CN"/>
    </w:rPr>
  </w:style>
  <w:style w:type="paragraph" w:styleId="ListParagraph">
    <w:name w:val="List Paragraph"/>
    <w:aliases w:val="Heading 2_sj,Paragraph,List Paragraph1,Premier,References,Liste couleur - Accent 11,Liste couleur - Accent 111,List 1 Paragraph,Graphic,Bullet List,FooterText,Dot pt,F5 List Paragraph,List Paragraph Char Char Char,Indicator Text,Bullet 1"/>
    <w:basedOn w:val="List2"/>
    <w:link w:val="ListParagraphChar"/>
    <w:uiPriority w:val="34"/>
    <w:qFormat/>
    <w:rsid w:val="00F13D2A"/>
    <w:pPr>
      <w:ind w:left="0" w:firstLine="0"/>
    </w:pPr>
  </w:style>
  <w:style w:type="table" w:styleId="TableGrid">
    <w:name w:val="Table Grid"/>
    <w:basedOn w:val="TableNormal"/>
    <w:uiPriority w:val="59"/>
    <w:rsid w:val="003F69DB"/>
    <w:pPr>
      <w:spacing w:after="0" w:line="240" w:lineRule="auto"/>
    </w:pPr>
    <w:rPr>
      <w:rFonts w:ascii="Calibri" w:eastAsia="SimSun" w:hAnsi="Calibri"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7042"/>
    <w:rPr>
      <w:rFonts w:ascii="Arial" w:eastAsia="SimSun" w:hAnsi="Arial" w:cs="Arial"/>
      <w:b/>
      <w:sz w:val="28"/>
      <w:szCs w:val="24"/>
      <w:lang w:val="en-US" w:eastAsia="zh-CN"/>
    </w:rPr>
  </w:style>
  <w:style w:type="paragraph" w:styleId="TOCHeading">
    <w:name w:val="TOC Heading"/>
    <w:basedOn w:val="Heading1"/>
    <w:next w:val="Normal"/>
    <w:uiPriority w:val="39"/>
    <w:qFormat/>
    <w:rsid w:val="003F69DB"/>
    <w:pPr>
      <w:outlineLvl w:val="9"/>
    </w:pPr>
    <w:rPr>
      <w:rFonts w:ascii="Calibri" w:hAnsi="Calibri"/>
      <w:b w:val="0"/>
    </w:rPr>
  </w:style>
  <w:style w:type="paragraph" w:styleId="Title">
    <w:name w:val="Title"/>
    <w:basedOn w:val="Normal"/>
    <w:next w:val="Normal"/>
    <w:link w:val="TitleChar"/>
    <w:uiPriority w:val="99"/>
    <w:qFormat/>
    <w:rsid w:val="003F69DB"/>
    <w:pPr>
      <w:spacing w:before="720"/>
    </w:pPr>
    <w:rPr>
      <w:rFonts w:cs="Times New Roman"/>
      <w:caps/>
      <w:color w:val="AD0101"/>
      <w:spacing w:val="10"/>
      <w:kern w:val="28"/>
      <w:sz w:val="52"/>
      <w:szCs w:val="52"/>
    </w:rPr>
  </w:style>
  <w:style w:type="character" w:customStyle="1" w:styleId="TitleChar">
    <w:name w:val="Title Char"/>
    <w:basedOn w:val="DefaultParagraphFont"/>
    <w:link w:val="Title"/>
    <w:uiPriority w:val="99"/>
    <w:rsid w:val="003F69DB"/>
    <w:rPr>
      <w:rFonts w:ascii="Calibri" w:eastAsia="SimSun" w:hAnsi="Calibri" w:cs="Times New Roman"/>
      <w:caps/>
      <w:color w:val="AD0101"/>
      <w:spacing w:val="10"/>
      <w:kern w:val="28"/>
      <w:sz w:val="52"/>
      <w:szCs w:val="52"/>
      <w:lang w:val="en-GB" w:eastAsia="zh-CN"/>
    </w:rPr>
  </w:style>
  <w:style w:type="character" w:customStyle="1" w:styleId="Heading2Char">
    <w:name w:val="Heading 2 Char"/>
    <w:basedOn w:val="DefaultParagraphFont"/>
    <w:link w:val="Heading2"/>
    <w:uiPriority w:val="9"/>
    <w:rsid w:val="00F07042"/>
    <w:rPr>
      <w:rFonts w:ascii="Arial" w:eastAsia="SimSun" w:hAnsi="Arial" w:cs="Arial"/>
      <w:b/>
      <w:bCs/>
      <w:caps/>
      <w:color w:val="FFFFFF"/>
      <w:spacing w:val="15"/>
      <w:shd w:val="clear" w:color="auto" w:fill="AD0101"/>
      <w:lang w:val="en-US" w:eastAsia="zh-CN"/>
    </w:rPr>
  </w:style>
  <w:style w:type="character" w:customStyle="1" w:styleId="Heading3Char">
    <w:name w:val="Heading 3 Char"/>
    <w:basedOn w:val="DefaultParagraphFont"/>
    <w:link w:val="Heading3"/>
    <w:uiPriority w:val="9"/>
    <w:rsid w:val="006D76A3"/>
    <w:rPr>
      <w:rFonts w:ascii="Arial" w:eastAsia="SimSun" w:hAnsi="Arial" w:cs="Arial"/>
      <w:caps/>
      <w:color w:val="810000"/>
      <w:spacing w:val="10"/>
      <w:sz w:val="24"/>
      <w:szCs w:val="24"/>
      <w:lang w:val="en-US" w:eastAsia="zh-CN"/>
    </w:rPr>
  </w:style>
  <w:style w:type="character" w:customStyle="1" w:styleId="Heading4Char">
    <w:name w:val="Heading 4 Char"/>
    <w:basedOn w:val="DefaultParagraphFont"/>
    <w:link w:val="Heading4"/>
    <w:uiPriority w:val="9"/>
    <w:rsid w:val="003F69DB"/>
    <w:rPr>
      <w:rFonts w:eastAsia="SimSun" w:cstheme="minorHAnsi"/>
      <w:sz w:val="24"/>
      <w:szCs w:val="24"/>
      <w:lang w:val="en-US" w:eastAsia="zh-CN"/>
    </w:rPr>
  </w:style>
  <w:style w:type="character" w:customStyle="1" w:styleId="Heading7Char">
    <w:name w:val="Heading 7 Char"/>
    <w:basedOn w:val="DefaultParagraphFont"/>
    <w:link w:val="Heading7"/>
    <w:uiPriority w:val="9"/>
    <w:rsid w:val="003F69DB"/>
    <w:rPr>
      <w:rFonts w:eastAsia="SimSun" w:cstheme="minorHAnsi"/>
      <w:caps/>
      <w:spacing w:val="10"/>
      <w:sz w:val="24"/>
      <w:szCs w:val="24"/>
      <w:lang w:val="en-GB" w:eastAsia="zh-CN"/>
    </w:rPr>
  </w:style>
  <w:style w:type="paragraph" w:styleId="TOC3">
    <w:name w:val="toc 3"/>
    <w:basedOn w:val="Normal"/>
    <w:next w:val="Normal"/>
    <w:autoRedefine/>
    <w:uiPriority w:val="39"/>
    <w:unhideWhenUsed/>
    <w:rsid w:val="00104D38"/>
    <w:pPr>
      <w:tabs>
        <w:tab w:val="left" w:pos="900"/>
        <w:tab w:val="right" w:leader="dot" w:pos="9016"/>
      </w:tabs>
      <w:spacing w:after="100"/>
      <w:ind w:left="426"/>
    </w:pPr>
    <w:rPr>
      <w:rFonts w:asciiTheme="majorHAnsi" w:hAnsiTheme="majorHAnsi"/>
      <w:b/>
      <w:noProof/>
    </w:rPr>
  </w:style>
  <w:style w:type="character" w:customStyle="1" w:styleId="Heading8Char">
    <w:name w:val="Heading 8 Char"/>
    <w:basedOn w:val="DefaultParagraphFont"/>
    <w:link w:val="Heading8"/>
    <w:uiPriority w:val="9"/>
    <w:rsid w:val="003F69DB"/>
    <w:rPr>
      <w:rFonts w:ascii="Calibri" w:eastAsia="SimSun" w:hAnsi="Calibri" w:cs="Arial"/>
      <w:caps/>
      <w:color w:val="810000"/>
      <w:spacing w:val="10"/>
      <w:sz w:val="24"/>
      <w:szCs w:val="24"/>
      <w:lang w:val="en-US" w:eastAsia="zh-CN"/>
    </w:rPr>
  </w:style>
  <w:style w:type="paragraph" w:styleId="TOC4">
    <w:name w:val="toc 4"/>
    <w:basedOn w:val="Normal"/>
    <w:next w:val="Normal"/>
    <w:autoRedefine/>
    <w:uiPriority w:val="39"/>
    <w:unhideWhenUsed/>
    <w:rsid w:val="003F69DB"/>
    <w:pPr>
      <w:spacing w:after="100"/>
      <w:ind w:left="660"/>
    </w:pPr>
  </w:style>
  <w:style w:type="paragraph" w:styleId="TOC7">
    <w:name w:val="toc 7"/>
    <w:basedOn w:val="Normal"/>
    <w:next w:val="Normal"/>
    <w:autoRedefine/>
    <w:uiPriority w:val="39"/>
    <w:unhideWhenUsed/>
    <w:rsid w:val="00CF263D"/>
    <w:pPr>
      <w:spacing w:after="100"/>
      <w:ind w:left="1320"/>
    </w:pPr>
  </w:style>
  <w:style w:type="paragraph" w:customStyle="1" w:styleId="Default">
    <w:name w:val="Default"/>
    <w:rsid w:val="00967595"/>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 w:type="paragraph" w:styleId="BalloonText">
    <w:name w:val="Balloon Text"/>
    <w:basedOn w:val="Normal"/>
    <w:link w:val="BalloonTextChar"/>
    <w:uiPriority w:val="99"/>
    <w:semiHidden/>
    <w:unhideWhenUsed/>
    <w:rsid w:val="0032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57"/>
    <w:rPr>
      <w:rFonts w:ascii="Tahoma" w:eastAsia="SimSun" w:hAnsi="Tahoma" w:cs="Tahoma"/>
      <w:sz w:val="16"/>
      <w:szCs w:val="16"/>
      <w:lang w:val="en-GB" w:eastAsia="zh-CN"/>
    </w:rPr>
  </w:style>
  <w:style w:type="character" w:styleId="CommentReference">
    <w:name w:val="annotation reference"/>
    <w:basedOn w:val="DefaultParagraphFont"/>
    <w:uiPriority w:val="99"/>
    <w:semiHidden/>
    <w:unhideWhenUsed/>
    <w:rsid w:val="003D4C5C"/>
    <w:rPr>
      <w:sz w:val="16"/>
      <w:szCs w:val="16"/>
    </w:rPr>
  </w:style>
  <w:style w:type="paragraph" w:styleId="CommentText">
    <w:name w:val="annotation text"/>
    <w:basedOn w:val="Normal"/>
    <w:link w:val="CommentTextChar"/>
    <w:uiPriority w:val="99"/>
    <w:unhideWhenUsed/>
    <w:rsid w:val="003D4C5C"/>
    <w:pPr>
      <w:spacing w:line="240" w:lineRule="auto"/>
    </w:pPr>
    <w:rPr>
      <w:sz w:val="20"/>
      <w:szCs w:val="20"/>
    </w:rPr>
  </w:style>
  <w:style w:type="character" w:customStyle="1" w:styleId="CommentTextChar">
    <w:name w:val="Comment Text Char"/>
    <w:basedOn w:val="DefaultParagraphFont"/>
    <w:link w:val="CommentText"/>
    <w:uiPriority w:val="99"/>
    <w:rsid w:val="003D4C5C"/>
    <w:rPr>
      <w:rFonts w:ascii="Calibri" w:eastAsia="SimSun" w:hAnsi="Calibri" w:cs="Arial"/>
      <w:sz w:val="20"/>
      <w:szCs w:val="20"/>
      <w:lang w:val="en-GB" w:eastAsia="zh-CN"/>
    </w:rPr>
  </w:style>
  <w:style w:type="paragraph" w:styleId="CommentSubject">
    <w:name w:val="annotation subject"/>
    <w:basedOn w:val="CommentText"/>
    <w:next w:val="CommentText"/>
    <w:link w:val="CommentSubjectChar"/>
    <w:uiPriority w:val="99"/>
    <w:semiHidden/>
    <w:unhideWhenUsed/>
    <w:rsid w:val="003D4C5C"/>
    <w:rPr>
      <w:b/>
      <w:bCs/>
    </w:rPr>
  </w:style>
  <w:style w:type="character" w:customStyle="1" w:styleId="CommentSubjectChar">
    <w:name w:val="Comment Subject Char"/>
    <w:basedOn w:val="CommentTextChar"/>
    <w:link w:val="CommentSubject"/>
    <w:uiPriority w:val="99"/>
    <w:semiHidden/>
    <w:rsid w:val="003D4C5C"/>
    <w:rPr>
      <w:rFonts w:ascii="Calibri" w:eastAsia="SimSun" w:hAnsi="Calibri" w:cs="Arial"/>
      <w:b/>
      <w:bCs/>
      <w:sz w:val="20"/>
      <w:szCs w:val="20"/>
      <w:lang w:val="en-GB" w:eastAsia="zh-CN"/>
    </w:rPr>
  </w:style>
  <w:style w:type="paragraph" w:customStyle="1" w:styleId="BodyText10">
    <w:name w:val="BodyText10"/>
    <w:rsid w:val="006830D1"/>
    <w:pPr>
      <w:suppressAutoHyphens/>
      <w:spacing w:after="200" w:line="240" w:lineRule="auto"/>
      <w:jc w:val="both"/>
    </w:pPr>
    <w:rPr>
      <w:rFonts w:ascii="Times New Roman" w:eastAsia="Times New Roman" w:hAnsi="Times New Roman" w:cs="Times New Roman"/>
      <w:sz w:val="20"/>
      <w:szCs w:val="20"/>
      <w:lang w:val="en-US"/>
    </w:rPr>
  </w:style>
  <w:style w:type="paragraph" w:customStyle="1" w:styleId="SynopsisHeading">
    <w:name w:val="SynopsisHeading"/>
    <w:next w:val="Normal"/>
    <w:rsid w:val="006830D1"/>
    <w:pPr>
      <w:keepNext/>
      <w:spacing w:after="0" w:line="240" w:lineRule="auto"/>
    </w:pPr>
    <w:rPr>
      <w:rFonts w:ascii="Arial" w:eastAsia="Times New Roman" w:hAnsi="Arial" w:cs="Times New Roman"/>
      <w:b/>
      <w:sz w:val="20"/>
      <w:szCs w:val="20"/>
      <w:lang w:val="en-US"/>
    </w:rPr>
  </w:style>
  <w:style w:type="paragraph" w:styleId="List2">
    <w:name w:val="List 2"/>
    <w:basedOn w:val="Normal"/>
    <w:uiPriority w:val="99"/>
    <w:semiHidden/>
    <w:unhideWhenUsed/>
    <w:rsid w:val="00F13D2A"/>
    <w:pPr>
      <w:ind w:left="566" w:hanging="283"/>
      <w:contextualSpacing/>
    </w:pPr>
  </w:style>
  <w:style w:type="paragraph" w:styleId="NoSpacing">
    <w:name w:val="No Spacing"/>
    <w:link w:val="NoSpacingChar"/>
    <w:uiPriority w:val="1"/>
    <w:qFormat/>
    <w:rsid w:val="0025391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5391C"/>
    <w:rPr>
      <w:rFonts w:eastAsiaTheme="minorEastAsia"/>
      <w:lang w:val="en-US"/>
    </w:rPr>
  </w:style>
  <w:style w:type="paragraph" w:styleId="Revision">
    <w:name w:val="Revision"/>
    <w:hidden/>
    <w:uiPriority w:val="99"/>
    <w:semiHidden/>
    <w:rsid w:val="00D07351"/>
    <w:pPr>
      <w:spacing w:after="0" w:line="240" w:lineRule="auto"/>
    </w:pPr>
    <w:rPr>
      <w:rFonts w:ascii="Arial" w:eastAsia="SimSun" w:hAnsi="Arial" w:cs="Arial"/>
      <w:lang w:val="en-GB" w:eastAsia="zh-CN"/>
    </w:rPr>
  </w:style>
  <w:style w:type="character" w:customStyle="1" w:styleId="ListParagraphChar">
    <w:name w:val="List Paragraph Char"/>
    <w:aliases w:val="Heading 2_sj Char,Paragraph Char,List Paragraph1 Char,Premier Char,References Char,Liste couleur - Accent 11 Char,Liste couleur - Accent 111 Char,List 1 Paragraph Char,Graphic Char,Bullet List Char,FooterText Char,Dot pt Char"/>
    <w:link w:val="ListParagraph"/>
    <w:uiPriority w:val="34"/>
    <w:qFormat/>
    <w:rsid w:val="00E635C5"/>
    <w:rPr>
      <w:rFonts w:ascii="Arial" w:eastAsia="SimSun" w:hAnsi="Arial" w:cs="Arial"/>
      <w:lang w:val="en-GB" w:eastAsia="zh-CN"/>
    </w:rPr>
  </w:style>
  <w:style w:type="paragraph" w:styleId="PlainText">
    <w:name w:val="Plain Text"/>
    <w:basedOn w:val="Normal"/>
    <w:link w:val="PlainTextChar"/>
    <w:uiPriority w:val="99"/>
    <w:unhideWhenUsed/>
    <w:rsid w:val="00801116"/>
    <w:pPr>
      <w:spacing w:after="0" w:line="240" w:lineRule="auto"/>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rsid w:val="00801116"/>
    <w:rPr>
      <w:rFonts w:ascii="Calibri" w:hAnsi="Calibri"/>
      <w:szCs w:val="21"/>
      <w:lang w:val="en-US"/>
    </w:rPr>
  </w:style>
  <w:style w:type="paragraph" w:styleId="EndnoteText">
    <w:name w:val="endnote text"/>
    <w:basedOn w:val="Normal"/>
    <w:link w:val="EndnoteTextChar"/>
    <w:uiPriority w:val="99"/>
    <w:unhideWhenUsed/>
    <w:rsid w:val="00EC0BE3"/>
    <w:pPr>
      <w:spacing w:after="0" w:line="240" w:lineRule="auto"/>
    </w:pPr>
    <w:rPr>
      <w:sz w:val="24"/>
      <w:szCs w:val="24"/>
    </w:rPr>
  </w:style>
  <w:style w:type="character" w:customStyle="1" w:styleId="EndnoteTextChar">
    <w:name w:val="Endnote Text Char"/>
    <w:basedOn w:val="DefaultParagraphFont"/>
    <w:link w:val="EndnoteText"/>
    <w:uiPriority w:val="99"/>
    <w:rsid w:val="00EC0BE3"/>
    <w:rPr>
      <w:rFonts w:ascii="Arial" w:eastAsia="SimSun" w:hAnsi="Arial" w:cs="Arial"/>
      <w:sz w:val="24"/>
      <w:szCs w:val="24"/>
      <w:lang w:val="en-GB" w:eastAsia="zh-CN"/>
    </w:rPr>
  </w:style>
  <w:style w:type="character" w:styleId="EndnoteReference">
    <w:name w:val="endnote reference"/>
    <w:basedOn w:val="DefaultParagraphFont"/>
    <w:uiPriority w:val="99"/>
    <w:unhideWhenUsed/>
    <w:rsid w:val="00EC0BE3"/>
    <w:rPr>
      <w:vertAlign w:val="superscript"/>
    </w:rPr>
  </w:style>
  <w:style w:type="character" w:styleId="FollowedHyperlink">
    <w:name w:val="FollowedHyperlink"/>
    <w:basedOn w:val="DefaultParagraphFont"/>
    <w:uiPriority w:val="99"/>
    <w:semiHidden/>
    <w:unhideWhenUsed/>
    <w:rsid w:val="001C204E"/>
    <w:rPr>
      <w:color w:val="954F72" w:themeColor="followedHyperlink"/>
      <w:u w:val="single"/>
    </w:rPr>
  </w:style>
  <w:style w:type="paragraph" w:styleId="NormalWeb">
    <w:name w:val="Normal (Web)"/>
    <w:basedOn w:val="Normal"/>
    <w:uiPriority w:val="99"/>
    <w:unhideWhenUsed/>
    <w:rsid w:val="00C3614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7C1D12"/>
  </w:style>
  <w:style w:type="character" w:styleId="Mention">
    <w:name w:val="Mention"/>
    <w:basedOn w:val="DefaultParagraphFont"/>
    <w:uiPriority w:val="99"/>
    <w:unhideWhenUsed/>
    <w:rsid w:val="006806C5"/>
    <w:rPr>
      <w:color w:val="2B579A"/>
      <w:shd w:val="clear" w:color="auto" w:fill="E6E6E6"/>
    </w:rPr>
  </w:style>
  <w:style w:type="paragraph" w:customStyle="1" w:styleId="paragraph">
    <w:name w:val="paragraph"/>
    <w:basedOn w:val="Normal"/>
    <w:rsid w:val="00D97C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D97C66"/>
  </w:style>
  <w:style w:type="character" w:styleId="UnresolvedMention">
    <w:name w:val="Unresolved Mention"/>
    <w:basedOn w:val="DefaultParagraphFont"/>
    <w:uiPriority w:val="99"/>
    <w:rsid w:val="00D51A3A"/>
    <w:rPr>
      <w:color w:val="605E5C"/>
      <w:shd w:val="clear" w:color="auto" w:fill="E1DFDD"/>
    </w:rPr>
  </w:style>
  <w:style w:type="paragraph" w:customStyle="1" w:styleId="BVIfnrCharCharCharCharChar">
    <w:name w:val="BVI fnr Char Char Char Char Char"/>
    <w:aliases w:val="BVI fnr Car Car Char Char Char Char Char,BVI fnr Car Char Char Char Char Char,BVI fnr Car Car Car Car Char Char Char1 Char Char Char,BVI fnr Char Char Char Char Char Char Char Char"/>
    <w:basedOn w:val="Normal"/>
    <w:link w:val="FootnoteReference"/>
    <w:uiPriority w:val="99"/>
    <w:rsid w:val="00C641AB"/>
    <w:pPr>
      <w:spacing w:after="160" w:line="240" w:lineRule="exact"/>
    </w:pPr>
    <w:rPr>
      <w:rFonts w:ascii="Garamond" w:eastAsiaTheme="minorHAnsi" w:hAnsi="Garamond" w:cs="Times New Roman"/>
      <w:sz w:val="24"/>
      <w:vertAlign w:val="superscript"/>
      <w:lang w:val="fr-FR" w:eastAsia="en-US"/>
    </w:rPr>
  </w:style>
  <w:style w:type="numbering" w:customStyle="1" w:styleId="Style1">
    <w:name w:val="Style1"/>
    <w:uiPriority w:val="99"/>
    <w:rsid w:val="002059A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534">
      <w:bodyDiv w:val="1"/>
      <w:marLeft w:val="0"/>
      <w:marRight w:val="0"/>
      <w:marTop w:val="0"/>
      <w:marBottom w:val="0"/>
      <w:divBdr>
        <w:top w:val="none" w:sz="0" w:space="0" w:color="auto"/>
        <w:left w:val="none" w:sz="0" w:space="0" w:color="auto"/>
        <w:bottom w:val="none" w:sz="0" w:space="0" w:color="auto"/>
        <w:right w:val="none" w:sz="0" w:space="0" w:color="auto"/>
      </w:divBdr>
    </w:div>
    <w:div w:id="26639760">
      <w:bodyDiv w:val="1"/>
      <w:marLeft w:val="0"/>
      <w:marRight w:val="0"/>
      <w:marTop w:val="0"/>
      <w:marBottom w:val="0"/>
      <w:divBdr>
        <w:top w:val="none" w:sz="0" w:space="0" w:color="auto"/>
        <w:left w:val="none" w:sz="0" w:space="0" w:color="auto"/>
        <w:bottom w:val="none" w:sz="0" w:space="0" w:color="auto"/>
        <w:right w:val="none" w:sz="0" w:space="0" w:color="auto"/>
      </w:divBdr>
      <w:divsChild>
        <w:div w:id="1735591222">
          <w:marLeft w:val="1166"/>
          <w:marRight w:val="0"/>
          <w:marTop w:val="0"/>
          <w:marBottom w:val="0"/>
          <w:divBdr>
            <w:top w:val="none" w:sz="0" w:space="0" w:color="auto"/>
            <w:left w:val="none" w:sz="0" w:space="0" w:color="auto"/>
            <w:bottom w:val="none" w:sz="0" w:space="0" w:color="auto"/>
            <w:right w:val="none" w:sz="0" w:space="0" w:color="auto"/>
          </w:divBdr>
        </w:div>
      </w:divsChild>
    </w:div>
    <w:div w:id="52583821">
      <w:bodyDiv w:val="1"/>
      <w:marLeft w:val="0"/>
      <w:marRight w:val="0"/>
      <w:marTop w:val="0"/>
      <w:marBottom w:val="0"/>
      <w:divBdr>
        <w:top w:val="none" w:sz="0" w:space="0" w:color="auto"/>
        <w:left w:val="none" w:sz="0" w:space="0" w:color="auto"/>
        <w:bottom w:val="none" w:sz="0" w:space="0" w:color="auto"/>
        <w:right w:val="none" w:sz="0" w:space="0" w:color="auto"/>
      </w:divBdr>
    </w:div>
    <w:div w:id="144011913">
      <w:bodyDiv w:val="1"/>
      <w:marLeft w:val="0"/>
      <w:marRight w:val="0"/>
      <w:marTop w:val="0"/>
      <w:marBottom w:val="0"/>
      <w:divBdr>
        <w:top w:val="none" w:sz="0" w:space="0" w:color="auto"/>
        <w:left w:val="none" w:sz="0" w:space="0" w:color="auto"/>
        <w:bottom w:val="none" w:sz="0" w:space="0" w:color="auto"/>
        <w:right w:val="none" w:sz="0" w:space="0" w:color="auto"/>
      </w:divBdr>
      <w:divsChild>
        <w:div w:id="1621649848">
          <w:marLeft w:val="547"/>
          <w:marRight w:val="0"/>
          <w:marTop w:val="0"/>
          <w:marBottom w:val="0"/>
          <w:divBdr>
            <w:top w:val="none" w:sz="0" w:space="0" w:color="auto"/>
            <w:left w:val="none" w:sz="0" w:space="0" w:color="auto"/>
            <w:bottom w:val="none" w:sz="0" w:space="0" w:color="auto"/>
            <w:right w:val="none" w:sz="0" w:space="0" w:color="auto"/>
          </w:divBdr>
        </w:div>
        <w:div w:id="1688871415">
          <w:marLeft w:val="547"/>
          <w:marRight w:val="0"/>
          <w:marTop w:val="0"/>
          <w:marBottom w:val="0"/>
          <w:divBdr>
            <w:top w:val="none" w:sz="0" w:space="0" w:color="auto"/>
            <w:left w:val="none" w:sz="0" w:space="0" w:color="auto"/>
            <w:bottom w:val="none" w:sz="0" w:space="0" w:color="auto"/>
            <w:right w:val="none" w:sz="0" w:space="0" w:color="auto"/>
          </w:divBdr>
        </w:div>
      </w:divsChild>
    </w:div>
    <w:div w:id="159201116">
      <w:bodyDiv w:val="1"/>
      <w:marLeft w:val="0"/>
      <w:marRight w:val="0"/>
      <w:marTop w:val="0"/>
      <w:marBottom w:val="0"/>
      <w:divBdr>
        <w:top w:val="none" w:sz="0" w:space="0" w:color="auto"/>
        <w:left w:val="none" w:sz="0" w:space="0" w:color="auto"/>
        <w:bottom w:val="none" w:sz="0" w:space="0" w:color="auto"/>
        <w:right w:val="none" w:sz="0" w:space="0" w:color="auto"/>
      </w:divBdr>
    </w:div>
    <w:div w:id="182863967">
      <w:bodyDiv w:val="1"/>
      <w:marLeft w:val="0"/>
      <w:marRight w:val="0"/>
      <w:marTop w:val="0"/>
      <w:marBottom w:val="0"/>
      <w:divBdr>
        <w:top w:val="none" w:sz="0" w:space="0" w:color="auto"/>
        <w:left w:val="none" w:sz="0" w:space="0" w:color="auto"/>
        <w:bottom w:val="none" w:sz="0" w:space="0" w:color="auto"/>
        <w:right w:val="none" w:sz="0" w:space="0" w:color="auto"/>
      </w:divBdr>
    </w:div>
    <w:div w:id="183978919">
      <w:bodyDiv w:val="1"/>
      <w:marLeft w:val="0"/>
      <w:marRight w:val="0"/>
      <w:marTop w:val="0"/>
      <w:marBottom w:val="0"/>
      <w:divBdr>
        <w:top w:val="none" w:sz="0" w:space="0" w:color="auto"/>
        <w:left w:val="none" w:sz="0" w:space="0" w:color="auto"/>
        <w:bottom w:val="none" w:sz="0" w:space="0" w:color="auto"/>
        <w:right w:val="none" w:sz="0" w:space="0" w:color="auto"/>
      </w:divBdr>
    </w:div>
    <w:div w:id="194854919">
      <w:bodyDiv w:val="1"/>
      <w:marLeft w:val="0"/>
      <w:marRight w:val="0"/>
      <w:marTop w:val="0"/>
      <w:marBottom w:val="0"/>
      <w:divBdr>
        <w:top w:val="none" w:sz="0" w:space="0" w:color="auto"/>
        <w:left w:val="none" w:sz="0" w:space="0" w:color="auto"/>
        <w:bottom w:val="none" w:sz="0" w:space="0" w:color="auto"/>
        <w:right w:val="none" w:sz="0" w:space="0" w:color="auto"/>
      </w:divBdr>
    </w:div>
    <w:div w:id="227694378">
      <w:bodyDiv w:val="1"/>
      <w:marLeft w:val="0"/>
      <w:marRight w:val="0"/>
      <w:marTop w:val="0"/>
      <w:marBottom w:val="0"/>
      <w:divBdr>
        <w:top w:val="none" w:sz="0" w:space="0" w:color="auto"/>
        <w:left w:val="none" w:sz="0" w:space="0" w:color="auto"/>
        <w:bottom w:val="none" w:sz="0" w:space="0" w:color="auto"/>
        <w:right w:val="none" w:sz="0" w:space="0" w:color="auto"/>
      </w:divBdr>
    </w:div>
    <w:div w:id="346059656">
      <w:bodyDiv w:val="1"/>
      <w:marLeft w:val="0"/>
      <w:marRight w:val="0"/>
      <w:marTop w:val="0"/>
      <w:marBottom w:val="0"/>
      <w:divBdr>
        <w:top w:val="none" w:sz="0" w:space="0" w:color="auto"/>
        <w:left w:val="none" w:sz="0" w:space="0" w:color="auto"/>
        <w:bottom w:val="none" w:sz="0" w:space="0" w:color="auto"/>
        <w:right w:val="none" w:sz="0" w:space="0" w:color="auto"/>
      </w:divBdr>
      <w:divsChild>
        <w:div w:id="45642694">
          <w:marLeft w:val="1166"/>
          <w:marRight w:val="0"/>
          <w:marTop w:val="0"/>
          <w:marBottom w:val="0"/>
          <w:divBdr>
            <w:top w:val="none" w:sz="0" w:space="0" w:color="auto"/>
            <w:left w:val="none" w:sz="0" w:space="0" w:color="auto"/>
            <w:bottom w:val="none" w:sz="0" w:space="0" w:color="auto"/>
            <w:right w:val="none" w:sz="0" w:space="0" w:color="auto"/>
          </w:divBdr>
        </w:div>
        <w:div w:id="370308838">
          <w:marLeft w:val="1166"/>
          <w:marRight w:val="0"/>
          <w:marTop w:val="0"/>
          <w:marBottom w:val="0"/>
          <w:divBdr>
            <w:top w:val="none" w:sz="0" w:space="0" w:color="auto"/>
            <w:left w:val="none" w:sz="0" w:space="0" w:color="auto"/>
            <w:bottom w:val="none" w:sz="0" w:space="0" w:color="auto"/>
            <w:right w:val="none" w:sz="0" w:space="0" w:color="auto"/>
          </w:divBdr>
        </w:div>
        <w:div w:id="572786268">
          <w:marLeft w:val="1166"/>
          <w:marRight w:val="0"/>
          <w:marTop w:val="0"/>
          <w:marBottom w:val="0"/>
          <w:divBdr>
            <w:top w:val="none" w:sz="0" w:space="0" w:color="auto"/>
            <w:left w:val="none" w:sz="0" w:space="0" w:color="auto"/>
            <w:bottom w:val="none" w:sz="0" w:space="0" w:color="auto"/>
            <w:right w:val="none" w:sz="0" w:space="0" w:color="auto"/>
          </w:divBdr>
        </w:div>
        <w:div w:id="660354095">
          <w:marLeft w:val="1800"/>
          <w:marRight w:val="0"/>
          <w:marTop w:val="0"/>
          <w:marBottom w:val="0"/>
          <w:divBdr>
            <w:top w:val="none" w:sz="0" w:space="0" w:color="auto"/>
            <w:left w:val="none" w:sz="0" w:space="0" w:color="auto"/>
            <w:bottom w:val="none" w:sz="0" w:space="0" w:color="auto"/>
            <w:right w:val="none" w:sz="0" w:space="0" w:color="auto"/>
          </w:divBdr>
        </w:div>
        <w:div w:id="1209563435">
          <w:marLeft w:val="1166"/>
          <w:marRight w:val="0"/>
          <w:marTop w:val="0"/>
          <w:marBottom w:val="0"/>
          <w:divBdr>
            <w:top w:val="none" w:sz="0" w:space="0" w:color="auto"/>
            <w:left w:val="none" w:sz="0" w:space="0" w:color="auto"/>
            <w:bottom w:val="none" w:sz="0" w:space="0" w:color="auto"/>
            <w:right w:val="none" w:sz="0" w:space="0" w:color="auto"/>
          </w:divBdr>
        </w:div>
        <w:div w:id="1392584584">
          <w:marLeft w:val="1800"/>
          <w:marRight w:val="0"/>
          <w:marTop w:val="0"/>
          <w:marBottom w:val="0"/>
          <w:divBdr>
            <w:top w:val="none" w:sz="0" w:space="0" w:color="auto"/>
            <w:left w:val="none" w:sz="0" w:space="0" w:color="auto"/>
            <w:bottom w:val="none" w:sz="0" w:space="0" w:color="auto"/>
            <w:right w:val="none" w:sz="0" w:space="0" w:color="auto"/>
          </w:divBdr>
        </w:div>
        <w:div w:id="1992326808">
          <w:marLeft w:val="1166"/>
          <w:marRight w:val="0"/>
          <w:marTop w:val="0"/>
          <w:marBottom w:val="0"/>
          <w:divBdr>
            <w:top w:val="none" w:sz="0" w:space="0" w:color="auto"/>
            <w:left w:val="none" w:sz="0" w:space="0" w:color="auto"/>
            <w:bottom w:val="none" w:sz="0" w:space="0" w:color="auto"/>
            <w:right w:val="none" w:sz="0" w:space="0" w:color="auto"/>
          </w:divBdr>
        </w:div>
        <w:div w:id="2129349310">
          <w:marLeft w:val="1166"/>
          <w:marRight w:val="0"/>
          <w:marTop w:val="0"/>
          <w:marBottom w:val="0"/>
          <w:divBdr>
            <w:top w:val="none" w:sz="0" w:space="0" w:color="auto"/>
            <w:left w:val="none" w:sz="0" w:space="0" w:color="auto"/>
            <w:bottom w:val="none" w:sz="0" w:space="0" w:color="auto"/>
            <w:right w:val="none" w:sz="0" w:space="0" w:color="auto"/>
          </w:divBdr>
        </w:div>
      </w:divsChild>
    </w:div>
    <w:div w:id="377780016">
      <w:bodyDiv w:val="1"/>
      <w:marLeft w:val="0"/>
      <w:marRight w:val="0"/>
      <w:marTop w:val="0"/>
      <w:marBottom w:val="0"/>
      <w:divBdr>
        <w:top w:val="none" w:sz="0" w:space="0" w:color="auto"/>
        <w:left w:val="none" w:sz="0" w:space="0" w:color="auto"/>
        <w:bottom w:val="none" w:sz="0" w:space="0" w:color="auto"/>
        <w:right w:val="none" w:sz="0" w:space="0" w:color="auto"/>
      </w:divBdr>
    </w:div>
    <w:div w:id="390346067">
      <w:bodyDiv w:val="1"/>
      <w:marLeft w:val="0"/>
      <w:marRight w:val="0"/>
      <w:marTop w:val="0"/>
      <w:marBottom w:val="0"/>
      <w:divBdr>
        <w:top w:val="none" w:sz="0" w:space="0" w:color="auto"/>
        <w:left w:val="none" w:sz="0" w:space="0" w:color="auto"/>
        <w:bottom w:val="none" w:sz="0" w:space="0" w:color="auto"/>
        <w:right w:val="none" w:sz="0" w:space="0" w:color="auto"/>
      </w:divBdr>
      <w:divsChild>
        <w:div w:id="889027832">
          <w:marLeft w:val="274"/>
          <w:marRight w:val="0"/>
          <w:marTop w:val="0"/>
          <w:marBottom w:val="0"/>
          <w:divBdr>
            <w:top w:val="none" w:sz="0" w:space="0" w:color="auto"/>
            <w:left w:val="none" w:sz="0" w:space="0" w:color="auto"/>
            <w:bottom w:val="none" w:sz="0" w:space="0" w:color="auto"/>
            <w:right w:val="none" w:sz="0" w:space="0" w:color="auto"/>
          </w:divBdr>
        </w:div>
        <w:div w:id="999962588">
          <w:marLeft w:val="274"/>
          <w:marRight w:val="0"/>
          <w:marTop w:val="0"/>
          <w:marBottom w:val="0"/>
          <w:divBdr>
            <w:top w:val="none" w:sz="0" w:space="0" w:color="auto"/>
            <w:left w:val="none" w:sz="0" w:space="0" w:color="auto"/>
            <w:bottom w:val="none" w:sz="0" w:space="0" w:color="auto"/>
            <w:right w:val="none" w:sz="0" w:space="0" w:color="auto"/>
          </w:divBdr>
        </w:div>
        <w:div w:id="1475951623">
          <w:marLeft w:val="274"/>
          <w:marRight w:val="0"/>
          <w:marTop w:val="0"/>
          <w:marBottom w:val="0"/>
          <w:divBdr>
            <w:top w:val="none" w:sz="0" w:space="0" w:color="auto"/>
            <w:left w:val="none" w:sz="0" w:space="0" w:color="auto"/>
            <w:bottom w:val="none" w:sz="0" w:space="0" w:color="auto"/>
            <w:right w:val="none" w:sz="0" w:space="0" w:color="auto"/>
          </w:divBdr>
        </w:div>
        <w:div w:id="1940218009">
          <w:marLeft w:val="274"/>
          <w:marRight w:val="0"/>
          <w:marTop w:val="0"/>
          <w:marBottom w:val="0"/>
          <w:divBdr>
            <w:top w:val="none" w:sz="0" w:space="0" w:color="auto"/>
            <w:left w:val="none" w:sz="0" w:space="0" w:color="auto"/>
            <w:bottom w:val="none" w:sz="0" w:space="0" w:color="auto"/>
            <w:right w:val="none" w:sz="0" w:space="0" w:color="auto"/>
          </w:divBdr>
        </w:div>
      </w:divsChild>
    </w:div>
    <w:div w:id="403920022">
      <w:bodyDiv w:val="1"/>
      <w:marLeft w:val="0"/>
      <w:marRight w:val="0"/>
      <w:marTop w:val="0"/>
      <w:marBottom w:val="0"/>
      <w:divBdr>
        <w:top w:val="none" w:sz="0" w:space="0" w:color="auto"/>
        <w:left w:val="none" w:sz="0" w:space="0" w:color="auto"/>
        <w:bottom w:val="none" w:sz="0" w:space="0" w:color="auto"/>
        <w:right w:val="none" w:sz="0" w:space="0" w:color="auto"/>
      </w:divBdr>
      <w:divsChild>
        <w:div w:id="137652694">
          <w:marLeft w:val="1166"/>
          <w:marRight w:val="0"/>
          <w:marTop w:val="0"/>
          <w:marBottom w:val="0"/>
          <w:divBdr>
            <w:top w:val="none" w:sz="0" w:space="0" w:color="auto"/>
            <w:left w:val="none" w:sz="0" w:space="0" w:color="auto"/>
            <w:bottom w:val="none" w:sz="0" w:space="0" w:color="auto"/>
            <w:right w:val="none" w:sz="0" w:space="0" w:color="auto"/>
          </w:divBdr>
        </w:div>
        <w:div w:id="1289625439">
          <w:marLeft w:val="1166"/>
          <w:marRight w:val="0"/>
          <w:marTop w:val="0"/>
          <w:marBottom w:val="0"/>
          <w:divBdr>
            <w:top w:val="none" w:sz="0" w:space="0" w:color="auto"/>
            <w:left w:val="none" w:sz="0" w:space="0" w:color="auto"/>
            <w:bottom w:val="none" w:sz="0" w:space="0" w:color="auto"/>
            <w:right w:val="none" w:sz="0" w:space="0" w:color="auto"/>
          </w:divBdr>
        </w:div>
        <w:div w:id="1546527685">
          <w:marLeft w:val="1166"/>
          <w:marRight w:val="0"/>
          <w:marTop w:val="0"/>
          <w:marBottom w:val="0"/>
          <w:divBdr>
            <w:top w:val="none" w:sz="0" w:space="0" w:color="auto"/>
            <w:left w:val="none" w:sz="0" w:space="0" w:color="auto"/>
            <w:bottom w:val="none" w:sz="0" w:space="0" w:color="auto"/>
            <w:right w:val="none" w:sz="0" w:space="0" w:color="auto"/>
          </w:divBdr>
        </w:div>
        <w:div w:id="1712997448">
          <w:marLeft w:val="1166"/>
          <w:marRight w:val="0"/>
          <w:marTop w:val="0"/>
          <w:marBottom w:val="0"/>
          <w:divBdr>
            <w:top w:val="none" w:sz="0" w:space="0" w:color="auto"/>
            <w:left w:val="none" w:sz="0" w:space="0" w:color="auto"/>
            <w:bottom w:val="none" w:sz="0" w:space="0" w:color="auto"/>
            <w:right w:val="none" w:sz="0" w:space="0" w:color="auto"/>
          </w:divBdr>
        </w:div>
        <w:div w:id="1846626084">
          <w:marLeft w:val="1166"/>
          <w:marRight w:val="0"/>
          <w:marTop w:val="0"/>
          <w:marBottom w:val="0"/>
          <w:divBdr>
            <w:top w:val="none" w:sz="0" w:space="0" w:color="auto"/>
            <w:left w:val="none" w:sz="0" w:space="0" w:color="auto"/>
            <w:bottom w:val="none" w:sz="0" w:space="0" w:color="auto"/>
            <w:right w:val="none" w:sz="0" w:space="0" w:color="auto"/>
          </w:divBdr>
        </w:div>
      </w:divsChild>
    </w:div>
    <w:div w:id="460920929">
      <w:bodyDiv w:val="1"/>
      <w:marLeft w:val="0"/>
      <w:marRight w:val="0"/>
      <w:marTop w:val="0"/>
      <w:marBottom w:val="0"/>
      <w:divBdr>
        <w:top w:val="none" w:sz="0" w:space="0" w:color="auto"/>
        <w:left w:val="none" w:sz="0" w:space="0" w:color="auto"/>
        <w:bottom w:val="none" w:sz="0" w:space="0" w:color="auto"/>
        <w:right w:val="none" w:sz="0" w:space="0" w:color="auto"/>
      </w:divBdr>
      <w:divsChild>
        <w:div w:id="1849245975">
          <w:marLeft w:val="1166"/>
          <w:marRight w:val="0"/>
          <w:marTop w:val="0"/>
          <w:marBottom w:val="0"/>
          <w:divBdr>
            <w:top w:val="none" w:sz="0" w:space="0" w:color="auto"/>
            <w:left w:val="none" w:sz="0" w:space="0" w:color="auto"/>
            <w:bottom w:val="none" w:sz="0" w:space="0" w:color="auto"/>
            <w:right w:val="none" w:sz="0" w:space="0" w:color="auto"/>
          </w:divBdr>
        </w:div>
      </w:divsChild>
    </w:div>
    <w:div w:id="473839618">
      <w:bodyDiv w:val="1"/>
      <w:marLeft w:val="0"/>
      <w:marRight w:val="0"/>
      <w:marTop w:val="0"/>
      <w:marBottom w:val="0"/>
      <w:divBdr>
        <w:top w:val="none" w:sz="0" w:space="0" w:color="auto"/>
        <w:left w:val="none" w:sz="0" w:space="0" w:color="auto"/>
        <w:bottom w:val="none" w:sz="0" w:space="0" w:color="auto"/>
        <w:right w:val="none" w:sz="0" w:space="0" w:color="auto"/>
      </w:divBdr>
    </w:div>
    <w:div w:id="553082175">
      <w:bodyDiv w:val="1"/>
      <w:marLeft w:val="0"/>
      <w:marRight w:val="0"/>
      <w:marTop w:val="0"/>
      <w:marBottom w:val="0"/>
      <w:divBdr>
        <w:top w:val="none" w:sz="0" w:space="0" w:color="auto"/>
        <w:left w:val="none" w:sz="0" w:space="0" w:color="auto"/>
        <w:bottom w:val="none" w:sz="0" w:space="0" w:color="auto"/>
        <w:right w:val="none" w:sz="0" w:space="0" w:color="auto"/>
      </w:divBdr>
    </w:div>
    <w:div w:id="563106088">
      <w:bodyDiv w:val="1"/>
      <w:marLeft w:val="0"/>
      <w:marRight w:val="0"/>
      <w:marTop w:val="0"/>
      <w:marBottom w:val="0"/>
      <w:divBdr>
        <w:top w:val="none" w:sz="0" w:space="0" w:color="auto"/>
        <w:left w:val="none" w:sz="0" w:space="0" w:color="auto"/>
        <w:bottom w:val="none" w:sz="0" w:space="0" w:color="auto"/>
        <w:right w:val="none" w:sz="0" w:space="0" w:color="auto"/>
      </w:divBdr>
      <w:divsChild>
        <w:div w:id="58984022">
          <w:marLeft w:val="547"/>
          <w:marRight w:val="0"/>
          <w:marTop w:val="0"/>
          <w:marBottom w:val="0"/>
          <w:divBdr>
            <w:top w:val="none" w:sz="0" w:space="0" w:color="auto"/>
            <w:left w:val="none" w:sz="0" w:space="0" w:color="auto"/>
            <w:bottom w:val="none" w:sz="0" w:space="0" w:color="auto"/>
            <w:right w:val="none" w:sz="0" w:space="0" w:color="auto"/>
          </w:divBdr>
        </w:div>
        <w:div w:id="450898698">
          <w:marLeft w:val="547"/>
          <w:marRight w:val="0"/>
          <w:marTop w:val="0"/>
          <w:marBottom w:val="0"/>
          <w:divBdr>
            <w:top w:val="none" w:sz="0" w:space="0" w:color="auto"/>
            <w:left w:val="none" w:sz="0" w:space="0" w:color="auto"/>
            <w:bottom w:val="none" w:sz="0" w:space="0" w:color="auto"/>
            <w:right w:val="none" w:sz="0" w:space="0" w:color="auto"/>
          </w:divBdr>
        </w:div>
      </w:divsChild>
    </w:div>
    <w:div w:id="624314958">
      <w:bodyDiv w:val="1"/>
      <w:marLeft w:val="0"/>
      <w:marRight w:val="0"/>
      <w:marTop w:val="0"/>
      <w:marBottom w:val="0"/>
      <w:divBdr>
        <w:top w:val="none" w:sz="0" w:space="0" w:color="auto"/>
        <w:left w:val="none" w:sz="0" w:space="0" w:color="auto"/>
        <w:bottom w:val="none" w:sz="0" w:space="0" w:color="auto"/>
        <w:right w:val="none" w:sz="0" w:space="0" w:color="auto"/>
      </w:divBdr>
      <w:divsChild>
        <w:div w:id="1214542520">
          <w:marLeft w:val="547"/>
          <w:marRight w:val="0"/>
          <w:marTop w:val="0"/>
          <w:marBottom w:val="0"/>
          <w:divBdr>
            <w:top w:val="none" w:sz="0" w:space="0" w:color="auto"/>
            <w:left w:val="none" w:sz="0" w:space="0" w:color="auto"/>
            <w:bottom w:val="none" w:sz="0" w:space="0" w:color="auto"/>
            <w:right w:val="none" w:sz="0" w:space="0" w:color="auto"/>
          </w:divBdr>
        </w:div>
      </w:divsChild>
    </w:div>
    <w:div w:id="683749240">
      <w:bodyDiv w:val="1"/>
      <w:marLeft w:val="0"/>
      <w:marRight w:val="0"/>
      <w:marTop w:val="0"/>
      <w:marBottom w:val="0"/>
      <w:divBdr>
        <w:top w:val="none" w:sz="0" w:space="0" w:color="auto"/>
        <w:left w:val="none" w:sz="0" w:space="0" w:color="auto"/>
        <w:bottom w:val="none" w:sz="0" w:space="0" w:color="auto"/>
        <w:right w:val="none" w:sz="0" w:space="0" w:color="auto"/>
      </w:divBdr>
      <w:divsChild>
        <w:div w:id="420681544">
          <w:marLeft w:val="274"/>
          <w:marRight w:val="0"/>
          <w:marTop w:val="0"/>
          <w:marBottom w:val="0"/>
          <w:divBdr>
            <w:top w:val="none" w:sz="0" w:space="0" w:color="auto"/>
            <w:left w:val="none" w:sz="0" w:space="0" w:color="auto"/>
            <w:bottom w:val="none" w:sz="0" w:space="0" w:color="auto"/>
            <w:right w:val="none" w:sz="0" w:space="0" w:color="auto"/>
          </w:divBdr>
        </w:div>
        <w:div w:id="825781114">
          <w:marLeft w:val="274"/>
          <w:marRight w:val="0"/>
          <w:marTop w:val="0"/>
          <w:marBottom w:val="0"/>
          <w:divBdr>
            <w:top w:val="none" w:sz="0" w:space="0" w:color="auto"/>
            <w:left w:val="none" w:sz="0" w:space="0" w:color="auto"/>
            <w:bottom w:val="none" w:sz="0" w:space="0" w:color="auto"/>
            <w:right w:val="none" w:sz="0" w:space="0" w:color="auto"/>
          </w:divBdr>
        </w:div>
        <w:div w:id="1042438492">
          <w:marLeft w:val="274"/>
          <w:marRight w:val="0"/>
          <w:marTop w:val="0"/>
          <w:marBottom w:val="0"/>
          <w:divBdr>
            <w:top w:val="none" w:sz="0" w:space="0" w:color="auto"/>
            <w:left w:val="none" w:sz="0" w:space="0" w:color="auto"/>
            <w:bottom w:val="none" w:sz="0" w:space="0" w:color="auto"/>
            <w:right w:val="none" w:sz="0" w:space="0" w:color="auto"/>
          </w:divBdr>
        </w:div>
      </w:divsChild>
    </w:div>
    <w:div w:id="723676762">
      <w:bodyDiv w:val="1"/>
      <w:marLeft w:val="0"/>
      <w:marRight w:val="0"/>
      <w:marTop w:val="0"/>
      <w:marBottom w:val="0"/>
      <w:divBdr>
        <w:top w:val="none" w:sz="0" w:space="0" w:color="auto"/>
        <w:left w:val="none" w:sz="0" w:space="0" w:color="auto"/>
        <w:bottom w:val="none" w:sz="0" w:space="0" w:color="auto"/>
        <w:right w:val="none" w:sz="0" w:space="0" w:color="auto"/>
      </w:divBdr>
      <w:divsChild>
        <w:div w:id="885677891">
          <w:marLeft w:val="547"/>
          <w:marRight w:val="0"/>
          <w:marTop w:val="0"/>
          <w:marBottom w:val="0"/>
          <w:divBdr>
            <w:top w:val="none" w:sz="0" w:space="0" w:color="auto"/>
            <w:left w:val="none" w:sz="0" w:space="0" w:color="auto"/>
            <w:bottom w:val="none" w:sz="0" w:space="0" w:color="auto"/>
            <w:right w:val="none" w:sz="0" w:space="0" w:color="auto"/>
          </w:divBdr>
        </w:div>
      </w:divsChild>
    </w:div>
    <w:div w:id="732390638">
      <w:bodyDiv w:val="1"/>
      <w:marLeft w:val="0"/>
      <w:marRight w:val="0"/>
      <w:marTop w:val="0"/>
      <w:marBottom w:val="0"/>
      <w:divBdr>
        <w:top w:val="none" w:sz="0" w:space="0" w:color="auto"/>
        <w:left w:val="none" w:sz="0" w:space="0" w:color="auto"/>
        <w:bottom w:val="none" w:sz="0" w:space="0" w:color="auto"/>
        <w:right w:val="none" w:sz="0" w:space="0" w:color="auto"/>
      </w:divBdr>
      <w:divsChild>
        <w:div w:id="53284427">
          <w:marLeft w:val="1166"/>
          <w:marRight w:val="0"/>
          <w:marTop w:val="0"/>
          <w:marBottom w:val="0"/>
          <w:divBdr>
            <w:top w:val="none" w:sz="0" w:space="0" w:color="auto"/>
            <w:left w:val="none" w:sz="0" w:space="0" w:color="auto"/>
            <w:bottom w:val="none" w:sz="0" w:space="0" w:color="auto"/>
            <w:right w:val="none" w:sz="0" w:space="0" w:color="auto"/>
          </w:divBdr>
        </w:div>
        <w:div w:id="376046584">
          <w:marLeft w:val="1166"/>
          <w:marRight w:val="0"/>
          <w:marTop w:val="0"/>
          <w:marBottom w:val="0"/>
          <w:divBdr>
            <w:top w:val="none" w:sz="0" w:space="0" w:color="auto"/>
            <w:left w:val="none" w:sz="0" w:space="0" w:color="auto"/>
            <w:bottom w:val="none" w:sz="0" w:space="0" w:color="auto"/>
            <w:right w:val="none" w:sz="0" w:space="0" w:color="auto"/>
          </w:divBdr>
        </w:div>
        <w:div w:id="786119207">
          <w:marLeft w:val="1166"/>
          <w:marRight w:val="0"/>
          <w:marTop w:val="0"/>
          <w:marBottom w:val="0"/>
          <w:divBdr>
            <w:top w:val="none" w:sz="0" w:space="0" w:color="auto"/>
            <w:left w:val="none" w:sz="0" w:space="0" w:color="auto"/>
            <w:bottom w:val="none" w:sz="0" w:space="0" w:color="auto"/>
            <w:right w:val="none" w:sz="0" w:space="0" w:color="auto"/>
          </w:divBdr>
        </w:div>
        <w:div w:id="1454709309">
          <w:marLeft w:val="1166"/>
          <w:marRight w:val="0"/>
          <w:marTop w:val="0"/>
          <w:marBottom w:val="0"/>
          <w:divBdr>
            <w:top w:val="none" w:sz="0" w:space="0" w:color="auto"/>
            <w:left w:val="none" w:sz="0" w:space="0" w:color="auto"/>
            <w:bottom w:val="none" w:sz="0" w:space="0" w:color="auto"/>
            <w:right w:val="none" w:sz="0" w:space="0" w:color="auto"/>
          </w:divBdr>
        </w:div>
      </w:divsChild>
    </w:div>
    <w:div w:id="748426573">
      <w:bodyDiv w:val="1"/>
      <w:marLeft w:val="0"/>
      <w:marRight w:val="0"/>
      <w:marTop w:val="0"/>
      <w:marBottom w:val="0"/>
      <w:divBdr>
        <w:top w:val="none" w:sz="0" w:space="0" w:color="auto"/>
        <w:left w:val="none" w:sz="0" w:space="0" w:color="auto"/>
        <w:bottom w:val="none" w:sz="0" w:space="0" w:color="auto"/>
        <w:right w:val="none" w:sz="0" w:space="0" w:color="auto"/>
      </w:divBdr>
    </w:div>
    <w:div w:id="808212074">
      <w:bodyDiv w:val="1"/>
      <w:marLeft w:val="0"/>
      <w:marRight w:val="0"/>
      <w:marTop w:val="0"/>
      <w:marBottom w:val="0"/>
      <w:divBdr>
        <w:top w:val="none" w:sz="0" w:space="0" w:color="auto"/>
        <w:left w:val="none" w:sz="0" w:space="0" w:color="auto"/>
        <w:bottom w:val="none" w:sz="0" w:space="0" w:color="auto"/>
        <w:right w:val="none" w:sz="0" w:space="0" w:color="auto"/>
      </w:divBdr>
    </w:div>
    <w:div w:id="994334613">
      <w:bodyDiv w:val="1"/>
      <w:marLeft w:val="0"/>
      <w:marRight w:val="0"/>
      <w:marTop w:val="0"/>
      <w:marBottom w:val="0"/>
      <w:divBdr>
        <w:top w:val="none" w:sz="0" w:space="0" w:color="auto"/>
        <w:left w:val="none" w:sz="0" w:space="0" w:color="auto"/>
        <w:bottom w:val="none" w:sz="0" w:space="0" w:color="auto"/>
        <w:right w:val="none" w:sz="0" w:space="0" w:color="auto"/>
      </w:divBdr>
      <w:divsChild>
        <w:div w:id="328170853">
          <w:marLeft w:val="1166"/>
          <w:marRight w:val="0"/>
          <w:marTop w:val="0"/>
          <w:marBottom w:val="0"/>
          <w:divBdr>
            <w:top w:val="none" w:sz="0" w:space="0" w:color="auto"/>
            <w:left w:val="none" w:sz="0" w:space="0" w:color="auto"/>
            <w:bottom w:val="none" w:sz="0" w:space="0" w:color="auto"/>
            <w:right w:val="none" w:sz="0" w:space="0" w:color="auto"/>
          </w:divBdr>
        </w:div>
        <w:div w:id="1291672549">
          <w:marLeft w:val="547"/>
          <w:marRight w:val="0"/>
          <w:marTop w:val="0"/>
          <w:marBottom w:val="0"/>
          <w:divBdr>
            <w:top w:val="none" w:sz="0" w:space="0" w:color="auto"/>
            <w:left w:val="none" w:sz="0" w:space="0" w:color="auto"/>
            <w:bottom w:val="none" w:sz="0" w:space="0" w:color="auto"/>
            <w:right w:val="none" w:sz="0" w:space="0" w:color="auto"/>
          </w:divBdr>
        </w:div>
        <w:div w:id="1479344823">
          <w:marLeft w:val="547"/>
          <w:marRight w:val="0"/>
          <w:marTop w:val="0"/>
          <w:marBottom w:val="0"/>
          <w:divBdr>
            <w:top w:val="none" w:sz="0" w:space="0" w:color="auto"/>
            <w:left w:val="none" w:sz="0" w:space="0" w:color="auto"/>
            <w:bottom w:val="none" w:sz="0" w:space="0" w:color="auto"/>
            <w:right w:val="none" w:sz="0" w:space="0" w:color="auto"/>
          </w:divBdr>
        </w:div>
        <w:div w:id="1557081109">
          <w:marLeft w:val="1166"/>
          <w:marRight w:val="0"/>
          <w:marTop w:val="0"/>
          <w:marBottom w:val="0"/>
          <w:divBdr>
            <w:top w:val="none" w:sz="0" w:space="0" w:color="auto"/>
            <w:left w:val="none" w:sz="0" w:space="0" w:color="auto"/>
            <w:bottom w:val="none" w:sz="0" w:space="0" w:color="auto"/>
            <w:right w:val="none" w:sz="0" w:space="0" w:color="auto"/>
          </w:divBdr>
        </w:div>
        <w:div w:id="1884293335">
          <w:marLeft w:val="1166"/>
          <w:marRight w:val="0"/>
          <w:marTop w:val="0"/>
          <w:marBottom w:val="0"/>
          <w:divBdr>
            <w:top w:val="none" w:sz="0" w:space="0" w:color="auto"/>
            <w:left w:val="none" w:sz="0" w:space="0" w:color="auto"/>
            <w:bottom w:val="none" w:sz="0" w:space="0" w:color="auto"/>
            <w:right w:val="none" w:sz="0" w:space="0" w:color="auto"/>
          </w:divBdr>
        </w:div>
      </w:divsChild>
    </w:div>
    <w:div w:id="1096949326">
      <w:bodyDiv w:val="1"/>
      <w:marLeft w:val="0"/>
      <w:marRight w:val="0"/>
      <w:marTop w:val="0"/>
      <w:marBottom w:val="0"/>
      <w:divBdr>
        <w:top w:val="none" w:sz="0" w:space="0" w:color="auto"/>
        <w:left w:val="none" w:sz="0" w:space="0" w:color="auto"/>
        <w:bottom w:val="none" w:sz="0" w:space="0" w:color="auto"/>
        <w:right w:val="none" w:sz="0" w:space="0" w:color="auto"/>
      </w:divBdr>
      <w:divsChild>
        <w:div w:id="28728161">
          <w:marLeft w:val="274"/>
          <w:marRight w:val="0"/>
          <w:marTop w:val="0"/>
          <w:marBottom w:val="0"/>
          <w:divBdr>
            <w:top w:val="none" w:sz="0" w:space="0" w:color="auto"/>
            <w:left w:val="none" w:sz="0" w:space="0" w:color="auto"/>
            <w:bottom w:val="none" w:sz="0" w:space="0" w:color="auto"/>
            <w:right w:val="none" w:sz="0" w:space="0" w:color="auto"/>
          </w:divBdr>
        </w:div>
        <w:div w:id="48236397">
          <w:marLeft w:val="274"/>
          <w:marRight w:val="0"/>
          <w:marTop w:val="0"/>
          <w:marBottom w:val="0"/>
          <w:divBdr>
            <w:top w:val="none" w:sz="0" w:space="0" w:color="auto"/>
            <w:left w:val="none" w:sz="0" w:space="0" w:color="auto"/>
            <w:bottom w:val="none" w:sz="0" w:space="0" w:color="auto"/>
            <w:right w:val="none" w:sz="0" w:space="0" w:color="auto"/>
          </w:divBdr>
        </w:div>
        <w:div w:id="1317763280">
          <w:marLeft w:val="274"/>
          <w:marRight w:val="0"/>
          <w:marTop w:val="0"/>
          <w:marBottom w:val="0"/>
          <w:divBdr>
            <w:top w:val="none" w:sz="0" w:space="0" w:color="auto"/>
            <w:left w:val="none" w:sz="0" w:space="0" w:color="auto"/>
            <w:bottom w:val="none" w:sz="0" w:space="0" w:color="auto"/>
            <w:right w:val="none" w:sz="0" w:space="0" w:color="auto"/>
          </w:divBdr>
        </w:div>
        <w:div w:id="1761174947">
          <w:marLeft w:val="274"/>
          <w:marRight w:val="0"/>
          <w:marTop w:val="0"/>
          <w:marBottom w:val="0"/>
          <w:divBdr>
            <w:top w:val="none" w:sz="0" w:space="0" w:color="auto"/>
            <w:left w:val="none" w:sz="0" w:space="0" w:color="auto"/>
            <w:bottom w:val="none" w:sz="0" w:space="0" w:color="auto"/>
            <w:right w:val="none" w:sz="0" w:space="0" w:color="auto"/>
          </w:divBdr>
        </w:div>
      </w:divsChild>
    </w:div>
    <w:div w:id="1117331242">
      <w:bodyDiv w:val="1"/>
      <w:marLeft w:val="0"/>
      <w:marRight w:val="0"/>
      <w:marTop w:val="0"/>
      <w:marBottom w:val="0"/>
      <w:divBdr>
        <w:top w:val="none" w:sz="0" w:space="0" w:color="auto"/>
        <w:left w:val="none" w:sz="0" w:space="0" w:color="auto"/>
        <w:bottom w:val="none" w:sz="0" w:space="0" w:color="auto"/>
        <w:right w:val="none" w:sz="0" w:space="0" w:color="auto"/>
      </w:divBdr>
    </w:div>
    <w:div w:id="1156989914">
      <w:bodyDiv w:val="1"/>
      <w:marLeft w:val="0"/>
      <w:marRight w:val="0"/>
      <w:marTop w:val="0"/>
      <w:marBottom w:val="0"/>
      <w:divBdr>
        <w:top w:val="none" w:sz="0" w:space="0" w:color="auto"/>
        <w:left w:val="none" w:sz="0" w:space="0" w:color="auto"/>
        <w:bottom w:val="none" w:sz="0" w:space="0" w:color="auto"/>
        <w:right w:val="none" w:sz="0" w:space="0" w:color="auto"/>
      </w:divBdr>
      <w:divsChild>
        <w:div w:id="963775510">
          <w:marLeft w:val="1166"/>
          <w:marRight w:val="0"/>
          <w:marTop w:val="0"/>
          <w:marBottom w:val="0"/>
          <w:divBdr>
            <w:top w:val="none" w:sz="0" w:space="0" w:color="auto"/>
            <w:left w:val="none" w:sz="0" w:space="0" w:color="auto"/>
            <w:bottom w:val="none" w:sz="0" w:space="0" w:color="auto"/>
            <w:right w:val="none" w:sz="0" w:space="0" w:color="auto"/>
          </w:divBdr>
        </w:div>
        <w:div w:id="2077511223">
          <w:marLeft w:val="1166"/>
          <w:marRight w:val="0"/>
          <w:marTop w:val="0"/>
          <w:marBottom w:val="0"/>
          <w:divBdr>
            <w:top w:val="none" w:sz="0" w:space="0" w:color="auto"/>
            <w:left w:val="none" w:sz="0" w:space="0" w:color="auto"/>
            <w:bottom w:val="none" w:sz="0" w:space="0" w:color="auto"/>
            <w:right w:val="none" w:sz="0" w:space="0" w:color="auto"/>
          </w:divBdr>
        </w:div>
      </w:divsChild>
    </w:div>
    <w:div w:id="1165390926">
      <w:bodyDiv w:val="1"/>
      <w:marLeft w:val="0"/>
      <w:marRight w:val="0"/>
      <w:marTop w:val="0"/>
      <w:marBottom w:val="0"/>
      <w:divBdr>
        <w:top w:val="none" w:sz="0" w:space="0" w:color="auto"/>
        <w:left w:val="none" w:sz="0" w:space="0" w:color="auto"/>
        <w:bottom w:val="none" w:sz="0" w:space="0" w:color="auto"/>
        <w:right w:val="none" w:sz="0" w:space="0" w:color="auto"/>
      </w:divBdr>
      <w:divsChild>
        <w:div w:id="675763780">
          <w:marLeft w:val="547"/>
          <w:marRight w:val="0"/>
          <w:marTop w:val="0"/>
          <w:marBottom w:val="0"/>
          <w:divBdr>
            <w:top w:val="none" w:sz="0" w:space="0" w:color="auto"/>
            <w:left w:val="none" w:sz="0" w:space="0" w:color="auto"/>
            <w:bottom w:val="none" w:sz="0" w:space="0" w:color="auto"/>
            <w:right w:val="none" w:sz="0" w:space="0" w:color="auto"/>
          </w:divBdr>
        </w:div>
        <w:div w:id="1975019456">
          <w:marLeft w:val="547"/>
          <w:marRight w:val="0"/>
          <w:marTop w:val="0"/>
          <w:marBottom w:val="0"/>
          <w:divBdr>
            <w:top w:val="none" w:sz="0" w:space="0" w:color="auto"/>
            <w:left w:val="none" w:sz="0" w:space="0" w:color="auto"/>
            <w:bottom w:val="none" w:sz="0" w:space="0" w:color="auto"/>
            <w:right w:val="none" w:sz="0" w:space="0" w:color="auto"/>
          </w:divBdr>
        </w:div>
        <w:div w:id="2031492389">
          <w:marLeft w:val="547"/>
          <w:marRight w:val="0"/>
          <w:marTop w:val="0"/>
          <w:marBottom w:val="0"/>
          <w:divBdr>
            <w:top w:val="none" w:sz="0" w:space="0" w:color="auto"/>
            <w:left w:val="none" w:sz="0" w:space="0" w:color="auto"/>
            <w:bottom w:val="none" w:sz="0" w:space="0" w:color="auto"/>
            <w:right w:val="none" w:sz="0" w:space="0" w:color="auto"/>
          </w:divBdr>
        </w:div>
      </w:divsChild>
    </w:div>
    <w:div w:id="1212423037">
      <w:bodyDiv w:val="1"/>
      <w:marLeft w:val="0"/>
      <w:marRight w:val="0"/>
      <w:marTop w:val="0"/>
      <w:marBottom w:val="0"/>
      <w:divBdr>
        <w:top w:val="none" w:sz="0" w:space="0" w:color="auto"/>
        <w:left w:val="none" w:sz="0" w:space="0" w:color="auto"/>
        <w:bottom w:val="none" w:sz="0" w:space="0" w:color="auto"/>
        <w:right w:val="none" w:sz="0" w:space="0" w:color="auto"/>
      </w:divBdr>
    </w:div>
    <w:div w:id="1232930991">
      <w:bodyDiv w:val="1"/>
      <w:marLeft w:val="0"/>
      <w:marRight w:val="0"/>
      <w:marTop w:val="0"/>
      <w:marBottom w:val="0"/>
      <w:divBdr>
        <w:top w:val="none" w:sz="0" w:space="0" w:color="auto"/>
        <w:left w:val="none" w:sz="0" w:space="0" w:color="auto"/>
        <w:bottom w:val="none" w:sz="0" w:space="0" w:color="auto"/>
        <w:right w:val="none" w:sz="0" w:space="0" w:color="auto"/>
      </w:divBdr>
      <w:divsChild>
        <w:div w:id="560017420">
          <w:marLeft w:val="547"/>
          <w:marRight w:val="0"/>
          <w:marTop w:val="0"/>
          <w:marBottom w:val="0"/>
          <w:divBdr>
            <w:top w:val="none" w:sz="0" w:space="0" w:color="auto"/>
            <w:left w:val="none" w:sz="0" w:space="0" w:color="auto"/>
            <w:bottom w:val="none" w:sz="0" w:space="0" w:color="auto"/>
            <w:right w:val="none" w:sz="0" w:space="0" w:color="auto"/>
          </w:divBdr>
        </w:div>
      </w:divsChild>
    </w:div>
    <w:div w:id="1251083278">
      <w:bodyDiv w:val="1"/>
      <w:marLeft w:val="0"/>
      <w:marRight w:val="0"/>
      <w:marTop w:val="0"/>
      <w:marBottom w:val="0"/>
      <w:divBdr>
        <w:top w:val="none" w:sz="0" w:space="0" w:color="auto"/>
        <w:left w:val="none" w:sz="0" w:space="0" w:color="auto"/>
        <w:bottom w:val="none" w:sz="0" w:space="0" w:color="auto"/>
        <w:right w:val="none" w:sz="0" w:space="0" w:color="auto"/>
      </w:divBdr>
    </w:div>
    <w:div w:id="1257595296">
      <w:bodyDiv w:val="1"/>
      <w:marLeft w:val="0"/>
      <w:marRight w:val="0"/>
      <w:marTop w:val="0"/>
      <w:marBottom w:val="0"/>
      <w:divBdr>
        <w:top w:val="none" w:sz="0" w:space="0" w:color="auto"/>
        <w:left w:val="none" w:sz="0" w:space="0" w:color="auto"/>
        <w:bottom w:val="none" w:sz="0" w:space="0" w:color="auto"/>
        <w:right w:val="none" w:sz="0" w:space="0" w:color="auto"/>
      </w:divBdr>
      <w:divsChild>
        <w:div w:id="1278877113">
          <w:marLeft w:val="1166"/>
          <w:marRight w:val="0"/>
          <w:marTop w:val="0"/>
          <w:marBottom w:val="0"/>
          <w:divBdr>
            <w:top w:val="none" w:sz="0" w:space="0" w:color="auto"/>
            <w:left w:val="none" w:sz="0" w:space="0" w:color="auto"/>
            <w:bottom w:val="none" w:sz="0" w:space="0" w:color="auto"/>
            <w:right w:val="none" w:sz="0" w:space="0" w:color="auto"/>
          </w:divBdr>
        </w:div>
        <w:div w:id="1573849574">
          <w:marLeft w:val="1166"/>
          <w:marRight w:val="0"/>
          <w:marTop w:val="0"/>
          <w:marBottom w:val="0"/>
          <w:divBdr>
            <w:top w:val="none" w:sz="0" w:space="0" w:color="auto"/>
            <w:left w:val="none" w:sz="0" w:space="0" w:color="auto"/>
            <w:bottom w:val="none" w:sz="0" w:space="0" w:color="auto"/>
            <w:right w:val="none" w:sz="0" w:space="0" w:color="auto"/>
          </w:divBdr>
        </w:div>
      </w:divsChild>
    </w:div>
    <w:div w:id="1264994137">
      <w:bodyDiv w:val="1"/>
      <w:marLeft w:val="0"/>
      <w:marRight w:val="0"/>
      <w:marTop w:val="0"/>
      <w:marBottom w:val="0"/>
      <w:divBdr>
        <w:top w:val="none" w:sz="0" w:space="0" w:color="auto"/>
        <w:left w:val="none" w:sz="0" w:space="0" w:color="auto"/>
        <w:bottom w:val="none" w:sz="0" w:space="0" w:color="auto"/>
        <w:right w:val="none" w:sz="0" w:space="0" w:color="auto"/>
      </w:divBdr>
    </w:div>
    <w:div w:id="1340159131">
      <w:bodyDiv w:val="1"/>
      <w:marLeft w:val="0"/>
      <w:marRight w:val="0"/>
      <w:marTop w:val="0"/>
      <w:marBottom w:val="0"/>
      <w:divBdr>
        <w:top w:val="none" w:sz="0" w:space="0" w:color="auto"/>
        <w:left w:val="none" w:sz="0" w:space="0" w:color="auto"/>
        <w:bottom w:val="none" w:sz="0" w:space="0" w:color="auto"/>
        <w:right w:val="none" w:sz="0" w:space="0" w:color="auto"/>
      </w:divBdr>
    </w:div>
    <w:div w:id="1400245241">
      <w:bodyDiv w:val="1"/>
      <w:marLeft w:val="0"/>
      <w:marRight w:val="0"/>
      <w:marTop w:val="0"/>
      <w:marBottom w:val="0"/>
      <w:divBdr>
        <w:top w:val="none" w:sz="0" w:space="0" w:color="auto"/>
        <w:left w:val="none" w:sz="0" w:space="0" w:color="auto"/>
        <w:bottom w:val="none" w:sz="0" w:space="0" w:color="auto"/>
        <w:right w:val="none" w:sz="0" w:space="0" w:color="auto"/>
      </w:divBdr>
      <w:divsChild>
        <w:div w:id="1836607884">
          <w:marLeft w:val="547"/>
          <w:marRight w:val="0"/>
          <w:marTop w:val="0"/>
          <w:marBottom w:val="0"/>
          <w:divBdr>
            <w:top w:val="none" w:sz="0" w:space="0" w:color="auto"/>
            <w:left w:val="none" w:sz="0" w:space="0" w:color="auto"/>
            <w:bottom w:val="none" w:sz="0" w:space="0" w:color="auto"/>
            <w:right w:val="none" w:sz="0" w:space="0" w:color="auto"/>
          </w:divBdr>
        </w:div>
      </w:divsChild>
    </w:div>
    <w:div w:id="1494101047">
      <w:bodyDiv w:val="1"/>
      <w:marLeft w:val="0"/>
      <w:marRight w:val="0"/>
      <w:marTop w:val="0"/>
      <w:marBottom w:val="0"/>
      <w:divBdr>
        <w:top w:val="none" w:sz="0" w:space="0" w:color="auto"/>
        <w:left w:val="none" w:sz="0" w:space="0" w:color="auto"/>
        <w:bottom w:val="none" w:sz="0" w:space="0" w:color="auto"/>
        <w:right w:val="none" w:sz="0" w:space="0" w:color="auto"/>
      </w:divBdr>
      <w:divsChild>
        <w:div w:id="1145780387">
          <w:marLeft w:val="1166"/>
          <w:marRight w:val="0"/>
          <w:marTop w:val="0"/>
          <w:marBottom w:val="0"/>
          <w:divBdr>
            <w:top w:val="none" w:sz="0" w:space="0" w:color="auto"/>
            <w:left w:val="none" w:sz="0" w:space="0" w:color="auto"/>
            <w:bottom w:val="none" w:sz="0" w:space="0" w:color="auto"/>
            <w:right w:val="none" w:sz="0" w:space="0" w:color="auto"/>
          </w:divBdr>
        </w:div>
      </w:divsChild>
    </w:div>
    <w:div w:id="1560631580">
      <w:bodyDiv w:val="1"/>
      <w:marLeft w:val="0"/>
      <w:marRight w:val="0"/>
      <w:marTop w:val="0"/>
      <w:marBottom w:val="0"/>
      <w:divBdr>
        <w:top w:val="none" w:sz="0" w:space="0" w:color="auto"/>
        <w:left w:val="none" w:sz="0" w:space="0" w:color="auto"/>
        <w:bottom w:val="none" w:sz="0" w:space="0" w:color="auto"/>
        <w:right w:val="none" w:sz="0" w:space="0" w:color="auto"/>
      </w:divBdr>
      <w:divsChild>
        <w:div w:id="976380112">
          <w:marLeft w:val="360"/>
          <w:marRight w:val="0"/>
          <w:marTop w:val="0"/>
          <w:marBottom w:val="0"/>
          <w:divBdr>
            <w:top w:val="none" w:sz="0" w:space="0" w:color="auto"/>
            <w:left w:val="none" w:sz="0" w:space="0" w:color="auto"/>
            <w:bottom w:val="none" w:sz="0" w:space="0" w:color="auto"/>
            <w:right w:val="none" w:sz="0" w:space="0" w:color="auto"/>
          </w:divBdr>
        </w:div>
        <w:div w:id="1346127118">
          <w:marLeft w:val="360"/>
          <w:marRight w:val="0"/>
          <w:marTop w:val="0"/>
          <w:marBottom w:val="0"/>
          <w:divBdr>
            <w:top w:val="none" w:sz="0" w:space="0" w:color="auto"/>
            <w:left w:val="none" w:sz="0" w:space="0" w:color="auto"/>
            <w:bottom w:val="none" w:sz="0" w:space="0" w:color="auto"/>
            <w:right w:val="none" w:sz="0" w:space="0" w:color="auto"/>
          </w:divBdr>
        </w:div>
        <w:div w:id="1623805910">
          <w:marLeft w:val="360"/>
          <w:marRight w:val="0"/>
          <w:marTop w:val="0"/>
          <w:marBottom w:val="0"/>
          <w:divBdr>
            <w:top w:val="none" w:sz="0" w:space="0" w:color="auto"/>
            <w:left w:val="none" w:sz="0" w:space="0" w:color="auto"/>
            <w:bottom w:val="none" w:sz="0" w:space="0" w:color="auto"/>
            <w:right w:val="none" w:sz="0" w:space="0" w:color="auto"/>
          </w:divBdr>
        </w:div>
        <w:div w:id="1826699694">
          <w:marLeft w:val="360"/>
          <w:marRight w:val="0"/>
          <w:marTop w:val="0"/>
          <w:marBottom w:val="0"/>
          <w:divBdr>
            <w:top w:val="none" w:sz="0" w:space="0" w:color="auto"/>
            <w:left w:val="none" w:sz="0" w:space="0" w:color="auto"/>
            <w:bottom w:val="none" w:sz="0" w:space="0" w:color="auto"/>
            <w:right w:val="none" w:sz="0" w:space="0" w:color="auto"/>
          </w:divBdr>
        </w:div>
        <w:div w:id="1956325579">
          <w:marLeft w:val="360"/>
          <w:marRight w:val="0"/>
          <w:marTop w:val="0"/>
          <w:marBottom w:val="0"/>
          <w:divBdr>
            <w:top w:val="none" w:sz="0" w:space="0" w:color="auto"/>
            <w:left w:val="none" w:sz="0" w:space="0" w:color="auto"/>
            <w:bottom w:val="none" w:sz="0" w:space="0" w:color="auto"/>
            <w:right w:val="none" w:sz="0" w:space="0" w:color="auto"/>
          </w:divBdr>
        </w:div>
      </w:divsChild>
    </w:div>
    <w:div w:id="1566065459">
      <w:bodyDiv w:val="1"/>
      <w:marLeft w:val="0"/>
      <w:marRight w:val="0"/>
      <w:marTop w:val="0"/>
      <w:marBottom w:val="0"/>
      <w:divBdr>
        <w:top w:val="none" w:sz="0" w:space="0" w:color="auto"/>
        <w:left w:val="none" w:sz="0" w:space="0" w:color="auto"/>
        <w:bottom w:val="none" w:sz="0" w:space="0" w:color="auto"/>
        <w:right w:val="none" w:sz="0" w:space="0" w:color="auto"/>
      </w:divBdr>
      <w:divsChild>
        <w:div w:id="1867713619">
          <w:marLeft w:val="1800"/>
          <w:marRight w:val="0"/>
          <w:marTop w:val="0"/>
          <w:marBottom w:val="0"/>
          <w:divBdr>
            <w:top w:val="none" w:sz="0" w:space="0" w:color="auto"/>
            <w:left w:val="none" w:sz="0" w:space="0" w:color="auto"/>
            <w:bottom w:val="none" w:sz="0" w:space="0" w:color="auto"/>
            <w:right w:val="none" w:sz="0" w:space="0" w:color="auto"/>
          </w:divBdr>
        </w:div>
      </w:divsChild>
    </w:div>
    <w:div w:id="1657806206">
      <w:bodyDiv w:val="1"/>
      <w:marLeft w:val="0"/>
      <w:marRight w:val="0"/>
      <w:marTop w:val="0"/>
      <w:marBottom w:val="0"/>
      <w:divBdr>
        <w:top w:val="none" w:sz="0" w:space="0" w:color="auto"/>
        <w:left w:val="none" w:sz="0" w:space="0" w:color="auto"/>
        <w:bottom w:val="none" w:sz="0" w:space="0" w:color="auto"/>
        <w:right w:val="none" w:sz="0" w:space="0" w:color="auto"/>
      </w:divBdr>
    </w:div>
    <w:div w:id="1795246749">
      <w:bodyDiv w:val="1"/>
      <w:marLeft w:val="0"/>
      <w:marRight w:val="0"/>
      <w:marTop w:val="0"/>
      <w:marBottom w:val="0"/>
      <w:divBdr>
        <w:top w:val="none" w:sz="0" w:space="0" w:color="auto"/>
        <w:left w:val="none" w:sz="0" w:space="0" w:color="auto"/>
        <w:bottom w:val="none" w:sz="0" w:space="0" w:color="auto"/>
        <w:right w:val="none" w:sz="0" w:space="0" w:color="auto"/>
      </w:divBdr>
      <w:divsChild>
        <w:div w:id="1559971197">
          <w:marLeft w:val="547"/>
          <w:marRight w:val="0"/>
          <w:marTop w:val="0"/>
          <w:marBottom w:val="0"/>
          <w:divBdr>
            <w:top w:val="none" w:sz="0" w:space="0" w:color="auto"/>
            <w:left w:val="none" w:sz="0" w:space="0" w:color="auto"/>
            <w:bottom w:val="none" w:sz="0" w:space="0" w:color="auto"/>
            <w:right w:val="none" w:sz="0" w:space="0" w:color="auto"/>
          </w:divBdr>
        </w:div>
      </w:divsChild>
    </w:div>
    <w:div w:id="1877572842">
      <w:bodyDiv w:val="1"/>
      <w:marLeft w:val="0"/>
      <w:marRight w:val="0"/>
      <w:marTop w:val="0"/>
      <w:marBottom w:val="0"/>
      <w:divBdr>
        <w:top w:val="none" w:sz="0" w:space="0" w:color="auto"/>
        <w:left w:val="none" w:sz="0" w:space="0" w:color="auto"/>
        <w:bottom w:val="none" w:sz="0" w:space="0" w:color="auto"/>
        <w:right w:val="none" w:sz="0" w:space="0" w:color="auto"/>
      </w:divBdr>
    </w:div>
    <w:div w:id="1933128689">
      <w:bodyDiv w:val="1"/>
      <w:marLeft w:val="0"/>
      <w:marRight w:val="0"/>
      <w:marTop w:val="0"/>
      <w:marBottom w:val="0"/>
      <w:divBdr>
        <w:top w:val="none" w:sz="0" w:space="0" w:color="auto"/>
        <w:left w:val="none" w:sz="0" w:space="0" w:color="auto"/>
        <w:bottom w:val="none" w:sz="0" w:space="0" w:color="auto"/>
        <w:right w:val="none" w:sz="0" w:space="0" w:color="auto"/>
      </w:divBdr>
      <w:divsChild>
        <w:div w:id="9528994">
          <w:marLeft w:val="547"/>
          <w:marRight w:val="0"/>
          <w:marTop w:val="0"/>
          <w:marBottom w:val="0"/>
          <w:divBdr>
            <w:top w:val="none" w:sz="0" w:space="0" w:color="auto"/>
            <w:left w:val="none" w:sz="0" w:space="0" w:color="auto"/>
            <w:bottom w:val="none" w:sz="0" w:space="0" w:color="auto"/>
            <w:right w:val="none" w:sz="0" w:space="0" w:color="auto"/>
          </w:divBdr>
        </w:div>
      </w:divsChild>
    </w:div>
    <w:div w:id="1974557597">
      <w:bodyDiv w:val="1"/>
      <w:marLeft w:val="0"/>
      <w:marRight w:val="0"/>
      <w:marTop w:val="0"/>
      <w:marBottom w:val="0"/>
      <w:divBdr>
        <w:top w:val="none" w:sz="0" w:space="0" w:color="auto"/>
        <w:left w:val="none" w:sz="0" w:space="0" w:color="auto"/>
        <w:bottom w:val="none" w:sz="0" w:space="0" w:color="auto"/>
        <w:right w:val="none" w:sz="0" w:space="0" w:color="auto"/>
      </w:divBdr>
      <w:divsChild>
        <w:div w:id="1102995259">
          <w:marLeft w:val="446"/>
          <w:marRight w:val="0"/>
          <w:marTop w:val="0"/>
          <w:marBottom w:val="0"/>
          <w:divBdr>
            <w:top w:val="none" w:sz="0" w:space="0" w:color="auto"/>
            <w:left w:val="none" w:sz="0" w:space="0" w:color="auto"/>
            <w:bottom w:val="none" w:sz="0" w:space="0" w:color="auto"/>
            <w:right w:val="none" w:sz="0" w:space="0" w:color="auto"/>
          </w:divBdr>
        </w:div>
      </w:divsChild>
    </w:div>
    <w:div w:id="1994261884">
      <w:bodyDiv w:val="1"/>
      <w:marLeft w:val="0"/>
      <w:marRight w:val="0"/>
      <w:marTop w:val="0"/>
      <w:marBottom w:val="0"/>
      <w:divBdr>
        <w:top w:val="none" w:sz="0" w:space="0" w:color="auto"/>
        <w:left w:val="none" w:sz="0" w:space="0" w:color="auto"/>
        <w:bottom w:val="none" w:sz="0" w:space="0" w:color="auto"/>
        <w:right w:val="none" w:sz="0" w:space="0" w:color="auto"/>
      </w:divBdr>
      <w:divsChild>
        <w:div w:id="1574243836">
          <w:marLeft w:val="1166"/>
          <w:marRight w:val="0"/>
          <w:marTop w:val="0"/>
          <w:marBottom w:val="0"/>
          <w:divBdr>
            <w:top w:val="none" w:sz="0" w:space="0" w:color="auto"/>
            <w:left w:val="none" w:sz="0" w:space="0" w:color="auto"/>
            <w:bottom w:val="none" w:sz="0" w:space="0" w:color="auto"/>
            <w:right w:val="none" w:sz="0" w:space="0" w:color="auto"/>
          </w:divBdr>
        </w:div>
      </w:divsChild>
    </w:div>
    <w:div w:id="2010280951">
      <w:bodyDiv w:val="1"/>
      <w:marLeft w:val="0"/>
      <w:marRight w:val="0"/>
      <w:marTop w:val="0"/>
      <w:marBottom w:val="0"/>
      <w:divBdr>
        <w:top w:val="none" w:sz="0" w:space="0" w:color="auto"/>
        <w:left w:val="none" w:sz="0" w:space="0" w:color="auto"/>
        <w:bottom w:val="none" w:sz="0" w:space="0" w:color="auto"/>
        <w:right w:val="none" w:sz="0" w:space="0" w:color="auto"/>
      </w:divBdr>
      <w:divsChild>
        <w:div w:id="350690686">
          <w:marLeft w:val="0"/>
          <w:marRight w:val="0"/>
          <w:marTop w:val="0"/>
          <w:marBottom w:val="0"/>
          <w:divBdr>
            <w:top w:val="none" w:sz="0" w:space="0" w:color="auto"/>
            <w:left w:val="none" w:sz="0" w:space="0" w:color="auto"/>
            <w:bottom w:val="none" w:sz="0" w:space="0" w:color="auto"/>
            <w:right w:val="none" w:sz="0" w:space="0" w:color="auto"/>
          </w:divBdr>
        </w:div>
        <w:div w:id="563415883">
          <w:marLeft w:val="0"/>
          <w:marRight w:val="0"/>
          <w:marTop w:val="0"/>
          <w:marBottom w:val="0"/>
          <w:divBdr>
            <w:top w:val="none" w:sz="0" w:space="0" w:color="auto"/>
            <w:left w:val="none" w:sz="0" w:space="0" w:color="auto"/>
            <w:bottom w:val="none" w:sz="0" w:space="0" w:color="auto"/>
            <w:right w:val="none" w:sz="0" w:space="0" w:color="auto"/>
          </w:divBdr>
        </w:div>
        <w:div w:id="1160847553">
          <w:marLeft w:val="0"/>
          <w:marRight w:val="0"/>
          <w:marTop w:val="0"/>
          <w:marBottom w:val="0"/>
          <w:divBdr>
            <w:top w:val="none" w:sz="0" w:space="0" w:color="auto"/>
            <w:left w:val="none" w:sz="0" w:space="0" w:color="auto"/>
            <w:bottom w:val="none" w:sz="0" w:space="0" w:color="auto"/>
            <w:right w:val="none" w:sz="0" w:space="0" w:color="auto"/>
          </w:divBdr>
        </w:div>
      </w:divsChild>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sChild>
        <w:div w:id="9383449">
          <w:marLeft w:val="547"/>
          <w:marRight w:val="0"/>
          <w:marTop w:val="0"/>
          <w:marBottom w:val="0"/>
          <w:divBdr>
            <w:top w:val="none" w:sz="0" w:space="0" w:color="auto"/>
            <w:left w:val="none" w:sz="0" w:space="0" w:color="auto"/>
            <w:bottom w:val="none" w:sz="0" w:space="0" w:color="auto"/>
            <w:right w:val="none" w:sz="0" w:space="0" w:color="auto"/>
          </w:divBdr>
        </w:div>
        <w:div w:id="25449971">
          <w:marLeft w:val="547"/>
          <w:marRight w:val="0"/>
          <w:marTop w:val="0"/>
          <w:marBottom w:val="0"/>
          <w:divBdr>
            <w:top w:val="none" w:sz="0" w:space="0" w:color="auto"/>
            <w:left w:val="none" w:sz="0" w:space="0" w:color="auto"/>
            <w:bottom w:val="none" w:sz="0" w:space="0" w:color="auto"/>
            <w:right w:val="none" w:sz="0" w:space="0" w:color="auto"/>
          </w:divBdr>
        </w:div>
        <w:div w:id="754932593">
          <w:marLeft w:val="547"/>
          <w:marRight w:val="0"/>
          <w:marTop w:val="0"/>
          <w:marBottom w:val="0"/>
          <w:divBdr>
            <w:top w:val="none" w:sz="0" w:space="0" w:color="auto"/>
            <w:left w:val="none" w:sz="0" w:space="0" w:color="auto"/>
            <w:bottom w:val="none" w:sz="0" w:space="0" w:color="auto"/>
            <w:right w:val="none" w:sz="0" w:space="0" w:color="auto"/>
          </w:divBdr>
        </w:div>
        <w:div w:id="1273830125">
          <w:marLeft w:val="547"/>
          <w:marRight w:val="0"/>
          <w:marTop w:val="0"/>
          <w:marBottom w:val="0"/>
          <w:divBdr>
            <w:top w:val="none" w:sz="0" w:space="0" w:color="auto"/>
            <w:left w:val="none" w:sz="0" w:space="0" w:color="auto"/>
            <w:bottom w:val="none" w:sz="0" w:space="0" w:color="auto"/>
            <w:right w:val="none" w:sz="0" w:space="0" w:color="auto"/>
          </w:divBdr>
        </w:div>
        <w:div w:id="1973364810">
          <w:marLeft w:val="547"/>
          <w:marRight w:val="0"/>
          <w:marTop w:val="0"/>
          <w:marBottom w:val="0"/>
          <w:divBdr>
            <w:top w:val="none" w:sz="0" w:space="0" w:color="auto"/>
            <w:left w:val="none" w:sz="0" w:space="0" w:color="auto"/>
            <w:bottom w:val="none" w:sz="0" w:space="0" w:color="auto"/>
            <w:right w:val="none" w:sz="0" w:space="0" w:color="auto"/>
          </w:divBdr>
        </w:div>
      </w:divsChild>
    </w:div>
    <w:div w:id="21464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unitaid.org/assets/Unitaid_Strategy_2023-202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7520F4B-F062-4892-AC13-0A835C845FF7}">
    <t:Anchor>
      <t:Comment id="88761776"/>
    </t:Anchor>
    <t:History>
      <t:Event id="{8FBA6E3E-4E93-4338-B301-C22447967D62}" time="2025-07-02T06:12:23.331Z">
        <t:Attribution userId="S::perezcasasc@who.int::8754d135-2f6a-41f2-9be9-d0e92690aba9" userProvider="AD" userName="PEREZ CASAS, Carmen"/>
        <t:Anchor>
          <t:Comment id="88761776"/>
        </t:Anchor>
        <t:Create/>
      </t:Event>
      <t:Event id="{C0DBFC01-BB80-41AC-8744-6357951EC1AA}" time="2025-07-02T06:12:23.331Z">
        <t:Attribution userId="S::perezcasasc@who.int::8754d135-2f6a-41f2-9be9-d0e92690aba9" userProvider="AD" userName="PEREZ CASAS, Carmen"/>
        <t:Anchor>
          <t:Comment id="88761776"/>
        </t:Anchor>
        <t:Assign userId="S::mwerindeo@who.int::27975c6f-6a60-437b-a4d2-4f2a9061ff10" userProvider="AD" userName="MWERINDE, Ombeni"/>
      </t:Event>
      <t:Event id="{2DD1094D-F047-4F7D-8E11-76CEDA820F53}" time="2025-07-02T06:12:23.331Z">
        <t:Attribution userId="S::perezcasasc@who.int::8754d135-2f6a-41f2-9be9-d0e92690aba9" userProvider="AD" userName="PEREZ CASAS, Carmen"/>
        <t:Anchor>
          <t:Comment id="88761776"/>
        </t:Anchor>
        <t:SetTitle title="@MWERINDE, Ombeni ombeni, I am not sure we do expect this coming from the projects. Can you please clarify?"/>
      </t:Event>
      <t:Event id="{A74F0A11-E61B-4BF0-BA31-E926EC4D09D7}" time="2025-07-02T09:34:53.976Z">
        <t:Attribution userId="S::perezcasasc@who.int::8754d135-2f6a-41f2-9be9-d0e92690aba9" userProvider="AD" userName="PEREZ CASAS, Carmen"/>
        <t:Progress percentComplete="100"/>
      </t:Event>
      <t:Event id="{CC452A29-2511-4B18-86DB-5E63FAE25F0B}" time="2025-07-02T09:34:58.41Z">
        <t:Attribution userId="S::perezcasasc@who.int::8754d135-2f6a-41f2-9be9-d0e92690aba9" userProvider="AD" userName="PEREZ CASAS, Carmen"/>
        <t:Undo id="{A74F0A11-E61B-4BF0-BA31-E926EC4D09D7}"/>
      </t:Event>
      <t:Event id="{1D088380-6687-4545-AE1B-D935C1E20BCF}" time="2025-07-02T09:35:09.478Z">
        <t:Attribution userId="S::perezcasasc@who.int::8754d135-2f6a-41f2-9be9-d0e92690aba9" userProvider="AD" userName="PEREZ CASAS, Carmen"/>
        <t:Progress percentComplete="100"/>
      </t:Event>
    </t:History>
  </t:Task>
  <t:Task id="{E5637392-206A-4A17-8C4F-FE55DC475B5B}">
    <t:Anchor>
      <t:Comment id="938014303"/>
    </t:Anchor>
    <t:History>
      <t:Event id="{DE401BCC-E5AE-4AD6-8427-B8B9463EACAC}" time="2023-06-01T09:50:49.31Z">
        <t:Attribution userId="S::khannag@who.int::46b39f50-c285-4700-8b8c-7b20ad611e3c" userProvider="AD" userName="KHANNA, Gauri"/>
        <t:Anchor>
          <t:Comment id="938014303"/>
        </t:Anchor>
        <t:Create/>
      </t:Event>
      <t:Event id="{377ACEF5-6319-4ED4-8570-4283C9300348}" time="2023-06-01T09:50:49.31Z">
        <t:Attribution userId="S::khannag@who.int::46b39f50-c285-4700-8b8c-7b20ad611e3c" userProvider="AD" userName="KHANNA, Gauri"/>
        <t:Anchor>
          <t:Comment id="938014303"/>
        </t:Anchor>
        <t:Assign userId="S::andjelicd@who.int::c9288398-2909-4b88-8dc5-25b6a01407c0" userProvider="AD" userName="ANDJELIC, Denitza"/>
      </t:Event>
      <t:Event id="{D8C48E58-E843-4717-A679-D8447F4A4980}" time="2023-06-01T09:50:49.31Z">
        <t:Attribution userId="S::khannag@who.int::46b39f50-c285-4700-8b8c-7b20ad611e3c" userProvider="AD" userName="KHANNA, Gauri"/>
        <t:Anchor>
          <t:Comment id="938014303"/>
        </t:Anchor>
        <t:SetTitle title="@ANDJELIC, Denitza D - should we restrict ourselves to the results and not the indicators with targets (these are in the logframe)"/>
      </t:Event>
    </t:History>
  </t:Task>
  <t:Task id="{F3E859F5-ACBB-4C9E-BD0D-869F502B8335}">
    <t:Anchor>
      <t:Comment id="2142365323"/>
    </t:Anchor>
    <t:History>
      <t:Event id="{D7024917-0F18-4F5A-AA69-B40CBD248445}" time="2023-06-01T09:50:49.31Z">
        <t:Attribution userId="S::khannag@who.int::46b39f50-c285-4700-8b8c-7b20ad611e3c" userProvider="AD" userName="KHANNA, Gauri"/>
        <t:Anchor>
          <t:Comment id="2142365323"/>
        </t:Anchor>
        <t:Create/>
      </t:Event>
      <t:Event id="{E7EC5E1C-CF0C-4AEF-A46F-CD84B328CF23}" time="2023-06-01T09:50:49.31Z">
        <t:Attribution userId="S::khannag@who.int::46b39f50-c285-4700-8b8c-7b20ad611e3c" userProvider="AD" userName="KHANNA, Gauri"/>
        <t:Anchor>
          <t:Comment id="2142365323"/>
        </t:Anchor>
        <t:Assign userId="S::andjelicd@who.int::c9288398-2909-4b88-8dc5-25b6a01407c0" userProvider="AD" userName="ANDJELIC, Denitza"/>
      </t:Event>
      <t:Event id="{954A80F2-4AD6-4876-8DC5-6A70674057AA}" time="2023-06-01T09:50:49.31Z">
        <t:Attribution userId="S::khannag@who.int::46b39f50-c285-4700-8b8c-7b20ad611e3c" userProvider="AD" userName="KHANNA, Gauri"/>
        <t:Anchor>
          <t:Comment id="2142365323"/>
        </t:Anchor>
        <t:SetTitle title="@ANDJELIC, Denitza D - should we restrict ourselves to the results and not the indicators with targets (these are in the logframe)"/>
      </t:Event>
    </t:History>
  </t:Task>
  <t:Task id="{50BC9942-4F6D-4484-A5C1-2CE321ECE9B3}">
    <t:Anchor>
      <t:Comment id="1210179113"/>
    </t:Anchor>
    <t:History>
      <t:Event id="{2D050E51-14ED-4A27-AD5A-46DCBB8F0932}" time="2025-07-02T05:43:56.343Z">
        <t:Attribution userId="S::perezcasasc@who.int::8754d135-2f6a-41f2-9be9-d0e92690aba9" userProvider="AD" userName="PEREZ CASAS, Carmen"/>
        <t:Anchor>
          <t:Comment id="1210179113"/>
        </t:Anchor>
        <t:Create/>
      </t:Event>
      <t:Event id="{6D7E97ED-5B55-42D1-871D-2625554BD1B6}" time="2025-07-02T05:43:56.343Z">
        <t:Attribution userId="S::perezcasasc@who.int::8754d135-2f6a-41f2-9be9-d0e92690aba9" userProvider="AD" userName="PEREZ CASAS, Carmen"/>
        <t:Anchor>
          <t:Comment id="1210179113"/>
        </t:Anchor>
        <t:Assign userId="S::mwerindeo@who.int::27975c6f-6a60-437b-a4d2-4f2a9061ff10" userProvider="AD" userName="MWERINDE, Ombeni"/>
      </t:Event>
      <t:Event id="{B144A5D8-C1C4-4CD3-A53C-E089BCFCBCB9}" time="2025-07-02T05:43:56.343Z">
        <t:Attribution userId="S::perezcasasc@who.int::8754d135-2f6a-41f2-9be9-d0e92690aba9" userProvider="AD" userName="PEREZ CASAS, Carmen"/>
        <t:Anchor>
          <t:Comment id="1210179113"/>
        </t:Anchor>
        <t:SetTitle title="@MWERINDE, Ombeni Ombeni, would you please check if you agree with the language here? Please, build from the call text. Alternative: Hypothesis for the expected increased in cost-effectiveness of the proposed delivery approach for the target (sub…"/>
      </t:Event>
      <t:Event id="{3C824294-F4B3-47F8-94F8-14BE87E9C04D}" time="2025-07-02T09:29:50.524Z">
        <t:Attribution userId="S::perezcasasc@who.int::8754d135-2f6a-41f2-9be9-d0e92690aba9" userProvider="AD" userName="PEREZ CASAS, Carmen"/>
        <t:Progress percentComplete="100"/>
      </t:Event>
    </t:History>
  </t:Task>
  <t:Task id="{774DF4AD-65D8-479F-AF78-0308D570467F}">
    <t:Anchor>
      <t:Comment id="463748551"/>
    </t:Anchor>
    <t:History>
      <t:Event id="{EFE61180-43D7-4B24-BD07-179127D26C17}" time="2023-06-02T07:51:27.8Z">
        <t:Attribution userId="S::khannag@who.int::46b39f50-c285-4700-8b8c-7b20ad611e3c" userProvider="AD" userName="KHANNA, Gauri"/>
        <t:Anchor>
          <t:Comment id="463748551"/>
        </t:Anchor>
        <t:Create/>
      </t:Event>
      <t:Event id="{7203B725-1BCA-4C0D-B491-8EEE9C8EFCB4}" time="2023-06-02T07:51:27.8Z">
        <t:Attribution userId="S::khannag@who.int::46b39f50-c285-4700-8b8c-7b20ad611e3c" userProvider="AD" userName="KHANNA, Gauri"/>
        <t:Anchor>
          <t:Comment id="463748551"/>
        </t:Anchor>
        <t:Assign userId="S::andjelicd@who.int::c9288398-2909-4b88-8dc5-25b6a01407c0" userProvider="AD" userName="ANDJELIC, Denitza"/>
      </t:Event>
      <t:Event id="{8F66F351-95C2-41D9-8FDC-1F33A5F71984}" time="2023-06-02T07:51:27.8Z">
        <t:Attribution userId="S::khannag@who.int::46b39f50-c285-4700-8b8c-7b20ad611e3c" userProvider="AD" userName="KHANNA, Gauri"/>
        <t:Anchor>
          <t:Comment id="463748551"/>
        </t:Anchor>
        <t:SetTitle title="@ANDJELIC, Denitza D - i wanted to insert that the portfolio level ToC will be jointly developed by Unitaid and Grantees. This should be in the Gx document right? I want to accomodate ToC that can be slightly different like the ones that are advocacy …"/>
      </t:Event>
    </t:History>
  </t:Task>
  <t:Task id="{1B50A247-281A-41E6-B00B-92C96A059716}">
    <t:Anchor>
      <t:Comment id="1796312389"/>
    </t:Anchor>
    <t:History>
      <t:Event id="{0CFA635A-9EA6-4608-8992-2B7E77AD46C8}" time="2025-07-01T16:14:53.986Z">
        <t:Attribution userId="S::perezcasasc@who.int::8754d135-2f6a-41f2-9be9-d0e92690aba9" userProvider="AD" userName="PEREZ CASAS, Carmen"/>
        <t:Anchor>
          <t:Comment id="1796312389"/>
        </t:Anchor>
        <t:Create/>
      </t:Event>
      <t:Event id="{FBA40055-FB02-454A-B855-B60231BDD6CF}" time="2025-07-01T16:14:53.986Z">
        <t:Attribution userId="S::perezcasasc@who.int::8754d135-2f6a-41f2-9be9-d0e92690aba9" userProvider="AD" userName="PEREZ CASAS, Carmen"/>
        <t:Anchor>
          <t:Comment id="1796312389"/>
        </t:Anchor>
        <t:Assign userId="S::mwerindeo@who.int::27975c6f-6a60-437b-a4d2-4f2a9061ff10" userProvider="AD" userName="MWERINDE, Ombeni"/>
      </t:Event>
      <t:Event id="{889120D3-122D-4579-91A7-AC4FC82B2678}" time="2025-07-01T16:14:53.986Z">
        <t:Attribution userId="S::perezcasasc@who.int::8754d135-2f6a-41f2-9be9-d0e92690aba9" userProvider="AD" userName="PEREZ CASAS, Carmen"/>
        <t:Anchor>
          <t:Comment id="1796312389"/>
        </t:Anchor>
        <t:SetTitle title="@MWERINDE, Ombeni With apologies for last minutes review, please , can you see if these changes are ok with you? I am trying to make it easier/clearer?"/>
      </t:Event>
      <t:Event id="{D91681AB-1395-4D74-ADE5-4DC3B8BF2C5E}" time="2025-07-01T18:28:18.146Z">
        <t:Attribution userId="S::mwerindeo@who.int::27975c6f-6a60-437b-a4d2-4f2a9061ff10" userProvider="AD" userName="MWERINDE, Ombeni"/>
        <t:Progress percentComplete="100"/>
      </t:Event>
    </t:History>
  </t:Task>
  <t:Task id="{8C7E1473-03A4-4D47-A92A-BA6AB7A2CB38}">
    <t:Anchor>
      <t:Comment id="319728139"/>
    </t:Anchor>
    <t:History>
      <t:Event id="{2D050E51-14ED-4A27-AD5A-46DCBB8F0932}" time="2025-07-02T05:43:56.343Z">
        <t:Attribution userId="S::perezcasasc@who.int::8754d135-2f6a-41f2-9be9-d0e92690aba9" userProvider="AD" userName="PEREZ CASAS, Carmen"/>
        <t:Anchor>
          <t:Comment id="319728139"/>
        </t:Anchor>
        <t:Create/>
      </t:Event>
      <t:Event id="{6D7E97ED-5B55-42D1-871D-2625554BD1B6}" time="2025-07-02T05:43:56.343Z">
        <t:Attribution userId="S::perezcasasc@who.int::8754d135-2f6a-41f2-9be9-d0e92690aba9" userProvider="AD" userName="PEREZ CASAS, Carmen"/>
        <t:Anchor>
          <t:Comment id="319728139"/>
        </t:Anchor>
        <t:Assign userId="S::mwerindeo@who.int::27975c6f-6a60-437b-a4d2-4f2a9061ff10" userProvider="AD" userName="MWERINDE, Ombeni"/>
      </t:Event>
      <t:Event id="{B144A5D8-C1C4-4CD3-A53C-E089BCFCBCB9}" time="2025-07-02T05:43:56.343Z">
        <t:Attribution userId="S::perezcasasc@who.int::8754d135-2f6a-41f2-9be9-d0e92690aba9" userProvider="AD" userName="PEREZ CASAS, Carmen"/>
        <t:Anchor>
          <t:Comment id="319728139"/>
        </t:Anchor>
        <t:SetTitle title="@MWERINDE, Ombeni Ombeni, would you please check if you agree with the language here? Please, build from the call text. Alternative: Hypothesis for the expected increased in cost-effectiveness of the proposed delivery approach for the target (sub…"/>
      </t:Event>
      <t:Event id="{3C824294-F4B3-47F8-94F8-14BE87E9C04D}" time="2025-07-02T09:29:50.524Z">
        <t:Attribution userId="S::perezcasasc@who.int::8754d135-2f6a-41f2-9be9-d0e92690aba9" userProvider="AD" userName="PEREZ CASAS, Carm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D7D3AD37595409B9571AB0ED0B6DE" ma:contentTypeVersion="17" ma:contentTypeDescription="Create a new document." ma:contentTypeScope="" ma:versionID="a9bc0fedb4e70df3271d397b48c647af">
  <xsd:schema xmlns:xsd="http://www.w3.org/2001/XMLSchema" xmlns:xs="http://www.w3.org/2001/XMLSchema" xmlns:p="http://schemas.microsoft.com/office/2006/metadata/properties" xmlns:ns2="7df99f98-1e9c-4539-8b9b-3a30f07395b9" xmlns:ns3="ee0ba640-69c1-4e40-bb27-a051223ecf09" targetNamespace="http://schemas.microsoft.com/office/2006/metadata/properties" ma:root="true" ma:fieldsID="845ccf1cdd9ed44adaf874a32b7d6e97" ns2:_="" ns3:_="">
    <xsd:import namespace="7df99f98-1e9c-4539-8b9b-3a30f07395b9"/>
    <xsd:import namespace="ee0ba640-69c1-4e40-bb27-a051223ecf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99f98-1e9c-4539-8b9b-3a30f0739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ba640-69c1-4e40-bb27-a051223ecf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97bb67-2e08-4811-a22b-a671798ba5eb}" ma:internalName="TaxCatchAll" ma:showField="CatchAllData" ma:web="ee0ba640-69c1-4e40-bb27-a051223ec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0ba640-69c1-4e40-bb27-a051223ecf09">
      <UserInfo>
        <DisplayName>MWERINDE, Ombeni</DisplayName>
        <AccountId>19</AccountId>
        <AccountType/>
      </UserInfo>
      <UserInfo>
        <DisplayName>GUENTHER, Tanya</DisplayName>
        <AccountId>20</AccountId>
        <AccountType/>
      </UserInfo>
      <UserInfo>
        <DisplayName>GWAZA, Gamuchirai Pamela</DisplayName>
        <AccountId>21</AccountId>
        <AccountType/>
      </UserInfo>
      <UserInfo>
        <DisplayName>MAZHIDOVA, Nargiza</DisplayName>
        <AccountId>22</AccountId>
        <AccountType/>
      </UserInfo>
      <UserInfo>
        <DisplayName>KHANNA, Gauri</DisplayName>
        <AccountId>18</AccountId>
        <AccountType/>
      </UserInfo>
      <UserInfo>
        <DisplayName>ANDJELIC, Denitza</DisplayName>
        <AccountId>12</AccountId>
        <AccountType/>
      </UserInfo>
      <UserInfo>
        <DisplayName>PAQUIN, Maxime</DisplayName>
        <AccountId>37</AccountId>
        <AccountType/>
      </UserInfo>
    </SharedWithUsers>
    <lcf76f155ced4ddcb4097134ff3c332f xmlns="7df99f98-1e9c-4539-8b9b-3a30f07395b9">
      <Terms xmlns="http://schemas.microsoft.com/office/infopath/2007/PartnerControls"/>
    </lcf76f155ced4ddcb4097134ff3c332f>
    <TaxCatchAll xmlns="ee0ba640-69c1-4e40-bb27-a051223ec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65391-449A-4E88-85CE-111487381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99f98-1e9c-4539-8b9b-3a30f07395b9"/>
    <ds:schemaRef ds:uri="ee0ba640-69c1-4e40-bb27-a051223ec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84D95-9168-4F65-A525-1FCEF23C7399}">
  <ds:schemaRefs>
    <ds:schemaRef ds:uri="http://schemas.microsoft.com/office/2006/metadata/properties"/>
    <ds:schemaRef ds:uri="http://schemas.microsoft.com/office/infopath/2007/PartnerControls"/>
    <ds:schemaRef ds:uri="ee0ba640-69c1-4e40-bb27-a051223ecf09"/>
    <ds:schemaRef ds:uri="7df99f98-1e9c-4539-8b9b-3a30f07395b9"/>
  </ds:schemaRefs>
</ds:datastoreItem>
</file>

<file path=customXml/itemProps3.xml><?xml version="1.0" encoding="utf-8"?>
<ds:datastoreItem xmlns:ds="http://schemas.openxmlformats.org/officeDocument/2006/customXml" ds:itemID="{0E3EA6B9-CB9B-4371-948B-B6F3A921DC9C}">
  <ds:schemaRefs>
    <ds:schemaRef ds:uri="http://schemas.microsoft.com/sharepoint/v3/contenttype/forms"/>
  </ds:schemaRefs>
</ds:datastoreItem>
</file>

<file path=customXml/itemProps4.xml><?xml version="1.0" encoding="utf-8"?>
<ds:datastoreItem xmlns:ds="http://schemas.openxmlformats.org/officeDocument/2006/customXml" ds:itemID="{562D8BE9-E1B9-4DD7-8D7E-AD1498C1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2779</Words>
  <Characters>17009</Characters>
  <Application>Microsoft Office Word</Application>
  <DocSecurity>0</DocSecurity>
  <Lines>253</Lines>
  <Paragraphs>67</Paragraphs>
  <ScaleCrop>false</ScaleCrop>
  <Company>The Boston Consulting Group</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Othmane Jabri</dc:creator>
  <cp:keywords/>
  <cp:lastModifiedBy>ZANDER, Maggie</cp:lastModifiedBy>
  <cp:revision>3</cp:revision>
  <cp:lastPrinted>2015-10-19T08:43:00Z</cp:lastPrinted>
  <dcterms:created xsi:type="dcterms:W3CDTF">2025-10-21T15:11:00Z</dcterms:created>
  <dcterms:modified xsi:type="dcterms:W3CDTF">2025-10-22T05:23:00Z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r8>12300</vt:r8>
  </property>
  <property fmtid="{D5CDD505-2E9C-101B-9397-08002B2CF9AE}" pid="4" name="ContentTypeId">
    <vt:lpwstr>0x010100AB7D7D3AD37595409B9571AB0ED0B6DE</vt:lpwstr>
  </property>
  <property fmtid="{D5CDD505-2E9C-101B-9397-08002B2CF9AE}" pid="5" name="MediaServiceImageTags">
    <vt:lpwstr/>
  </property>
  <property fmtid="{D5CDD505-2E9C-101B-9397-08002B2CF9AE}" pid="6" name="GrammarlyDocumentId">
    <vt:lpwstr>cffe3e4f-5700-4ac1-9f07-aed90dd9da6f</vt:lpwstr>
  </property>
  <property fmtid="{D5CDD505-2E9C-101B-9397-08002B2CF9AE}" pid="7" name="docLang">
    <vt:lpwstr>en</vt:lpwstr>
  </property>
</Properties>
</file>