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710C" w14:textId="055BF811" w:rsidR="00843248" w:rsidRDefault="00A00B90">
      <w:pPr>
        <w:rPr>
          <w:lang w:val="en-US"/>
        </w:rPr>
      </w:pPr>
      <w:r>
        <w:rPr>
          <w:noProof/>
          <w:lang w:val="en-US"/>
        </w:rPr>
        <w:drawing>
          <wp:inline distT="0" distB="0" distL="0" distR="0" wp14:anchorId="07AA60CB" wp14:editId="744C7A80">
            <wp:extent cx="198120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688975"/>
                    </a:xfrm>
                    <a:prstGeom prst="rect">
                      <a:avLst/>
                    </a:prstGeom>
                    <a:noFill/>
                  </pic:spPr>
                </pic:pic>
              </a:graphicData>
            </a:graphic>
          </wp:inline>
        </w:drawing>
      </w:r>
    </w:p>
    <w:p w14:paraId="34486391" w14:textId="77777777" w:rsidR="00A00B90" w:rsidRDefault="00A00B90">
      <w:pPr>
        <w:rPr>
          <w:lang w:val="en-US"/>
        </w:rPr>
      </w:pPr>
    </w:p>
    <w:p w14:paraId="08A99156" w14:textId="5243FA15" w:rsidR="00843248" w:rsidRDefault="00166218" w:rsidP="00166218">
      <w:pPr>
        <w:spacing w:after="120"/>
        <w:ind w:firstLine="720"/>
        <w:jc w:val="both"/>
        <w:textAlignment w:val="baseline"/>
        <w:rPr>
          <w:b/>
          <w:color w:val="C00000"/>
          <w:sz w:val="32"/>
          <w:szCs w:val="32"/>
          <w:lang w:val="en-US"/>
        </w:rPr>
      </w:pPr>
      <w:r w:rsidRPr="00166218">
        <w:rPr>
          <w:b/>
          <w:color w:val="C00000"/>
          <w:sz w:val="32"/>
          <w:szCs w:val="32"/>
          <w:lang w:val="en-US"/>
        </w:rPr>
        <w:t>Annex</w:t>
      </w:r>
      <w:r w:rsidR="0026319B">
        <w:rPr>
          <w:b/>
          <w:color w:val="C00000"/>
          <w:sz w:val="32"/>
          <w:szCs w:val="32"/>
          <w:lang w:val="en-US"/>
        </w:rPr>
        <w:t xml:space="preserve"> 6</w:t>
      </w:r>
      <w:r w:rsidRPr="00166218">
        <w:rPr>
          <w:b/>
          <w:color w:val="C00000"/>
          <w:sz w:val="32"/>
          <w:szCs w:val="32"/>
          <w:lang w:val="en-US"/>
        </w:rPr>
        <w:t>: Applicable ethics, anti-discrimination</w:t>
      </w:r>
      <w:r>
        <w:rPr>
          <w:b/>
          <w:color w:val="C00000"/>
          <w:sz w:val="32"/>
          <w:szCs w:val="32"/>
          <w:lang w:val="en-US"/>
        </w:rPr>
        <w:t xml:space="preserve"> and environmental policies </w:t>
      </w:r>
    </w:p>
    <w:p w14:paraId="6C3937A7" w14:textId="77777777" w:rsidR="00843248" w:rsidRPr="00843248" w:rsidRDefault="00843248" w:rsidP="00843248">
      <w:pPr>
        <w:spacing w:after="120"/>
        <w:ind w:firstLine="284"/>
        <w:jc w:val="both"/>
        <w:textAlignment w:val="baseline"/>
        <w:rPr>
          <w:b/>
          <w:color w:val="C00000"/>
          <w:sz w:val="32"/>
          <w:szCs w:val="32"/>
          <w:lang w:val="en-US"/>
        </w:rPr>
      </w:pPr>
    </w:p>
    <w:p w14:paraId="6A18F056" w14:textId="77777777" w:rsidR="00166218" w:rsidRPr="00692405" w:rsidRDefault="00166218" w:rsidP="00166218">
      <w:pPr>
        <w:spacing w:after="120"/>
        <w:jc w:val="both"/>
        <w:textAlignment w:val="baseline"/>
        <w:rPr>
          <w:rFonts w:ascii="Arial" w:hAnsi="Arial"/>
          <w:i/>
          <w:color w:val="7F7F7F" w:themeColor="text1" w:themeTint="80"/>
          <w:lang w:val="en-US"/>
        </w:rPr>
      </w:pPr>
      <w:r w:rsidRPr="00692405">
        <w:rPr>
          <w:rFonts w:ascii="Arial" w:hAnsi="Arial"/>
          <w:i/>
          <w:color w:val="7F7F7F" w:themeColor="text1" w:themeTint="80"/>
          <w:lang w:val="en-US"/>
        </w:rPr>
        <w:t>Please confirm that</w:t>
      </w:r>
      <w:r w:rsidRPr="00692405">
        <w:rPr>
          <w:rFonts w:ascii="Arial" w:hAnsi="Arial"/>
          <w:i/>
          <w:color w:val="7F7F7F" w:themeColor="text1" w:themeTint="80"/>
        </w:rPr>
        <w:t xml:space="preserve"> your</w:t>
      </w:r>
      <w:r>
        <w:rPr>
          <w:i/>
          <w:color w:val="7F7F7F" w:themeColor="text1" w:themeTint="80"/>
        </w:rPr>
        <w:t xml:space="preserve"> </w:t>
      </w:r>
      <w:r w:rsidRPr="00692405">
        <w:rPr>
          <w:rFonts w:ascii="Arial" w:hAnsi="Arial"/>
          <w:i/>
          <w:color w:val="7F7F7F" w:themeColor="text1" w:themeTint="80"/>
          <w:lang w:val="en-US"/>
        </w:rPr>
        <w:t>institution/entity will not discriminate and will take "affirmative action" measures to ensure against discrimination in employment, recruitment, and advertisements for employment, compensation, termination, upgrading, promotions, and other conditions of employment against any employee or job applicant on the bases of race, creed, color, national origin, or sex.</w:t>
      </w:r>
    </w:p>
    <w:p w14:paraId="59C8F805" w14:textId="77777777" w:rsidR="00166218" w:rsidRDefault="00166218" w:rsidP="00166218">
      <w:pPr>
        <w:spacing w:after="120"/>
        <w:ind w:left="284"/>
        <w:jc w:val="both"/>
        <w:textAlignment w:val="baseline"/>
        <w:rPr>
          <w:rFonts w:ascii="Arial" w:hAnsi="Arial"/>
          <w:lang w:val="en-US"/>
        </w:rPr>
      </w:pPr>
    </w:p>
    <w:p w14:paraId="0DDFBD6C" w14:textId="77777777" w:rsidR="00166218" w:rsidRPr="003E36AB" w:rsidRDefault="00166218" w:rsidP="00166218">
      <w:pPr>
        <w:spacing w:after="120"/>
        <w:jc w:val="both"/>
        <w:textAlignment w:val="baseline"/>
        <w:rPr>
          <w:rFonts w:ascii="Arial" w:hAnsi="Arial"/>
          <w:i/>
          <w:color w:val="7F7F7F" w:themeColor="text1" w:themeTint="80"/>
          <w:lang w:val="en-US"/>
        </w:rPr>
      </w:pPr>
      <w:r>
        <w:rPr>
          <w:rFonts w:ascii="Arial" w:hAnsi="Arial"/>
          <w:i/>
          <w:color w:val="7F7F7F" w:themeColor="text1" w:themeTint="80"/>
          <w:lang w:val="en-US"/>
        </w:rPr>
        <w:t>Please indicate whether your</w:t>
      </w:r>
      <w:r w:rsidRPr="00216BBE">
        <w:rPr>
          <w:rFonts w:ascii="Arial" w:hAnsi="Arial"/>
          <w:i/>
          <w:color w:val="7F7F7F" w:themeColor="text1" w:themeTint="80"/>
          <w:lang w:val="en-US"/>
        </w:rPr>
        <w:t xml:space="preserve"> </w:t>
      </w:r>
      <w:r w:rsidRPr="003E36AB">
        <w:rPr>
          <w:rFonts w:ascii="Arial" w:hAnsi="Arial"/>
          <w:i/>
          <w:color w:val="7F7F7F" w:themeColor="text1" w:themeTint="80"/>
          <w:lang w:val="en-US"/>
        </w:rPr>
        <w:t>institution/entity</w:t>
      </w:r>
      <w:r>
        <w:rPr>
          <w:rFonts w:ascii="Arial" w:hAnsi="Arial"/>
          <w:i/>
          <w:color w:val="7F7F7F" w:themeColor="text1" w:themeTint="80"/>
          <w:lang w:val="en-US"/>
        </w:rPr>
        <w:t xml:space="preserve"> has ethics and environmental policies.</w:t>
      </w:r>
    </w:p>
    <w:p w14:paraId="5B729766" w14:textId="77777777" w:rsidR="00843248" w:rsidRPr="00843248" w:rsidRDefault="00843248">
      <w:pPr>
        <w:rPr>
          <w:lang w:val="en-US"/>
        </w:rPr>
      </w:pPr>
    </w:p>
    <w:sectPr w:rsidR="00843248" w:rsidRPr="00843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248"/>
    <w:rsid w:val="00166218"/>
    <w:rsid w:val="0026319B"/>
    <w:rsid w:val="00263400"/>
    <w:rsid w:val="00316497"/>
    <w:rsid w:val="005A0874"/>
    <w:rsid w:val="006162F9"/>
    <w:rsid w:val="00843248"/>
    <w:rsid w:val="009063D0"/>
    <w:rsid w:val="00A00B90"/>
    <w:rsid w:val="00BC1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78FE678"/>
  <w15:chartTrackingRefBased/>
  <w15:docId w15:val="{04AE7268-97BC-46B9-A596-F7E28144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PAVELSONS, Martins</dc:creator>
  <cp:keywords/>
  <dc:description/>
  <cp:lastModifiedBy>PAVELSONS, Martins</cp:lastModifiedBy>
  <cp:revision>2</cp:revision>
  <dcterms:created xsi:type="dcterms:W3CDTF">2024-01-12T12:04:00Z</dcterms:created>
  <dcterms:modified xsi:type="dcterms:W3CDTF">2024-01-12T12:04:00Z</dcterms:modified>
</cp:coreProperties>
</file>